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0192" w14:textId="77777777" w:rsidR="00376D0E" w:rsidRDefault="00376D0E"/>
    <w:p w14:paraId="208612C9" w14:textId="77777777" w:rsidR="00376D0E" w:rsidRDefault="00376D0E"/>
    <w:tbl>
      <w:tblPr>
        <w:tblW w:w="1069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99"/>
      </w:tblGrid>
      <w:tr w:rsidR="00D2267E" w14:paraId="4EB422B7" w14:textId="77777777" w:rsidTr="00D2267E">
        <w:trPr>
          <w:trHeight w:val="20"/>
          <w:jc w:val="center"/>
        </w:trPr>
        <w:tc>
          <w:tcPr>
            <w:tcW w:w="10699" w:type="dxa"/>
            <w:shd w:val="clear" w:color="auto" w:fill="C000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A12D36" w14:textId="3B4D8166" w:rsidR="00D2267E" w:rsidRDefault="00D226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6"/>
                <w:szCs w:val="56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6"/>
                <w:szCs w:val="56"/>
                <w:lang w:eastAsia="es-ES_tradnl"/>
              </w:rPr>
              <w:t>Contratos Públicos año 202</w:t>
            </w:r>
            <w:r w:rsidR="006D3E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6"/>
                <w:szCs w:val="56"/>
                <w:lang w:eastAsia="es-ES_tradnl"/>
              </w:rPr>
              <w:t>1</w:t>
            </w:r>
          </w:p>
        </w:tc>
      </w:tr>
    </w:tbl>
    <w:p w14:paraId="4A32B22F" w14:textId="77777777" w:rsidR="00376D0E" w:rsidRDefault="00376D0E"/>
    <w:p w14:paraId="04DF9B3C" w14:textId="77777777" w:rsidR="00D2267E" w:rsidRDefault="00D2267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1385"/>
        <w:gridCol w:w="1304"/>
        <w:gridCol w:w="734"/>
        <w:gridCol w:w="843"/>
        <w:gridCol w:w="811"/>
        <w:gridCol w:w="1041"/>
        <w:gridCol w:w="570"/>
        <w:gridCol w:w="598"/>
        <w:gridCol w:w="760"/>
        <w:gridCol w:w="790"/>
        <w:gridCol w:w="714"/>
        <w:gridCol w:w="1117"/>
        <w:gridCol w:w="633"/>
        <w:gridCol w:w="650"/>
        <w:gridCol w:w="738"/>
        <w:gridCol w:w="1419"/>
      </w:tblGrid>
      <w:tr w:rsidR="006D3EEE" w:rsidRPr="00D2267E" w14:paraId="3CF39405" w14:textId="77777777" w:rsidTr="00D2267E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6DE907EA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AÑO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1FE17E51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Servicio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28B7A8E4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Administración Concedente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28D706E6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Tipo de Contrato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5C3077C0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 xml:space="preserve">Fecha de Concesión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0AC82C5A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proofErr w:type="spellStart"/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Nº</w:t>
            </w:r>
            <w:proofErr w:type="spellEnd"/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 xml:space="preserve"> de </w:t>
            </w:r>
          </w:p>
          <w:p w14:paraId="4A6EE48E" w14:textId="6D5FC2FF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 xml:space="preserve">resolución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1B42F354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 xml:space="preserve">Colectivo/ Área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727DABE3" w14:textId="2BF2AA8F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proofErr w:type="spellStart"/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Nº</w:t>
            </w:r>
            <w:proofErr w:type="spellEnd"/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 xml:space="preserve"> de Centros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5A382384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Plazas por centro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36B76921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Precio Plaza Ocupada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3548D93A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Precio Plaza Reservada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46C24F6D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 xml:space="preserve"> Precio Plaza Vacante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276DDBC5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Importe en (€) Facturado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3C94DFDF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% Coste 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365D368B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 xml:space="preserve">Fecha de inicio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310245BE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Fecha de fin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3F3A5C4C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Situación Actual</w:t>
            </w:r>
          </w:p>
        </w:tc>
      </w:tr>
      <w:tr w:rsidR="006D3EEE" w:rsidRPr="00D2267E" w14:paraId="4CBC90AB" w14:textId="77777777" w:rsidTr="00D2267E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82576F" w14:textId="7AAD88ED" w:rsidR="006D3EEE" w:rsidRPr="006D3EEE" w:rsidRDefault="006D3EEE" w:rsidP="006D3EE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6D3EE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613271" w14:textId="162EE0C6" w:rsidR="006D3EEE" w:rsidRPr="006D3EEE" w:rsidRDefault="006D3EEE" w:rsidP="006D3EE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6D3EEE">
              <w:rPr>
                <w:rFonts w:ascii="Arial" w:hAnsi="Arial" w:cs="Arial"/>
                <w:color w:val="000000"/>
                <w:sz w:val="14"/>
                <w:szCs w:val="14"/>
              </w:rPr>
              <w:t>Acogimiento residencial a menores en situación de desamparo o guarda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D8C8DB" w14:textId="6DC25CAB" w:rsidR="006D3EEE" w:rsidRPr="006D3EEE" w:rsidRDefault="006D3EEE" w:rsidP="006D3EE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6D3EE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Cabildo de Gran Canaria</w:t>
            </w:r>
            <w:r w:rsidRPr="006D3EEE">
              <w:rPr>
                <w:rFonts w:ascii="Arial" w:hAnsi="Arial" w:cs="Arial"/>
                <w:color w:val="000000"/>
                <w:sz w:val="14"/>
                <w:szCs w:val="14"/>
              </w:rPr>
              <w:t>, Consejería de Política Social y Accesibilidad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9E4F0E" w14:textId="032E207D" w:rsidR="006D3EEE" w:rsidRPr="006D3EEE" w:rsidRDefault="006D3EEE" w:rsidP="006D3EE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6D3EE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Contrato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4B893A" w14:textId="0E997710" w:rsidR="006D3EEE" w:rsidRPr="006D3EEE" w:rsidRDefault="006D3EEE" w:rsidP="006D3EE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6D3EEE">
              <w:rPr>
                <w:rFonts w:ascii="Arial" w:hAnsi="Arial" w:cs="Arial"/>
                <w:color w:val="000000"/>
                <w:sz w:val="14"/>
                <w:szCs w:val="14"/>
              </w:rPr>
              <w:t>16/10/19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DC584D" w14:textId="3A166762" w:rsidR="006D3EEE" w:rsidRPr="006D3EEE" w:rsidRDefault="006D3EEE" w:rsidP="006D3EE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6D3EEE">
              <w:rPr>
                <w:rFonts w:ascii="Arial" w:hAnsi="Arial" w:cs="Arial"/>
                <w:color w:val="000000"/>
                <w:sz w:val="14"/>
                <w:szCs w:val="14"/>
              </w:rPr>
              <w:t>1068/2019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3460D5" w14:textId="07503929" w:rsidR="006D3EEE" w:rsidRPr="006D3EEE" w:rsidRDefault="006D3EEE" w:rsidP="006D3EE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6D3EEE">
              <w:rPr>
                <w:rFonts w:ascii="Arial" w:hAnsi="Arial" w:cs="Arial"/>
                <w:color w:val="000000"/>
                <w:sz w:val="14"/>
                <w:szCs w:val="14"/>
              </w:rPr>
              <w:t>Menores tutelados Extranjeros No acompañados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73A391" w14:textId="3BDBC9C5" w:rsidR="006D3EEE" w:rsidRPr="006D3EEE" w:rsidRDefault="006D3EEE" w:rsidP="006D3EE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6D3EEE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56E9DD" w14:textId="7E59F266" w:rsidR="006D3EEE" w:rsidRPr="006D3EEE" w:rsidRDefault="006D3EEE" w:rsidP="006D3EE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6D3EEE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568440" w14:textId="4E6E5FE6" w:rsidR="006D3EEE" w:rsidRPr="006D3EEE" w:rsidRDefault="006D3EEE" w:rsidP="006D3EE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6D3EEE">
              <w:rPr>
                <w:rFonts w:ascii="Arial" w:hAnsi="Arial" w:cs="Arial"/>
                <w:color w:val="000000"/>
                <w:sz w:val="14"/>
                <w:szCs w:val="14"/>
              </w:rPr>
              <w:t>110,99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1C513D" w14:textId="7559FEA0" w:rsidR="006D3EEE" w:rsidRPr="006D3EEE" w:rsidRDefault="006D3EEE" w:rsidP="006D3EE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6D3EEE">
              <w:rPr>
                <w:rFonts w:ascii="Arial" w:hAnsi="Arial" w:cs="Arial"/>
                <w:color w:val="000000"/>
                <w:sz w:val="14"/>
                <w:szCs w:val="14"/>
              </w:rPr>
              <w:t>99,34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65374C" w14:textId="089981DF" w:rsidR="006D3EEE" w:rsidRPr="006D3EEE" w:rsidRDefault="006D3EEE" w:rsidP="006D3EE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6D3EEE">
              <w:rPr>
                <w:rFonts w:ascii="Arial" w:hAnsi="Arial" w:cs="Arial"/>
                <w:color w:val="000000"/>
                <w:sz w:val="14"/>
                <w:szCs w:val="14"/>
              </w:rPr>
              <w:t>77,69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0749E9" w14:textId="299E7EFC" w:rsidR="006D3EEE" w:rsidRPr="006D3EEE" w:rsidRDefault="006D3EEE" w:rsidP="006D3EE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ES_tradnl"/>
              </w:rPr>
            </w:pPr>
            <w:r w:rsidRPr="006D3EEE">
              <w:rPr>
                <w:rFonts w:ascii="Arial" w:hAnsi="Arial" w:cs="Arial"/>
                <w:color w:val="000000"/>
                <w:sz w:val="14"/>
                <w:szCs w:val="14"/>
              </w:rPr>
              <w:t>402.760,20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AB2751" w14:textId="31384AAA" w:rsidR="006D3EEE" w:rsidRPr="006D3EEE" w:rsidRDefault="006D3EEE" w:rsidP="006D3EE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ES_tradnl"/>
              </w:rPr>
            </w:pPr>
            <w:r w:rsidRPr="006D3EEE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1026B2" w14:textId="121661AE" w:rsidR="006D3EEE" w:rsidRPr="006D3EEE" w:rsidRDefault="006D3EEE" w:rsidP="006D3EE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6D3EEE">
              <w:rPr>
                <w:rFonts w:ascii="Arial" w:hAnsi="Arial" w:cs="Arial"/>
                <w:color w:val="000000"/>
                <w:sz w:val="14"/>
                <w:szCs w:val="14"/>
              </w:rPr>
              <w:t>1/1/21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A92D17" w14:textId="52CA5D5B" w:rsidR="006D3EEE" w:rsidRPr="006D3EEE" w:rsidRDefault="006D3EEE" w:rsidP="006D3EE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6D3EEE">
              <w:rPr>
                <w:rFonts w:ascii="Arial" w:hAnsi="Arial" w:cs="Arial"/>
                <w:color w:val="000000"/>
                <w:sz w:val="14"/>
                <w:szCs w:val="14"/>
              </w:rPr>
              <w:t>31/12/21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33AE90" w14:textId="3076EF8D" w:rsidR="006D3EEE" w:rsidRPr="006D3EEE" w:rsidRDefault="006D3EEE" w:rsidP="006D3EE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6D3EE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Contrato en Nulidad</w:t>
            </w:r>
            <w:r w:rsidRPr="006D3EEE">
              <w:rPr>
                <w:rFonts w:ascii="Arial" w:hAnsi="Arial" w:cs="Arial"/>
                <w:color w:val="000000"/>
                <w:sz w:val="14"/>
                <w:szCs w:val="14"/>
              </w:rPr>
              <w:t xml:space="preserve"> desde 1 de marzo de 2021, pendiente de Concierto Social</w:t>
            </w:r>
          </w:p>
        </w:tc>
      </w:tr>
      <w:tr w:rsidR="006D3EEE" w:rsidRPr="00D2267E" w14:paraId="5E30C0AA" w14:textId="77777777" w:rsidTr="00D2267E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06DF76" w14:textId="2BD7AC02" w:rsidR="006D3EEE" w:rsidRPr="006D3EEE" w:rsidRDefault="006D3EEE" w:rsidP="006D3EE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6D3EE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17B7AEED" w14:textId="5913D20F" w:rsidR="006D3EEE" w:rsidRPr="006D3EEE" w:rsidRDefault="006D3EEE" w:rsidP="006D3EE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6D3EEE">
              <w:rPr>
                <w:rFonts w:ascii="Arial" w:hAnsi="Arial" w:cs="Arial"/>
                <w:color w:val="000000"/>
                <w:sz w:val="14"/>
                <w:szCs w:val="14"/>
              </w:rPr>
              <w:t>Acogimiento residencial a menores en situación de desamparo o guarda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7CBE73B7" w14:textId="6F98CBE5" w:rsidR="006D3EEE" w:rsidRPr="006D3EEE" w:rsidRDefault="006D3EEE" w:rsidP="006D3EE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6D3EE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Cabildo de Gran Canaria</w:t>
            </w:r>
            <w:r w:rsidRPr="006D3EEE">
              <w:rPr>
                <w:rFonts w:ascii="Arial" w:hAnsi="Arial" w:cs="Arial"/>
                <w:color w:val="000000"/>
                <w:sz w:val="14"/>
                <w:szCs w:val="14"/>
              </w:rPr>
              <w:t>, Consejería de Política Social y Accesibilidad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316A2778" w14:textId="61349AF0" w:rsidR="006D3EEE" w:rsidRPr="006D3EEE" w:rsidRDefault="006D3EEE" w:rsidP="006D3EE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6D3EE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Contrato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50790753" w14:textId="4DC25C2E" w:rsidR="006D3EEE" w:rsidRPr="006D3EEE" w:rsidRDefault="006D3EEE" w:rsidP="006D3EE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6D3EEE">
              <w:rPr>
                <w:rFonts w:ascii="Arial" w:hAnsi="Arial" w:cs="Arial"/>
                <w:color w:val="000000"/>
                <w:sz w:val="14"/>
                <w:szCs w:val="14"/>
              </w:rPr>
              <w:t>31/7/20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4E1AE819" w14:textId="1291AC29" w:rsidR="006D3EEE" w:rsidRPr="006D3EEE" w:rsidRDefault="006D3EEE" w:rsidP="006D3EE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6D3EEE">
              <w:rPr>
                <w:rFonts w:ascii="Arial" w:hAnsi="Arial" w:cs="Arial"/>
                <w:color w:val="000000"/>
                <w:sz w:val="14"/>
                <w:szCs w:val="14"/>
              </w:rPr>
              <w:t>4121/2020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7946E4F7" w14:textId="323CE83A" w:rsidR="006D3EEE" w:rsidRPr="006D3EEE" w:rsidRDefault="006D3EEE" w:rsidP="006D3EE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6D3EEE">
              <w:rPr>
                <w:rFonts w:ascii="Arial" w:hAnsi="Arial" w:cs="Arial"/>
                <w:color w:val="000000"/>
                <w:sz w:val="14"/>
                <w:szCs w:val="14"/>
              </w:rPr>
              <w:t>Menores tutelados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2FCAC86D" w14:textId="23FB18F1" w:rsidR="006D3EEE" w:rsidRPr="006D3EEE" w:rsidRDefault="006D3EEE" w:rsidP="006D3EE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6D3EEE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1177B845" w14:textId="464E44F4" w:rsidR="006D3EEE" w:rsidRPr="006D3EEE" w:rsidRDefault="006D3EEE" w:rsidP="006D3EE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6D3EEE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38E4EB29" w14:textId="089BB030" w:rsidR="006D3EEE" w:rsidRPr="006D3EEE" w:rsidRDefault="006D3EEE" w:rsidP="006D3EE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6D3EEE">
              <w:rPr>
                <w:rFonts w:ascii="Arial" w:hAnsi="Arial" w:cs="Arial"/>
                <w:color w:val="000000"/>
                <w:sz w:val="14"/>
                <w:szCs w:val="14"/>
              </w:rPr>
              <w:t>120,11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411E514C" w14:textId="694F1C97" w:rsidR="006D3EEE" w:rsidRPr="006D3EEE" w:rsidRDefault="006D3EEE" w:rsidP="006D3EE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6D3EEE">
              <w:rPr>
                <w:rFonts w:ascii="Arial" w:hAnsi="Arial" w:cs="Arial"/>
                <w:color w:val="000000"/>
                <w:sz w:val="14"/>
                <w:szCs w:val="14"/>
              </w:rPr>
              <w:t>102,09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43219C70" w14:textId="3970A3FD" w:rsidR="006D3EEE" w:rsidRPr="006D3EEE" w:rsidRDefault="006D3EEE" w:rsidP="006D3EE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6D3EEE">
              <w:rPr>
                <w:rFonts w:ascii="Arial" w:hAnsi="Arial" w:cs="Arial"/>
                <w:color w:val="000000"/>
                <w:sz w:val="14"/>
                <w:szCs w:val="14"/>
              </w:rPr>
              <w:t>84,08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7B7B47A1" w14:textId="614B4C57" w:rsidR="006D3EEE" w:rsidRPr="006D3EEE" w:rsidRDefault="006D3EEE" w:rsidP="006D3EE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6D3EEE">
              <w:rPr>
                <w:rFonts w:ascii="Arial" w:hAnsi="Arial" w:cs="Arial"/>
                <w:color w:val="000000"/>
                <w:sz w:val="14"/>
                <w:szCs w:val="14"/>
              </w:rPr>
              <w:t>1.715.025,44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4377EE9D" w14:textId="7A668A9A" w:rsidR="006D3EEE" w:rsidRPr="006D3EEE" w:rsidRDefault="006D3EEE" w:rsidP="006D3EE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6D3EEE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6B09D1ED" w14:textId="13318818" w:rsidR="006D3EEE" w:rsidRPr="006D3EEE" w:rsidRDefault="006D3EEE" w:rsidP="006D3EE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6D3EEE">
              <w:rPr>
                <w:rFonts w:ascii="Arial" w:hAnsi="Arial" w:cs="Arial"/>
                <w:color w:val="000000"/>
                <w:sz w:val="14"/>
                <w:szCs w:val="14"/>
              </w:rPr>
              <w:t>1/1/21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72C76994" w14:textId="779F07CE" w:rsidR="006D3EEE" w:rsidRPr="006D3EEE" w:rsidRDefault="006D3EEE" w:rsidP="006D3EE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6D3EEE">
              <w:rPr>
                <w:rFonts w:ascii="Arial" w:hAnsi="Arial" w:cs="Arial"/>
                <w:color w:val="000000"/>
                <w:sz w:val="14"/>
                <w:szCs w:val="14"/>
              </w:rPr>
              <w:t>31/12/21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672A55F7" w14:textId="0A1FD362" w:rsidR="006D3EEE" w:rsidRPr="006D3EEE" w:rsidRDefault="006D3EEE" w:rsidP="006D3EE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6D3EE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Contrato en Nulidad</w:t>
            </w:r>
            <w:r w:rsidRPr="006D3EEE">
              <w:rPr>
                <w:rFonts w:ascii="Arial" w:hAnsi="Arial" w:cs="Arial"/>
                <w:color w:val="000000"/>
                <w:sz w:val="14"/>
                <w:szCs w:val="14"/>
              </w:rPr>
              <w:t xml:space="preserve"> desde 1 de marzo de 2021, pendiente de Concierto Social</w:t>
            </w:r>
          </w:p>
        </w:tc>
      </w:tr>
    </w:tbl>
    <w:p w14:paraId="363326A4" w14:textId="77777777" w:rsidR="00D2267E" w:rsidRDefault="00D2267E"/>
    <w:sectPr w:rsidR="00D2267E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58392" w14:textId="77777777" w:rsidR="00E119CA" w:rsidRDefault="00E119CA">
      <w:r>
        <w:separator/>
      </w:r>
    </w:p>
  </w:endnote>
  <w:endnote w:type="continuationSeparator" w:id="0">
    <w:p w14:paraId="6B59A8C1" w14:textId="77777777" w:rsidR="00E119CA" w:rsidRDefault="00E1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32A00" w14:textId="77777777" w:rsidR="00E119CA" w:rsidRDefault="00E119CA">
      <w:r>
        <w:rPr>
          <w:color w:val="000000"/>
        </w:rPr>
        <w:separator/>
      </w:r>
    </w:p>
  </w:footnote>
  <w:footnote w:type="continuationSeparator" w:id="0">
    <w:p w14:paraId="692168C1" w14:textId="77777777" w:rsidR="00E119CA" w:rsidRDefault="00E11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D0E"/>
    <w:rsid w:val="00376D0E"/>
    <w:rsid w:val="006D3EEE"/>
    <w:rsid w:val="007D55F2"/>
    <w:rsid w:val="00D2267E"/>
    <w:rsid w:val="00E119CA"/>
    <w:rsid w:val="00F2552A"/>
    <w:rsid w:val="00FA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EC85F2"/>
  <w15:docId w15:val="{8B781CCE-3F31-0E4B-BF5C-FA8034BA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4"/>
        <w:szCs w:val="24"/>
        <w:lang w:val="es-ES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ar">
    <w:name w:val="Título 2 Car"/>
    <w:basedOn w:val="Fuentedeprrafopredeter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2F5496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2F5496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2F5496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tuloCar">
    <w:name w:val="Título Car"/>
    <w:basedOn w:val="Fuentedeprrafopredeter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 w:after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i/>
      <w:iCs/>
      <w:color w:val="2F5496"/>
    </w:rPr>
  </w:style>
  <w:style w:type="paragraph" w:styleId="Citadestacada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destacadaCar">
    <w:name w:val="Cita destacada Car"/>
    <w:basedOn w:val="Fuentedeprrafopredeter"/>
    <w:rPr>
      <w:i/>
      <w:iCs/>
      <w:color w:val="2F5496"/>
    </w:rPr>
  </w:style>
  <w:style w:type="character" w:styleId="Referenciaintensa">
    <w:name w:val="Intense Reference"/>
    <w:basedOn w:val="Fuentedeprrafopredeter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5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V.C. Director Asociación NFLP</dc:creator>
  <dc:description/>
  <cp:lastModifiedBy>Martín V.C. Director Asociación NFLP</cp:lastModifiedBy>
  <cp:revision>2</cp:revision>
  <dcterms:created xsi:type="dcterms:W3CDTF">2024-07-23T21:19:00Z</dcterms:created>
  <dcterms:modified xsi:type="dcterms:W3CDTF">2024-07-23T21:19:00Z</dcterms:modified>
</cp:coreProperties>
</file>