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0192" w14:textId="77777777" w:rsidR="00376D0E" w:rsidRDefault="00376D0E"/>
    <w:p w14:paraId="208612C9" w14:textId="77777777" w:rsidR="00376D0E" w:rsidRDefault="00376D0E"/>
    <w:tbl>
      <w:tblPr>
        <w:tblW w:w="106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9"/>
      </w:tblGrid>
      <w:tr w:rsidR="00D2267E" w14:paraId="4EB422B7" w14:textId="77777777" w:rsidTr="00D2267E">
        <w:trPr>
          <w:trHeight w:val="20"/>
          <w:jc w:val="center"/>
        </w:trPr>
        <w:tc>
          <w:tcPr>
            <w:tcW w:w="10699" w:type="dxa"/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12D36" w14:textId="380061E9" w:rsidR="00D2267E" w:rsidRDefault="00D2267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Contratos Públicos año 202</w:t>
            </w:r>
            <w:r w:rsidR="001E2F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2</w:t>
            </w:r>
          </w:p>
        </w:tc>
      </w:tr>
    </w:tbl>
    <w:p w14:paraId="4A32B22F" w14:textId="77777777" w:rsidR="00376D0E" w:rsidRDefault="00376D0E"/>
    <w:p w14:paraId="04DF9B3C" w14:textId="77777777" w:rsidR="00D2267E" w:rsidRDefault="00D2267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1385"/>
        <w:gridCol w:w="1304"/>
        <w:gridCol w:w="734"/>
        <w:gridCol w:w="843"/>
        <w:gridCol w:w="811"/>
        <w:gridCol w:w="1041"/>
        <w:gridCol w:w="570"/>
        <w:gridCol w:w="598"/>
        <w:gridCol w:w="760"/>
        <w:gridCol w:w="790"/>
        <w:gridCol w:w="714"/>
        <w:gridCol w:w="1117"/>
        <w:gridCol w:w="633"/>
        <w:gridCol w:w="650"/>
        <w:gridCol w:w="738"/>
        <w:gridCol w:w="1419"/>
      </w:tblGrid>
      <w:tr w:rsidR="001E2F25" w:rsidRPr="00D2267E" w14:paraId="3CF39405" w14:textId="77777777" w:rsidTr="00D2267E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6DE907E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AÑO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FE17E51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Servicio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8B7A8E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Administración Concedente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8D706E6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Tipo de Contrato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5C3077C0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Fecha de Concesión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0AC82C5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proofErr w:type="spellStart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Nº</w:t>
            </w:r>
            <w:proofErr w:type="spellEnd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de </w:t>
            </w:r>
          </w:p>
          <w:p w14:paraId="4A6EE48E" w14:textId="6D5FC2FF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resolución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1B42F35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Colectivo/ Área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727DABE3" w14:textId="2BF2AA8F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proofErr w:type="spellStart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Nº</w:t>
            </w:r>
            <w:proofErr w:type="spellEnd"/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de Centros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5A382384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Plazas por centro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6B76921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Precio Plaza Ocupada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548D93A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Precio Plaza Reservada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46C24F6D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 Precio Plaza Vacante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276DDBC5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Importe en (€) Facturado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C94DFDF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% Coste 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65D368B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 xml:space="preserve">Fecha de inicio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10245BE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Fecha de fin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vAlign w:val="center"/>
            <w:hideMark/>
          </w:tcPr>
          <w:p w14:paraId="3F3A5C4C" w14:textId="77777777" w:rsidR="00D2267E" w:rsidRPr="00D2267E" w:rsidRDefault="00D2267E" w:rsidP="00D2267E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D226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  <w:t>Situación Actual</w:t>
            </w:r>
          </w:p>
        </w:tc>
      </w:tr>
      <w:tr w:rsidR="001E2F25" w:rsidRPr="00D2267E" w14:paraId="4CBC90AB" w14:textId="77777777" w:rsidTr="00D2267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82576F" w14:textId="4D857170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613271" w14:textId="0CDB9771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Acogimiento residencial a menores en situación de desamparo o guarda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D8C8DB" w14:textId="3B7C2E37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Cabildo de Gran Canaria</w:t>
            </w: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, Consejería de Política Social y Accesibilidad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9E4F0E" w14:textId="465152FF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4B893A" w14:textId="00357790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16/10/19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DC584D" w14:textId="79155005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1068/2019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3460D5" w14:textId="747E0269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Menores tutelados Extranjeros No acompañados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73A391" w14:textId="31BA0A16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56E9DD" w14:textId="2FBFAAC5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568440" w14:textId="1340F681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110,99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1C513D" w14:textId="57C4E429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65374C" w14:textId="25971D7F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77,69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0749E9" w14:textId="642299B2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sz w:val="14"/>
                <w:szCs w:val="14"/>
              </w:rPr>
              <w:t>385.938,02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AB2751" w14:textId="28A1487A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1026B2" w14:textId="40443199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1/1/22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A92D17" w14:textId="25718CFC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31/12/22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33AE90" w14:textId="29397739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en Nulidad</w:t>
            </w: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 xml:space="preserve"> desde 1 de marzo de 2021, pendiente de Concierto Social</w:t>
            </w:r>
          </w:p>
        </w:tc>
      </w:tr>
      <w:tr w:rsidR="001E2F25" w:rsidRPr="00D2267E" w14:paraId="5E30C0AA" w14:textId="77777777" w:rsidTr="00D2267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06DF76" w14:textId="30B606AF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17B7AEED" w14:textId="5BF8A50A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Acogimiento residencial a menores en situación de desamparo o guarda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CBE73B7" w14:textId="73F4B15C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Cabildo de Gran Canaria</w:t>
            </w: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, Consejería de Política Social y Accesibilidad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316A2778" w14:textId="2B516E9A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Emergencia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50790753" w14:textId="7DB11D07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31/7/20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E1AE819" w14:textId="18E0E505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4121/2020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946E4F7" w14:textId="59DA0C9E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Menores tutelados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2FCAC86D" w14:textId="5EB689DB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1177B845" w14:textId="1C858875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38E4EB29" w14:textId="672F2353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120,11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11E514C" w14:textId="23D52DA5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102,09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3219C70" w14:textId="1E31E066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84,08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B7B47A1" w14:textId="44817077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1.681.263,27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4377EE9D" w14:textId="6BA5910A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6B09D1ED" w14:textId="0177579F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1/1/22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72C76994" w14:textId="0D1FBDAD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>31/12/22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center"/>
            <w:hideMark/>
          </w:tcPr>
          <w:p w14:paraId="672A55F7" w14:textId="7213D54E" w:rsidR="001E2F25" w:rsidRPr="001E2F25" w:rsidRDefault="001E2F25" w:rsidP="001E2F25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_tradnl"/>
              </w:rPr>
            </w:pPr>
            <w:r w:rsidRPr="001E2F2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Contrato en Nulidad</w:t>
            </w:r>
            <w:r w:rsidRPr="001E2F25">
              <w:rPr>
                <w:rFonts w:ascii="Arial" w:hAnsi="Arial" w:cs="Arial"/>
                <w:color w:val="000000"/>
                <w:sz w:val="14"/>
                <w:szCs w:val="14"/>
              </w:rPr>
              <w:t xml:space="preserve"> desde 1 de marzo de 2021, pendiente de Concierto Social</w:t>
            </w:r>
          </w:p>
        </w:tc>
      </w:tr>
    </w:tbl>
    <w:p w14:paraId="363326A4" w14:textId="77777777" w:rsidR="00D2267E" w:rsidRDefault="00D2267E"/>
    <w:sectPr w:rsidR="00D2267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F5F1" w14:textId="77777777" w:rsidR="006C2CBF" w:rsidRDefault="006C2CBF">
      <w:r>
        <w:separator/>
      </w:r>
    </w:p>
  </w:endnote>
  <w:endnote w:type="continuationSeparator" w:id="0">
    <w:p w14:paraId="571FDB99" w14:textId="77777777" w:rsidR="006C2CBF" w:rsidRDefault="006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BEB8" w14:textId="77777777" w:rsidR="006C2CBF" w:rsidRDefault="006C2CBF">
      <w:r>
        <w:rPr>
          <w:color w:val="000000"/>
        </w:rPr>
        <w:separator/>
      </w:r>
    </w:p>
  </w:footnote>
  <w:footnote w:type="continuationSeparator" w:id="0">
    <w:p w14:paraId="2B87B37E" w14:textId="77777777" w:rsidR="006C2CBF" w:rsidRDefault="006C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0E"/>
    <w:rsid w:val="001E2F25"/>
    <w:rsid w:val="00376D0E"/>
    <w:rsid w:val="006C2CBF"/>
    <w:rsid w:val="006D3EEE"/>
    <w:rsid w:val="007D55F2"/>
    <w:rsid w:val="00D2267E"/>
    <w:rsid w:val="00E119CA"/>
    <w:rsid w:val="00F2552A"/>
    <w:rsid w:val="00FA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C85F2"/>
  <w15:docId w15:val="{8B781CCE-3F31-0E4B-BF5C-FA8034BA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V.C. Director Asociación NFLP</dc:creator>
  <dc:description/>
  <cp:lastModifiedBy>Martín V.C. Director Asociación NFLP</cp:lastModifiedBy>
  <cp:revision>2</cp:revision>
  <dcterms:created xsi:type="dcterms:W3CDTF">2024-07-23T21:23:00Z</dcterms:created>
  <dcterms:modified xsi:type="dcterms:W3CDTF">2024-07-23T21:23:00Z</dcterms:modified>
</cp:coreProperties>
</file>