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2D726E" w14:textId="77777777" w:rsidR="00B6494F" w:rsidRDefault="00B6494F">
      <w:pPr>
        <w:pStyle w:val="Textoindependiente"/>
        <w:rPr>
          <w:rFonts w:ascii="Times New Roman"/>
          <w:sz w:val="32"/>
        </w:rPr>
      </w:pPr>
    </w:p>
    <w:p w14:paraId="3B8B9458" w14:textId="77777777" w:rsidR="00B6494F" w:rsidRDefault="00B6494F">
      <w:pPr>
        <w:pStyle w:val="Textoindependiente"/>
        <w:rPr>
          <w:rFonts w:ascii="Times New Roman"/>
          <w:sz w:val="32"/>
        </w:rPr>
      </w:pPr>
    </w:p>
    <w:p w14:paraId="74C6B827" w14:textId="77777777" w:rsidR="00B6494F" w:rsidRDefault="00B6494F">
      <w:pPr>
        <w:pStyle w:val="Textoindependiente"/>
        <w:spacing w:before="175"/>
        <w:rPr>
          <w:rFonts w:ascii="Times New Roman"/>
          <w:sz w:val="32"/>
        </w:rPr>
      </w:pPr>
    </w:p>
    <w:p w14:paraId="06939540" w14:textId="77777777" w:rsidR="00B6494F" w:rsidRDefault="00B6494F">
      <w:pPr>
        <w:pStyle w:val="Ttulo"/>
        <w:spacing w:line="237" w:lineRule="auto"/>
      </w:pPr>
      <w:r>
        <w:t>INFORME</w:t>
      </w:r>
      <w:r>
        <w:rPr>
          <w:spacing w:val="-16"/>
        </w:rPr>
        <w:t xml:space="preserve"> </w:t>
      </w:r>
      <w:r>
        <w:t>ESPECIAL</w:t>
      </w:r>
      <w:r>
        <w:rPr>
          <w:spacing w:val="-17"/>
        </w:rPr>
        <w:t xml:space="preserve"> </w:t>
      </w:r>
      <w:r>
        <w:t>DE</w:t>
      </w:r>
      <w:r>
        <w:rPr>
          <w:spacing w:val="-16"/>
        </w:rPr>
        <w:t xml:space="preserve"> </w:t>
      </w:r>
      <w:r>
        <w:t xml:space="preserve">AUDITORÍA </w:t>
      </w:r>
      <w:r>
        <w:rPr>
          <w:spacing w:val="-4"/>
        </w:rPr>
        <w:t>INDEPENDIENTE</w:t>
      </w:r>
      <w:r>
        <w:rPr>
          <w:spacing w:val="-21"/>
        </w:rPr>
        <w:t xml:space="preserve"> </w:t>
      </w:r>
      <w:r>
        <w:rPr>
          <w:spacing w:val="-4"/>
        </w:rPr>
        <w:t>DE</w:t>
      </w:r>
      <w:r>
        <w:rPr>
          <w:spacing w:val="-21"/>
        </w:rPr>
        <w:t xml:space="preserve"> </w:t>
      </w:r>
      <w:r>
        <w:rPr>
          <w:spacing w:val="-4"/>
        </w:rPr>
        <w:t>ESTADOS</w:t>
      </w:r>
      <w:r>
        <w:rPr>
          <w:spacing w:val="-21"/>
        </w:rPr>
        <w:t xml:space="preserve"> </w:t>
      </w:r>
      <w:r>
        <w:rPr>
          <w:spacing w:val="-4"/>
        </w:rPr>
        <w:t>FINANCIEROS</w:t>
      </w:r>
    </w:p>
    <w:p w14:paraId="66D16D13" w14:textId="77777777" w:rsidR="00B6494F" w:rsidRDefault="00B6494F">
      <w:pPr>
        <w:pStyle w:val="Textoindependiente"/>
        <w:rPr>
          <w:sz w:val="32"/>
        </w:rPr>
      </w:pPr>
    </w:p>
    <w:p w14:paraId="0B524DEB" w14:textId="77777777" w:rsidR="00B6494F" w:rsidRDefault="00B6494F">
      <w:pPr>
        <w:pStyle w:val="Textoindependiente"/>
        <w:rPr>
          <w:sz w:val="32"/>
        </w:rPr>
      </w:pPr>
    </w:p>
    <w:p w14:paraId="6F83E5F1" w14:textId="77777777" w:rsidR="00B6494F" w:rsidRDefault="00B6494F">
      <w:pPr>
        <w:pStyle w:val="Textoindependiente"/>
        <w:spacing w:before="87"/>
        <w:rPr>
          <w:sz w:val="32"/>
        </w:rPr>
      </w:pPr>
    </w:p>
    <w:p w14:paraId="321949E2" w14:textId="77777777" w:rsidR="00B6494F" w:rsidRDefault="00B6494F">
      <w:pPr>
        <w:pStyle w:val="Textoindependiente"/>
        <w:ind w:left="262"/>
        <w:jc w:val="both"/>
      </w:pPr>
      <w:r>
        <w:rPr>
          <w:spacing w:val="-4"/>
        </w:rPr>
        <w:t>A</w:t>
      </w:r>
      <w:r>
        <w:rPr>
          <w:spacing w:val="-14"/>
        </w:rPr>
        <w:t xml:space="preserve"> </w:t>
      </w:r>
      <w:r>
        <w:rPr>
          <w:spacing w:val="-4"/>
        </w:rPr>
        <w:t>la</w:t>
      </w:r>
      <w:r>
        <w:rPr>
          <w:spacing w:val="-15"/>
        </w:rPr>
        <w:t xml:space="preserve"> </w:t>
      </w:r>
      <w:r>
        <w:rPr>
          <w:spacing w:val="-4"/>
        </w:rPr>
        <w:t>Junta</w:t>
      </w:r>
      <w:r>
        <w:rPr>
          <w:spacing w:val="-13"/>
        </w:rPr>
        <w:t xml:space="preserve"> </w:t>
      </w:r>
      <w:r>
        <w:rPr>
          <w:spacing w:val="-4"/>
        </w:rPr>
        <w:t>Directiva</w:t>
      </w:r>
      <w:r>
        <w:rPr>
          <w:spacing w:val="-13"/>
        </w:rPr>
        <w:t xml:space="preserve"> </w:t>
      </w:r>
      <w:r>
        <w:rPr>
          <w:spacing w:val="-4"/>
        </w:rPr>
        <w:t>de</w:t>
      </w:r>
      <w:r>
        <w:rPr>
          <w:spacing w:val="-14"/>
        </w:rPr>
        <w:t xml:space="preserve"> </w:t>
      </w:r>
      <w:r>
        <w:rPr>
          <w:spacing w:val="-4"/>
        </w:rPr>
        <w:t>la</w:t>
      </w:r>
      <w:r>
        <w:rPr>
          <w:spacing w:val="-14"/>
        </w:rPr>
        <w:t xml:space="preserve"> </w:t>
      </w:r>
      <w:r>
        <w:rPr>
          <w:spacing w:val="-4"/>
        </w:rPr>
        <w:t>Asociación</w:t>
      </w:r>
      <w:r>
        <w:rPr>
          <w:spacing w:val="-15"/>
        </w:rPr>
        <w:t xml:space="preserve"> </w:t>
      </w:r>
      <w:r>
        <w:rPr>
          <w:spacing w:val="-4"/>
        </w:rPr>
        <w:t>Nuevo</w:t>
      </w:r>
      <w:r>
        <w:rPr>
          <w:spacing w:val="-15"/>
        </w:rPr>
        <w:t xml:space="preserve"> </w:t>
      </w:r>
      <w:r>
        <w:rPr>
          <w:spacing w:val="-4"/>
        </w:rPr>
        <w:t>Futuro</w:t>
      </w:r>
      <w:r>
        <w:rPr>
          <w:spacing w:val="-14"/>
        </w:rPr>
        <w:t xml:space="preserve"> </w:t>
      </w:r>
      <w:r>
        <w:rPr>
          <w:spacing w:val="-4"/>
        </w:rPr>
        <w:t>Las</w:t>
      </w:r>
      <w:r>
        <w:rPr>
          <w:spacing w:val="-9"/>
        </w:rPr>
        <w:t xml:space="preserve"> </w:t>
      </w:r>
      <w:r>
        <w:rPr>
          <w:spacing w:val="-4"/>
        </w:rPr>
        <w:t>Palmas.</w:t>
      </w:r>
    </w:p>
    <w:p w14:paraId="0F343C32" w14:textId="77777777" w:rsidR="00B6494F" w:rsidRDefault="00B6494F">
      <w:pPr>
        <w:pStyle w:val="Textoindependiente"/>
        <w:spacing w:before="311"/>
      </w:pPr>
    </w:p>
    <w:p w14:paraId="61F5FC84" w14:textId="77777777" w:rsidR="00B6494F" w:rsidRDefault="00B6494F">
      <w:pPr>
        <w:pStyle w:val="Textoindependiente"/>
        <w:spacing w:line="237" w:lineRule="auto"/>
        <w:ind w:left="262" w:right="165"/>
        <w:jc w:val="both"/>
      </w:pPr>
      <w:r>
        <w:t>Hemos</w:t>
      </w:r>
      <w:r>
        <w:rPr>
          <w:spacing w:val="-15"/>
        </w:rPr>
        <w:t xml:space="preserve"> </w:t>
      </w:r>
      <w:r>
        <w:t>auditado</w:t>
      </w:r>
      <w:r>
        <w:rPr>
          <w:spacing w:val="-17"/>
        </w:rPr>
        <w:t xml:space="preserve"> </w:t>
      </w:r>
      <w:r>
        <w:t>los</w:t>
      </w:r>
      <w:r>
        <w:rPr>
          <w:spacing w:val="-15"/>
        </w:rPr>
        <w:t xml:space="preserve"> </w:t>
      </w:r>
      <w:r>
        <w:t>estados</w:t>
      </w:r>
      <w:r>
        <w:rPr>
          <w:spacing w:val="-16"/>
        </w:rPr>
        <w:t xml:space="preserve"> </w:t>
      </w:r>
      <w:r>
        <w:t>financieros</w:t>
      </w:r>
      <w:r>
        <w:rPr>
          <w:spacing w:val="-16"/>
        </w:rPr>
        <w:t xml:space="preserve"> </w:t>
      </w:r>
      <w:r>
        <w:t>adjuntos</w:t>
      </w:r>
      <w:r>
        <w:rPr>
          <w:spacing w:val="-15"/>
        </w:rPr>
        <w:t xml:space="preserve"> </w:t>
      </w:r>
      <w:r>
        <w:t>de</w:t>
      </w:r>
      <w:r>
        <w:rPr>
          <w:spacing w:val="-16"/>
        </w:rPr>
        <w:t xml:space="preserve"> </w:t>
      </w:r>
      <w:r>
        <w:t>la</w:t>
      </w:r>
      <w:r>
        <w:rPr>
          <w:spacing w:val="-17"/>
        </w:rPr>
        <w:t xml:space="preserve"> </w:t>
      </w:r>
      <w:r>
        <w:t>entidad</w:t>
      </w:r>
      <w:r>
        <w:rPr>
          <w:spacing w:val="-12"/>
        </w:rPr>
        <w:t xml:space="preserve"> </w:t>
      </w:r>
      <w:r>
        <w:t>Asociación</w:t>
      </w:r>
      <w:r>
        <w:rPr>
          <w:spacing w:val="-15"/>
        </w:rPr>
        <w:t xml:space="preserve"> </w:t>
      </w:r>
      <w:r>
        <w:t xml:space="preserve">para </w:t>
      </w:r>
      <w:r>
        <w:rPr>
          <w:spacing w:val="-6"/>
        </w:rPr>
        <w:t>niños</w:t>
      </w:r>
      <w:r>
        <w:rPr>
          <w:spacing w:val="-15"/>
        </w:rPr>
        <w:t xml:space="preserve"> </w:t>
      </w:r>
      <w:r>
        <w:rPr>
          <w:spacing w:val="-6"/>
        </w:rPr>
        <w:t>privados</w:t>
      </w:r>
      <w:r>
        <w:rPr>
          <w:spacing w:val="-13"/>
        </w:rPr>
        <w:t xml:space="preserve"> </w:t>
      </w:r>
      <w:r>
        <w:rPr>
          <w:spacing w:val="-6"/>
        </w:rPr>
        <w:t>de</w:t>
      </w:r>
      <w:r>
        <w:rPr>
          <w:spacing w:val="-13"/>
        </w:rPr>
        <w:t xml:space="preserve"> </w:t>
      </w:r>
      <w:r>
        <w:rPr>
          <w:spacing w:val="-6"/>
        </w:rPr>
        <w:t>ambiente</w:t>
      </w:r>
      <w:r>
        <w:rPr>
          <w:spacing w:val="-15"/>
        </w:rPr>
        <w:t xml:space="preserve"> </w:t>
      </w:r>
      <w:r>
        <w:rPr>
          <w:spacing w:val="-6"/>
        </w:rPr>
        <w:t>familiar</w:t>
      </w:r>
      <w:r>
        <w:rPr>
          <w:spacing w:val="-13"/>
        </w:rPr>
        <w:t xml:space="preserve"> </w:t>
      </w:r>
      <w:r>
        <w:rPr>
          <w:spacing w:val="-6"/>
        </w:rPr>
        <w:t>Nuevo</w:t>
      </w:r>
      <w:r>
        <w:rPr>
          <w:spacing w:val="-15"/>
        </w:rPr>
        <w:t xml:space="preserve"> </w:t>
      </w:r>
      <w:r>
        <w:rPr>
          <w:spacing w:val="-6"/>
        </w:rPr>
        <w:t>Futuro</w:t>
      </w:r>
      <w:r>
        <w:rPr>
          <w:spacing w:val="-13"/>
        </w:rPr>
        <w:t xml:space="preserve"> </w:t>
      </w:r>
      <w:r>
        <w:rPr>
          <w:spacing w:val="-6"/>
        </w:rPr>
        <w:t>Las</w:t>
      </w:r>
      <w:r>
        <w:rPr>
          <w:spacing w:val="-14"/>
        </w:rPr>
        <w:t xml:space="preserve"> </w:t>
      </w:r>
      <w:r>
        <w:rPr>
          <w:spacing w:val="-6"/>
        </w:rPr>
        <w:t>Palmas,</w:t>
      </w:r>
      <w:r>
        <w:rPr>
          <w:spacing w:val="-15"/>
        </w:rPr>
        <w:t xml:space="preserve"> </w:t>
      </w:r>
      <w:r>
        <w:rPr>
          <w:spacing w:val="-6"/>
        </w:rPr>
        <w:t>que</w:t>
      </w:r>
      <w:r>
        <w:rPr>
          <w:spacing w:val="-14"/>
        </w:rPr>
        <w:t xml:space="preserve"> </w:t>
      </w:r>
      <w:r>
        <w:rPr>
          <w:spacing w:val="-6"/>
        </w:rPr>
        <w:t>comprenden</w:t>
      </w:r>
      <w:r>
        <w:rPr>
          <w:spacing w:val="-13"/>
        </w:rPr>
        <w:t xml:space="preserve"> </w:t>
      </w:r>
      <w:r>
        <w:rPr>
          <w:spacing w:val="-6"/>
        </w:rPr>
        <w:t xml:space="preserve">el </w:t>
      </w:r>
      <w:r>
        <w:rPr>
          <w:spacing w:val="-2"/>
        </w:rPr>
        <w:t>balance</w:t>
      </w:r>
      <w:r>
        <w:rPr>
          <w:spacing w:val="-19"/>
        </w:rPr>
        <w:t xml:space="preserve"> </w:t>
      </w:r>
      <w:r>
        <w:rPr>
          <w:spacing w:val="-2"/>
        </w:rPr>
        <w:t>abreviado</w:t>
      </w:r>
      <w:r>
        <w:rPr>
          <w:spacing w:val="-18"/>
        </w:rPr>
        <w:t xml:space="preserve"> </w:t>
      </w:r>
      <w:r>
        <w:rPr>
          <w:spacing w:val="-2"/>
        </w:rPr>
        <w:t>a</w:t>
      </w:r>
      <w:r>
        <w:rPr>
          <w:spacing w:val="-18"/>
        </w:rPr>
        <w:t xml:space="preserve"> </w:t>
      </w:r>
      <w:r>
        <w:rPr>
          <w:spacing w:val="-2"/>
        </w:rPr>
        <w:t>31</w:t>
      </w:r>
      <w:r>
        <w:rPr>
          <w:spacing w:val="-19"/>
        </w:rPr>
        <w:t xml:space="preserve"> </w:t>
      </w:r>
      <w:r>
        <w:rPr>
          <w:spacing w:val="-2"/>
        </w:rPr>
        <w:t>de</w:t>
      </w:r>
      <w:r>
        <w:rPr>
          <w:spacing w:val="-18"/>
        </w:rPr>
        <w:t xml:space="preserve"> </w:t>
      </w:r>
      <w:r>
        <w:rPr>
          <w:spacing w:val="-2"/>
        </w:rPr>
        <w:t>diciembre</w:t>
      </w:r>
      <w:r>
        <w:rPr>
          <w:spacing w:val="-18"/>
        </w:rPr>
        <w:t xml:space="preserve"> </w:t>
      </w:r>
      <w:r>
        <w:rPr>
          <w:spacing w:val="-2"/>
        </w:rPr>
        <w:t>de</w:t>
      </w:r>
      <w:r>
        <w:rPr>
          <w:spacing w:val="-19"/>
        </w:rPr>
        <w:t xml:space="preserve"> </w:t>
      </w:r>
      <w:r>
        <w:rPr>
          <w:spacing w:val="-2"/>
        </w:rPr>
        <w:t>2024,</w:t>
      </w:r>
      <w:r>
        <w:rPr>
          <w:spacing w:val="-18"/>
        </w:rPr>
        <w:t xml:space="preserve"> </w:t>
      </w:r>
      <w:r>
        <w:rPr>
          <w:spacing w:val="-2"/>
        </w:rPr>
        <w:t>la</w:t>
      </w:r>
      <w:r>
        <w:rPr>
          <w:spacing w:val="-18"/>
        </w:rPr>
        <w:t xml:space="preserve"> </w:t>
      </w:r>
      <w:r>
        <w:rPr>
          <w:spacing w:val="-2"/>
        </w:rPr>
        <w:t>cuenta</w:t>
      </w:r>
      <w:r>
        <w:rPr>
          <w:spacing w:val="-19"/>
        </w:rPr>
        <w:t xml:space="preserve"> </w:t>
      </w:r>
      <w:r>
        <w:rPr>
          <w:spacing w:val="-2"/>
        </w:rPr>
        <w:t>de</w:t>
      </w:r>
      <w:r>
        <w:rPr>
          <w:spacing w:val="-18"/>
        </w:rPr>
        <w:t xml:space="preserve"> </w:t>
      </w:r>
      <w:r>
        <w:rPr>
          <w:spacing w:val="-2"/>
        </w:rPr>
        <w:t>pérdidas</w:t>
      </w:r>
      <w:r>
        <w:rPr>
          <w:spacing w:val="-18"/>
        </w:rPr>
        <w:t xml:space="preserve"> </w:t>
      </w:r>
      <w:r>
        <w:rPr>
          <w:spacing w:val="-2"/>
        </w:rPr>
        <w:t>y</w:t>
      </w:r>
      <w:r>
        <w:rPr>
          <w:spacing w:val="-19"/>
        </w:rPr>
        <w:t xml:space="preserve"> </w:t>
      </w:r>
      <w:r>
        <w:rPr>
          <w:spacing w:val="-2"/>
        </w:rPr>
        <w:t xml:space="preserve">ganancias </w:t>
      </w:r>
      <w:r>
        <w:t>abreviada,</w:t>
      </w:r>
      <w:r>
        <w:rPr>
          <w:spacing w:val="-9"/>
        </w:rPr>
        <w:t xml:space="preserve"> </w:t>
      </w:r>
      <w:r>
        <w:t>el</w:t>
      </w:r>
      <w:r>
        <w:rPr>
          <w:spacing w:val="-10"/>
        </w:rPr>
        <w:t xml:space="preserve"> </w:t>
      </w:r>
      <w:r>
        <w:t>estado</w:t>
      </w:r>
      <w:r>
        <w:rPr>
          <w:spacing w:val="-8"/>
        </w:rPr>
        <w:t xml:space="preserve"> </w:t>
      </w:r>
      <w:r>
        <w:t>de</w:t>
      </w:r>
      <w:r>
        <w:rPr>
          <w:spacing w:val="-10"/>
        </w:rPr>
        <w:t xml:space="preserve"> </w:t>
      </w:r>
      <w:r>
        <w:t>cambios</w:t>
      </w:r>
      <w:r>
        <w:rPr>
          <w:spacing w:val="-11"/>
        </w:rPr>
        <w:t xml:space="preserve"> </w:t>
      </w:r>
      <w:r>
        <w:t>en</w:t>
      </w:r>
      <w:r>
        <w:rPr>
          <w:spacing w:val="-11"/>
        </w:rPr>
        <w:t xml:space="preserve"> </w:t>
      </w:r>
      <w:r>
        <w:t>el</w:t>
      </w:r>
      <w:r>
        <w:rPr>
          <w:spacing w:val="-8"/>
        </w:rPr>
        <w:t xml:space="preserve"> </w:t>
      </w:r>
      <w:r>
        <w:t>patrimonio</w:t>
      </w:r>
      <w:r>
        <w:rPr>
          <w:spacing w:val="-11"/>
        </w:rPr>
        <w:t xml:space="preserve"> </w:t>
      </w:r>
      <w:r>
        <w:t>neto</w:t>
      </w:r>
      <w:r>
        <w:rPr>
          <w:spacing w:val="-11"/>
        </w:rPr>
        <w:t xml:space="preserve"> </w:t>
      </w:r>
      <w:r>
        <w:t>abreviado</w:t>
      </w:r>
      <w:r>
        <w:rPr>
          <w:spacing w:val="-11"/>
        </w:rPr>
        <w:t xml:space="preserve"> </w:t>
      </w:r>
      <w:r>
        <w:t>y</w:t>
      </w:r>
      <w:r>
        <w:rPr>
          <w:spacing w:val="-10"/>
        </w:rPr>
        <w:t xml:space="preserve"> </w:t>
      </w:r>
      <w:r>
        <w:t>la</w:t>
      </w:r>
      <w:r>
        <w:rPr>
          <w:spacing w:val="-9"/>
        </w:rPr>
        <w:t xml:space="preserve"> </w:t>
      </w:r>
      <w:r>
        <w:t xml:space="preserve">memoria </w:t>
      </w:r>
      <w:r>
        <w:rPr>
          <w:spacing w:val="-2"/>
        </w:rPr>
        <w:t>abreviada</w:t>
      </w:r>
      <w:r>
        <w:rPr>
          <w:spacing w:val="-15"/>
        </w:rPr>
        <w:t xml:space="preserve"> </w:t>
      </w:r>
      <w:r>
        <w:rPr>
          <w:spacing w:val="-2"/>
        </w:rPr>
        <w:t>correspondientes</w:t>
      </w:r>
      <w:r>
        <w:rPr>
          <w:spacing w:val="-17"/>
        </w:rPr>
        <w:t xml:space="preserve"> </w:t>
      </w:r>
      <w:r>
        <w:rPr>
          <w:spacing w:val="-2"/>
        </w:rPr>
        <w:t>al</w:t>
      </w:r>
      <w:r>
        <w:rPr>
          <w:spacing w:val="-16"/>
        </w:rPr>
        <w:t xml:space="preserve"> </w:t>
      </w:r>
      <w:r>
        <w:rPr>
          <w:spacing w:val="-2"/>
        </w:rPr>
        <w:t>ejercicio</w:t>
      </w:r>
      <w:r>
        <w:rPr>
          <w:spacing w:val="-16"/>
        </w:rPr>
        <w:t xml:space="preserve"> </w:t>
      </w:r>
      <w:r>
        <w:rPr>
          <w:spacing w:val="-2"/>
        </w:rPr>
        <w:t>terminado</w:t>
      </w:r>
      <w:r>
        <w:rPr>
          <w:spacing w:val="-17"/>
        </w:rPr>
        <w:t xml:space="preserve"> </w:t>
      </w:r>
      <w:r>
        <w:rPr>
          <w:spacing w:val="-2"/>
        </w:rPr>
        <w:t>en</w:t>
      </w:r>
      <w:r>
        <w:rPr>
          <w:spacing w:val="-17"/>
        </w:rPr>
        <w:t xml:space="preserve"> </w:t>
      </w:r>
      <w:r>
        <w:rPr>
          <w:spacing w:val="-2"/>
        </w:rPr>
        <w:t>dicha</w:t>
      </w:r>
      <w:r>
        <w:rPr>
          <w:spacing w:val="-17"/>
        </w:rPr>
        <w:t xml:space="preserve"> </w:t>
      </w:r>
      <w:r>
        <w:rPr>
          <w:spacing w:val="-2"/>
        </w:rPr>
        <w:t>fecha.</w:t>
      </w:r>
    </w:p>
    <w:p w14:paraId="34E53031" w14:textId="77777777" w:rsidR="00B6494F" w:rsidRDefault="00B6494F">
      <w:pPr>
        <w:pStyle w:val="Textoindependiente"/>
      </w:pPr>
    </w:p>
    <w:p w14:paraId="57769247" w14:textId="77777777" w:rsidR="00B6494F" w:rsidRDefault="00B6494F">
      <w:pPr>
        <w:pStyle w:val="Textoindependiente"/>
        <w:spacing w:before="4"/>
      </w:pPr>
    </w:p>
    <w:p w14:paraId="7AD69CC2" w14:textId="77777777" w:rsidR="00B6494F" w:rsidRDefault="00B6494F">
      <w:pPr>
        <w:pStyle w:val="Ttulo1"/>
        <w:spacing w:before="1"/>
      </w:pPr>
      <w:r>
        <w:rPr>
          <w:w w:val="90"/>
        </w:rPr>
        <w:t>Responsabilidad</w:t>
      </w:r>
      <w:r>
        <w:rPr>
          <w:spacing w:val="-9"/>
          <w:w w:val="90"/>
        </w:rPr>
        <w:t xml:space="preserve"> </w:t>
      </w:r>
      <w:r>
        <w:rPr>
          <w:w w:val="90"/>
        </w:rPr>
        <w:t>de</w:t>
      </w:r>
      <w:r>
        <w:rPr>
          <w:spacing w:val="-9"/>
          <w:w w:val="90"/>
        </w:rPr>
        <w:t xml:space="preserve"> </w:t>
      </w:r>
      <w:r>
        <w:rPr>
          <w:w w:val="90"/>
        </w:rPr>
        <w:t>los</w:t>
      </w:r>
      <w:r>
        <w:rPr>
          <w:spacing w:val="-10"/>
          <w:w w:val="90"/>
        </w:rPr>
        <w:t xml:space="preserve"> </w:t>
      </w:r>
      <w:r>
        <w:rPr>
          <w:w w:val="90"/>
        </w:rPr>
        <w:t>administradores</w:t>
      </w:r>
      <w:r>
        <w:rPr>
          <w:spacing w:val="-9"/>
          <w:w w:val="90"/>
        </w:rPr>
        <w:t xml:space="preserve"> </w:t>
      </w:r>
      <w:r>
        <w:rPr>
          <w:w w:val="90"/>
        </w:rPr>
        <w:t>en</w:t>
      </w:r>
      <w:r>
        <w:rPr>
          <w:spacing w:val="-8"/>
          <w:w w:val="90"/>
        </w:rPr>
        <w:t xml:space="preserve"> </w:t>
      </w:r>
      <w:r>
        <w:rPr>
          <w:w w:val="90"/>
        </w:rPr>
        <w:t>relación</w:t>
      </w:r>
      <w:r>
        <w:rPr>
          <w:spacing w:val="-10"/>
          <w:w w:val="90"/>
        </w:rPr>
        <w:t xml:space="preserve"> </w:t>
      </w:r>
      <w:r>
        <w:rPr>
          <w:w w:val="90"/>
        </w:rPr>
        <w:t>con</w:t>
      </w:r>
      <w:r>
        <w:rPr>
          <w:spacing w:val="-10"/>
          <w:w w:val="90"/>
        </w:rPr>
        <w:t xml:space="preserve"> </w:t>
      </w:r>
      <w:r>
        <w:rPr>
          <w:w w:val="90"/>
        </w:rPr>
        <w:t>los</w:t>
      </w:r>
      <w:r>
        <w:rPr>
          <w:spacing w:val="-10"/>
          <w:w w:val="90"/>
        </w:rPr>
        <w:t xml:space="preserve"> </w:t>
      </w:r>
      <w:r>
        <w:rPr>
          <w:w w:val="90"/>
        </w:rPr>
        <w:t>estados</w:t>
      </w:r>
      <w:r>
        <w:rPr>
          <w:spacing w:val="-10"/>
          <w:w w:val="90"/>
        </w:rPr>
        <w:t xml:space="preserve"> </w:t>
      </w:r>
      <w:r>
        <w:rPr>
          <w:spacing w:val="-2"/>
          <w:w w:val="90"/>
        </w:rPr>
        <w:t>financieros</w:t>
      </w:r>
    </w:p>
    <w:p w14:paraId="1648BF0E" w14:textId="77777777" w:rsidR="00B6494F" w:rsidRDefault="00B6494F">
      <w:pPr>
        <w:pStyle w:val="Textoindependiente"/>
        <w:rPr>
          <w:rFonts w:ascii="Trebuchet MS"/>
          <w:i/>
        </w:rPr>
      </w:pPr>
    </w:p>
    <w:p w14:paraId="7FD64A3C" w14:textId="77777777" w:rsidR="00B6494F" w:rsidRDefault="00B6494F">
      <w:pPr>
        <w:pStyle w:val="Textoindependiente"/>
        <w:spacing w:before="12"/>
        <w:rPr>
          <w:rFonts w:ascii="Trebuchet MS"/>
          <w:i/>
        </w:rPr>
      </w:pPr>
    </w:p>
    <w:p w14:paraId="5AEACAF1" w14:textId="77777777" w:rsidR="00B6494F" w:rsidRDefault="00B6494F">
      <w:pPr>
        <w:pStyle w:val="Textoindependiente"/>
        <w:spacing w:line="237" w:lineRule="auto"/>
        <w:ind w:left="262" w:right="163"/>
        <w:jc w:val="both"/>
      </w:pPr>
      <w:r>
        <w:rPr>
          <w:spacing w:val="-6"/>
        </w:rPr>
        <w:t>Los</w:t>
      </w:r>
      <w:r>
        <w:rPr>
          <w:spacing w:val="-15"/>
        </w:rPr>
        <w:t xml:space="preserve"> </w:t>
      </w:r>
      <w:r>
        <w:rPr>
          <w:spacing w:val="-6"/>
        </w:rPr>
        <w:t>miembros</w:t>
      </w:r>
      <w:r>
        <w:rPr>
          <w:spacing w:val="-14"/>
        </w:rPr>
        <w:t xml:space="preserve"> </w:t>
      </w:r>
      <w:r>
        <w:rPr>
          <w:spacing w:val="-6"/>
        </w:rPr>
        <w:t>de</w:t>
      </w:r>
      <w:r>
        <w:rPr>
          <w:spacing w:val="-14"/>
        </w:rPr>
        <w:t xml:space="preserve"> </w:t>
      </w:r>
      <w:r>
        <w:rPr>
          <w:spacing w:val="-6"/>
        </w:rPr>
        <w:t>la</w:t>
      </w:r>
      <w:r>
        <w:rPr>
          <w:spacing w:val="-15"/>
        </w:rPr>
        <w:t xml:space="preserve"> </w:t>
      </w:r>
      <w:r>
        <w:rPr>
          <w:spacing w:val="-6"/>
        </w:rPr>
        <w:t>Junta</w:t>
      </w:r>
      <w:r>
        <w:rPr>
          <w:spacing w:val="-14"/>
        </w:rPr>
        <w:t xml:space="preserve"> </w:t>
      </w:r>
      <w:r>
        <w:rPr>
          <w:spacing w:val="-6"/>
        </w:rPr>
        <w:t>Directiva</w:t>
      </w:r>
      <w:r>
        <w:rPr>
          <w:spacing w:val="-14"/>
        </w:rPr>
        <w:t xml:space="preserve"> </w:t>
      </w:r>
      <w:r>
        <w:rPr>
          <w:spacing w:val="-6"/>
        </w:rPr>
        <w:t>de</w:t>
      </w:r>
      <w:r>
        <w:rPr>
          <w:spacing w:val="-15"/>
        </w:rPr>
        <w:t xml:space="preserve"> </w:t>
      </w:r>
      <w:r>
        <w:rPr>
          <w:spacing w:val="-6"/>
        </w:rPr>
        <w:t>Asociación</w:t>
      </w:r>
      <w:r>
        <w:rPr>
          <w:spacing w:val="-14"/>
        </w:rPr>
        <w:t xml:space="preserve"> </w:t>
      </w:r>
      <w:r>
        <w:rPr>
          <w:spacing w:val="-6"/>
        </w:rPr>
        <w:t>para</w:t>
      </w:r>
      <w:r>
        <w:rPr>
          <w:spacing w:val="-14"/>
        </w:rPr>
        <w:t xml:space="preserve"> </w:t>
      </w:r>
      <w:r>
        <w:rPr>
          <w:spacing w:val="-6"/>
        </w:rPr>
        <w:t>niños</w:t>
      </w:r>
      <w:r>
        <w:rPr>
          <w:spacing w:val="-15"/>
        </w:rPr>
        <w:t xml:space="preserve"> </w:t>
      </w:r>
      <w:r>
        <w:rPr>
          <w:spacing w:val="-6"/>
        </w:rPr>
        <w:t>privados</w:t>
      </w:r>
      <w:r>
        <w:rPr>
          <w:spacing w:val="-14"/>
        </w:rPr>
        <w:t xml:space="preserve"> </w:t>
      </w:r>
      <w:r>
        <w:rPr>
          <w:spacing w:val="-6"/>
        </w:rPr>
        <w:t>de</w:t>
      </w:r>
      <w:r>
        <w:rPr>
          <w:spacing w:val="-14"/>
        </w:rPr>
        <w:t xml:space="preserve"> </w:t>
      </w:r>
      <w:r>
        <w:rPr>
          <w:spacing w:val="-6"/>
        </w:rPr>
        <w:t xml:space="preserve">ambiente </w:t>
      </w:r>
      <w:r>
        <w:t>familiar Nuevo Futuro Las Palmas son responsables de la formulación de los estados</w:t>
      </w:r>
      <w:r>
        <w:rPr>
          <w:spacing w:val="-21"/>
        </w:rPr>
        <w:t xml:space="preserve"> </w:t>
      </w:r>
      <w:r>
        <w:t>financieros</w:t>
      </w:r>
      <w:r>
        <w:rPr>
          <w:spacing w:val="-20"/>
        </w:rPr>
        <w:t xml:space="preserve"> </w:t>
      </w:r>
      <w:r>
        <w:t>adjuntos,</w:t>
      </w:r>
      <w:r>
        <w:rPr>
          <w:spacing w:val="-20"/>
        </w:rPr>
        <w:t xml:space="preserve"> </w:t>
      </w:r>
      <w:r>
        <w:t>de</w:t>
      </w:r>
      <w:r>
        <w:rPr>
          <w:spacing w:val="-21"/>
        </w:rPr>
        <w:t xml:space="preserve"> </w:t>
      </w:r>
      <w:r>
        <w:t>forma</w:t>
      </w:r>
      <w:r>
        <w:rPr>
          <w:spacing w:val="-20"/>
        </w:rPr>
        <w:t xml:space="preserve"> </w:t>
      </w:r>
      <w:r>
        <w:t>que</w:t>
      </w:r>
      <w:r>
        <w:rPr>
          <w:spacing w:val="-20"/>
        </w:rPr>
        <w:t xml:space="preserve"> </w:t>
      </w:r>
      <w:r>
        <w:t>expresen</w:t>
      </w:r>
      <w:r>
        <w:rPr>
          <w:spacing w:val="-21"/>
        </w:rPr>
        <w:t xml:space="preserve"> </w:t>
      </w:r>
      <w:r>
        <w:t>la</w:t>
      </w:r>
      <w:r>
        <w:rPr>
          <w:spacing w:val="-20"/>
        </w:rPr>
        <w:t xml:space="preserve"> </w:t>
      </w:r>
      <w:r>
        <w:t>imagen</w:t>
      </w:r>
      <w:r>
        <w:rPr>
          <w:spacing w:val="-20"/>
        </w:rPr>
        <w:t xml:space="preserve"> </w:t>
      </w:r>
      <w:r>
        <w:t>fiel,</w:t>
      </w:r>
      <w:r>
        <w:rPr>
          <w:spacing w:val="-21"/>
        </w:rPr>
        <w:t xml:space="preserve"> </w:t>
      </w:r>
      <w:r>
        <w:t>de</w:t>
      </w:r>
      <w:r>
        <w:rPr>
          <w:spacing w:val="-20"/>
        </w:rPr>
        <w:t xml:space="preserve"> </w:t>
      </w:r>
      <w:r>
        <w:t xml:space="preserve">acuerdo con las bases de presentación y normas de valoración que se detallan en la </w:t>
      </w:r>
      <w:r>
        <w:rPr>
          <w:spacing w:val="-2"/>
        </w:rPr>
        <w:t>memoria</w:t>
      </w:r>
      <w:r>
        <w:rPr>
          <w:spacing w:val="-19"/>
        </w:rPr>
        <w:t xml:space="preserve"> </w:t>
      </w:r>
      <w:r>
        <w:rPr>
          <w:spacing w:val="-2"/>
        </w:rPr>
        <w:t>adjunta,</w:t>
      </w:r>
      <w:r>
        <w:rPr>
          <w:spacing w:val="-18"/>
        </w:rPr>
        <w:t xml:space="preserve"> </w:t>
      </w:r>
      <w:r>
        <w:rPr>
          <w:spacing w:val="-2"/>
        </w:rPr>
        <w:t>así</w:t>
      </w:r>
      <w:r>
        <w:rPr>
          <w:spacing w:val="-18"/>
        </w:rPr>
        <w:t xml:space="preserve"> </w:t>
      </w:r>
      <w:r>
        <w:rPr>
          <w:spacing w:val="-2"/>
        </w:rPr>
        <w:t>como</w:t>
      </w:r>
      <w:r>
        <w:rPr>
          <w:spacing w:val="-19"/>
        </w:rPr>
        <w:t xml:space="preserve"> </w:t>
      </w:r>
      <w:r>
        <w:rPr>
          <w:spacing w:val="-2"/>
        </w:rPr>
        <w:t>de</w:t>
      </w:r>
      <w:r>
        <w:rPr>
          <w:spacing w:val="-18"/>
        </w:rPr>
        <w:t xml:space="preserve"> </w:t>
      </w:r>
      <w:r>
        <w:rPr>
          <w:spacing w:val="-2"/>
        </w:rPr>
        <w:t>establecer</w:t>
      </w:r>
      <w:r>
        <w:rPr>
          <w:spacing w:val="-18"/>
        </w:rPr>
        <w:t xml:space="preserve"> </w:t>
      </w:r>
      <w:r>
        <w:rPr>
          <w:spacing w:val="-2"/>
        </w:rPr>
        <w:t>los</w:t>
      </w:r>
      <w:r>
        <w:rPr>
          <w:spacing w:val="-19"/>
        </w:rPr>
        <w:t xml:space="preserve"> </w:t>
      </w:r>
      <w:r>
        <w:rPr>
          <w:spacing w:val="-2"/>
        </w:rPr>
        <w:t>mecanismos</w:t>
      </w:r>
      <w:r>
        <w:rPr>
          <w:spacing w:val="-18"/>
        </w:rPr>
        <w:t xml:space="preserve"> </w:t>
      </w:r>
      <w:r>
        <w:rPr>
          <w:spacing w:val="-2"/>
        </w:rPr>
        <w:t>de</w:t>
      </w:r>
      <w:r>
        <w:rPr>
          <w:spacing w:val="-18"/>
        </w:rPr>
        <w:t xml:space="preserve"> </w:t>
      </w:r>
      <w:r>
        <w:rPr>
          <w:spacing w:val="-2"/>
        </w:rPr>
        <w:t>control</w:t>
      </w:r>
      <w:r>
        <w:rPr>
          <w:spacing w:val="-19"/>
        </w:rPr>
        <w:t xml:space="preserve"> </w:t>
      </w:r>
      <w:r>
        <w:rPr>
          <w:spacing w:val="-2"/>
        </w:rPr>
        <w:t>interno</w:t>
      </w:r>
      <w:r>
        <w:rPr>
          <w:spacing w:val="-18"/>
        </w:rPr>
        <w:t xml:space="preserve"> </w:t>
      </w:r>
      <w:r>
        <w:rPr>
          <w:spacing w:val="-2"/>
        </w:rPr>
        <w:t xml:space="preserve">que </w:t>
      </w:r>
      <w:r>
        <w:t>consideren</w:t>
      </w:r>
      <w:r>
        <w:rPr>
          <w:spacing w:val="-5"/>
        </w:rPr>
        <w:t xml:space="preserve"> </w:t>
      </w:r>
      <w:r>
        <w:t>necesarios</w:t>
      </w:r>
      <w:r>
        <w:rPr>
          <w:spacing w:val="-6"/>
        </w:rPr>
        <w:t xml:space="preserve"> </w:t>
      </w:r>
      <w:r>
        <w:t>para</w:t>
      </w:r>
      <w:r>
        <w:rPr>
          <w:spacing w:val="-6"/>
        </w:rPr>
        <w:t xml:space="preserve"> </w:t>
      </w:r>
      <w:r>
        <w:t>permitir</w:t>
      </w:r>
      <w:r>
        <w:rPr>
          <w:spacing w:val="-6"/>
        </w:rPr>
        <w:t xml:space="preserve"> </w:t>
      </w:r>
      <w:r>
        <w:t>la</w:t>
      </w:r>
      <w:r>
        <w:rPr>
          <w:spacing w:val="-5"/>
        </w:rPr>
        <w:t xml:space="preserve"> </w:t>
      </w:r>
      <w:r>
        <w:t>preparación</w:t>
      </w:r>
      <w:r>
        <w:rPr>
          <w:spacing w:val="-6"/>
        </w:rPr>
        <w:t xml:space="preserve"> </w:t>
      </w:r>
      <w:r>
        <w:t>de</w:t>
      </w:r>
      <w:r>
        <w:rPr>
          <w:spacing w:val="-6"/>
        </w:rPr>
        <w:t xml:space="preserve"> </w:t>
      </w:r>
      <w:r>
        <w:t>estados</w:t>
      </w:r>
      <w:r>
        <w:rPr>
          <w:spacing w:val="-4"/>
        </w:rPr>
        <w:t xml:space="preserve"> </w:t>
      </w:r>
      <w:r>
        <w:t>financieros</w:t>
      </w:r>
      <w:r>
        <w:rPr>
          <w:spacing w:val="-5"/>
        </w:rPr>
        <w:t xml:space="preserve"> </w:t>
      </w:r>
      <w:r>
        <w:t xml:space="preserve">que </w:t>
      </w:r>
      <w:r>
        <w:rPr>
          <w:spacing w:val="-2"/>
        </w:rPr>
        <w:t>estén</w:t>
      </w:r>
      <w:r>
        <w:rPr>
          <w:spacing w:val="-19"/>
        </w:rPr>
        <w:t xml:space="preserve"> </w:t>
      </w:r>
      <w:r>
        <w:rPr>
          <w:spacing w:val="-2"/>
        </w:rPr>
        <w:t>libres</w:t>
      </w:r>
      <w:r>
        <w:rPr>
          <w:spacing w:val="-18"/>
        </w:rPr>
        <w:t xml:space="preserve"> </w:t>
      </w:r>
      <w:r>
        <w:rPr>
          <w:spacing w:val="-2"/>
        </w:rPr>
        <w:t>de</w:t>
      </w:r>
      <w:r>
        <w:rPr>
          <w:spacing w:val="-18"/>
        </w:rPr>
        <w:t xml:space="preserve"> </w:t>
      </w:r>
      <w:r>
        <w:rPr>
          <w:spacing w:val="-2"/>
        </w:rPr>
        <w:t>incorrecciones</w:t>
      </w:r>
      <w:r>
        <w:rPr>
          <w:spacing w:val="-19"/>
        </w:rPr>
        <w:t xml:space="preserve"> </w:t>
      </w:r>
      <w:r>
        <w:rPr>
          <w:spacing w:val="-2"/>
        </w:rPr>
        <w:t>materiales,</w:t>
      </w:r>
      <w:r>
        <w:rPr>
          <w:spacing w:val="-18"/>
        </w:rPr>
        <w:t xml:space="preserve"> </w:t>
      </w:r>
      <w:r>
        <w:rPr>
          <w:spacing w:val="-2"/>
        </w:rPr>
        <w:t>bien</w:t>
      </w:r>
      <w:r>
        <w:rPr>
          <w:spacing w:val="-18"/>
        </w:rPr>
        <w:t xml:space="preserve"> </w:t>
      </w:r>
      <w:r>
        <w:rPr>
          <w:spacing w:val="-2"/>
        </w:rPr>
        <w:t>debidas</w:t>
      </w:r>
      <w:r>
        <w:rPr>
          <w:spacing w:val="-19"/>
        </w:rPr>
        <w:t xml:space="preserve"> </w:t>
      </w:r>
      <w:r>
        <w:rPr>
          <w:spacing w:val="-2"/>
        </w:rPr>
        <w:t>a</w:t>
      </w:r>
      <w:r>
        <w:rPr>
          <w:spacing w:val="-18"/>
        </w:rPr>
        <w:t xml:space="preserve"> </w:t>
      </w:r>
      <w:r>
        <w:rPr>
          <w:spacing w:val="-2"/>
        </w:rPr>
        <w:t>fraude</w:t>
      </w:r>
      <w:r>
        <w:rPr>
          <w:spacing w:val="-18"/>
        </w:rPr>
        <w:t xml:space="preserve"> </w:t>
      </w:r>
      <w:r>
        <w:rPr>
          <w:spacing w:val="-2"/>
        </w:rPr>
        <w:t>o</w:t>
      </w:r>
      <w:r>
        <w:rPr>
          <w:spacing w:val="-13"/>
        </w:rPr>
        <w:t xml:space="preserve"> </w:t>
      </w:r>
      <w:r>
        <w:rPr>
          <w:spacing w:val="-2"/>
        </w:rPr>
        <w:t>a</w:t>
      </w:r>
      <w:r>
        <w:rPr>
          <w:spacing w:val="-19"/>
        </w:rPr>
        <w:t xml:space="preserve"> </w:t>
      </w:r>
      <w:r>
        <w:rPr>
          <w:spacing w:val="-2"/>
        </w:rPr>
        <w:t>error.</w:t>
      </w:r>
    </w:p>
    <w:p w14:paraId="7C787602" w14:textId="77777777" w:rsidR="00B6494F" w:rsidRDefault="00B6494F">
      <w:pPr>
        <w:pStyle w:val="Textoindependiente"/>
        <w:spacing w:line="237" w:lineRule="auto"/>
        <w:jc w:val="both"/>
        <w:sectPr w:rsidR="00B6494F" w:rsidSect="00B6494F">
          <w:headerReference w:type="default" r:id="rId7"/>
          <w:footerReference w:type="default" r:id="rId8"/>
          <w:type w:val="continuous"/>
          <w:pgSz w:w="11900" w:h="16840"/>
          <w:pgMar w:top="1134" w:right="1134" w:bottom="1134" w:left="1134" w:header="567" w:footer="567" w:gutter="0"/>
          <w:cols w:space="708"/>
          <w:docGrid w:linePitch="360"/>
        </w:sectPr>
      </w:pPr>
    </w:p>
    <w:p w14:paraId="34543199" w14:textId="77777777" w:rsidR="00B6494F" w:rsidRDefault="00B6494F">
      <w:pPr>
        <w:pStyle w:val="Textoindependiente"/>
        <w:rPr>
          <w:sz w:val="27"/>
        </w:rPr>
      </w:pPr>
    </w:p>
    <w:p w14:paraId="1CFF92A0" w14:textId="77777777" w:rsidR="00B6494F" w:rsidRDefault="00B6494F">
      <w:pPr>
        <w:pStyle w:val="Textoindependiente"/>
        <w:spacing w:before="146"/>
        <w:rPr>
          <w:sz w:val="27"/>
        </w:rPr>
      </w:pPr>
    </w:p>
    <w:p w14:paraId="13A8C803" w14:textId="77777777" w:rsidR="00B6494F" w:rsidRDefault="00B6494F">
      <w:pPr>
        <w:pStyle w:val="Ttulo1"/>
      </w:pPr>
      <w:r>
        <w:rPr>
          <w:w w:val="90"/>
        </w:rPr>
        <w:t>Responsabilidad</w:t>
      </w:r>
      <w:r>
        <w:rPr>
          <w:spacing w:val="-12"/>
          <w:w w:val="90"/>
        </w:rPr>
        <w:t xml:space="preserve"> </w:t>
      </w:r>
      <w:r>
        <w:rPr>
          <w:w w:val="90"/>
        </w:rPr>
        <w:t>del</w:t>
      </w:r>
      <w:r>
        <w:rPr>
          <w:spacing w:val="-10"/>
          <w:w w:val="90"/>
        </w:rPr>
        <w:t xml:space="preserve"> </w:t>
      </w:r>
      <w:r>
        <w:rPr>
          <w:spacing w:val="-2"/>
          <w:w w:val="90"/>
        </w:rPr>
        <w:t>auditor</w:t>
      </w:r>
    </w:p>
    <w:p w14:paraId="4D0DE44B" w14:textId="77777777" w:rsidR="00B6494F" w:rsidRDefault="00B6494F">
      <w:pPr>
        <w:pStyle w:val="Textoindependiente"/>
        <w:spacing w:before="307" w:line="237" w:lineRule="auto"/>
        <w:ind w:left="262" w:right="170"/>
        <w:jc w:val="both"/>
      </w:pPr>
      <w:r>
        <w:t xml:space="preserve">Nuestra responsabilidad es expresar una opinión sobre los citados estados financieros basada en nuestra auditoría. Hemos realizado nuestro trabajo de </w:t>
      </w:r>
      <w:r>
        <w:rPr>
          <w:spacing w:val="-2"/>
        </w:rPr>
        <w:t>acuerdo</w:t>
      </w:r>
      <w:r>
        <w:rPr>
          <w:spacing w:val="-10"/>
        </w:rPr>
        <w:t xml:space="preserve"> </w:t>
      </w:r>
      <w:r>
        <w:rPr>
          <w:spacing w:val="-2"/>
        </w:rPr>
        <w:t>con</w:t>
      </w:r>
      <w:r>
        <w:rPr>
          <w:spacing w:val="-11"/>
        </w:rPr>
        <w:t xml:space="preserve"> </w:t>
      </w:r>
      <w:r>
        <w:rPr>
          <w:spacing w:val="-2"/>
        </w:rPr>
        <w:t>las</w:t>
      </w:r>
      <w:r>
        <w:rPr>
          <w:spacing w:val="-10"/>
        </w:rPr>
        <w:t xml:space="preserve"> </w:t>
      </w:r>
      <w:r>
        <w:rPr>
          <w:spacing w:val="-2"/>
        </w:rPr>
        <w:t>Normas</w:t>
      </w:r>
      <w:r>
        <w:rPr>
          <w:spacing w:val="-8"/>
        </w:rPr>
        <w:t xml:space="preserve"> </w:t>
      </w:r>
      <w:r>
        <w:rPr>
          <w:spacing w:val="-2"/>
        </w:rPr>
        <w:t>Internacionales</w:t>
      </w:r>
      <w:r>
        <w:rPr>
          <w:spacing w:val="-10"/>
        </w:rPr>
        <w:t xml:space="preserve"> </w:t>
      </w:r>
      <w:r>
        <w:rPr>
          <w:spacing w:val="-2"/>
        </w:rPr>
        <w:t>de</w:t>
      </w:r>
      <w:r>
        <w:rPr>
          <w:spacing w:val="-9"/>
        </w:rPr>
        <w:t xml:space="preserve"> </w:t>
      </w:r>
      <w:r>
        <w:rPr>
          <w:spacing w:val="-2"/>
        </w:rPr>
        <w:t>Auditoría.</w:t>
      </w:r>
      <w:r>
        <w:rPr>
          <w:spacing w:val="-10"/>
        </w:rPr>
        <w:t xml:space="preserve"> </w:t>
      </w:r>
      <w:r>
        <w:rPr>
          <w:spacing w:val="-2"/>
        </w:rPr>
        <w:t>Dichas</w:t>
      </w:r>
      <w:r>
        <w:rPr>
          <w:spacing w:val="-10"/>
        </w:rPr>
        <w:t xml:space="preserve"> </w:t>
      </w:r>
      <w:r>
        <w:rPr>
          <w:spacing w:val="-2"/>
        </w:rPr>
        <w:t>Normas</w:t>
      </w:r>
      <w:r>
        <w:rPr>
          <w:spacing w:val="-10"/>
        </w:rPr>
        <w:t xml:space="preserve"> </w:t>
      </w:r>
      <w:r>
        <w:rPr>
          <w:spacing w:val="-2"/>
        </w:rPr>
        <w:t xml:space="preserve">requieren </w:t>
      </w:r>
      <w:r>
        <w:rPr>
          <w:w w:val="90"/>
        </w:rPr>
        <w:t xml:space="preserve">que cumplamos con requerimientos éticos y que planifiquemos y realicemos nuestra </w:t>
      </w:r>
      <w:r>
        <w:t>auditoría</w:t>
      </w:r>
      <w:r>
        <w:rPr>
          <w:spacing w:val="-11"/>
        </w:rPr>
        <w:t xml:space="preserve"> </w:t>
      </w:r>
      <w:r>
        <w:t>para</w:t>
      </w:r>
      <w:r>
        <w:rPr>
          <w:spacing w:val="-11"/>
        </w:rPr>
        <w:t xml:space="preserve"> </w:t>
      </w:r>
      <w:r>
        <w:t>obtener</w:t>
      </w:r>
      <w:r>
        <w:rPr>
          <w:spacing w:val="-12"/>
        </w:rPr>
        <w:t xml:space="preserve"> </w:t>
      </w:r>
      <w:r>
        <w:t>una</w:t>
      </w:r>
      <w:r>
        <w:rPr>
          <w:spacing w:val="-11"/>
        </w:rPr>
        <w:t xml:space="preserve"> </w:t>
      </w:r>
      <w:r>
        <w:t>seguridad</w:t>
      </w:r>
      <w:r>
        <w:rPr>
          <w:spacing w:val="-13"/>
        </w:rPr>
        <w:t xml:space="preserve"> </w:t>
      </w:r>
      <w:r>
        <w:t>razonable</w:t>
      </w:r>
      <w:r>
        <w:rPr>
          <w:spacing w:val="-11"/>
        </w:rPr>
        <w:t xml:space="preserve"> </w:t>
      </w:r>
      <w:r>
        <w:t>de</w:t>
      </w:r>
      <w:r>
        <w:rPr>
          <w:spacing w:val="-11"/>
        </w:rPr>
        <w:t xml:space="preserve"> </w:t>
      </w:r>
      <w:r>
        <w:t>que</w:t>
      </w:r>
      <w:r>
        <w:rPr>
          <w:spacing w:val="-11"/>
        </w:rPr>
        <w:t xml:space="preserve"> </w:t>
      </w:r>
      <w:r>
        <w:t>los</w:t>
      </w:r>
      <w:r>
        <w:rPr>
          <w:spacing w:val="-12"/>
        </w:rPr>
        <w:t xml:space="preserve"> </w:t>
      </w:r>
      <w:r>
        <w:t>estados</w:t>
      </w:r>
      <w:r>
        <w:rPr>
          <w:spacing w:val="-13"/>
        </w:rPr>
        <w:t xml:space="preserve"> </w:t>
      </w:r>
      <w:r>
        <w:t xml:space="preserve">financieros </w:t>
      </w:r>
      <w:r>
        <w:rPr>
          <w:spacing w:val="-2"/>
        </w:rPr>
        <w:t>están</w:t>
      </w:r>
      <w:r>
        <w:rPr>
          <w:spacing w:val="-17"/>
        </w:rPr>
        <w:t xml:space="preserve"> </w:t>
      </w:r>
      <w:r>
        <w:rPr>
          <w:spacing w:val="-2"/>
        </w:rPr>
        <w:t>libres</w:t>
      </w:r>
      <w:r>
        <w:rPr>
          <w:spacing w:val="-14"/>
        </w:rPr>
        <w:t xml:space="preserve"> </w:t>
      </w:r>
      <w:r>
        <w:rPr>
          <w:spacing w:val="-2"/>
        </w:rPr>
        <w:t>de</w:t>
      </w:r>
      <w:r>
        <w:rPr>
          <w:spacing w:val="-16"/>
        </w:rPr>
        <w:t xml:space="preserve"> </w:t>
      </w:r>
      <w:r>
        <w:rPr>
          <w:spacing w:val="-2"/>
        </w:rPr>
        <w:t>incorrecciones</w:t>
      </w:r>
      <w:r>
        <w:rPr>
          <w:spacing w:val="-15"/>
        </w:rPr>
        <w:t xml:space="preserve"> </w:t>
      </w:r>
      <w:r>
        <w:rPr>
          <w:spacing w:val="-2"/>
        </w:rPr>
        <w:t>materiales.</w:t>
      </w:r>
    </w:p>
    <w:p w14:paraId="28FBFCD8" w14:textId="77777777" w:rsidR="00B6494F" w:rsidRDefault="00B6494F">
      <w:pPr>
        <w:pStyle w:val="Textoindependiente"/>
        <w:spacing w:before="4"/>
      </w:pPr>
    </w:p>
    <w:p w14:paraId="661FBE03" w14:textId="77777777" w:rsidR="00B6494F" w:rsidRDefault="00B6494F">
      <w:pPr>
        <w:pStyle w:val="Textoindependiente"/>
        <w:spacing w:line="237" w:lineRule="auto"/>
        <w:ind w:left="262" w:right="163"/>
        <w:jc w:val="both"/>
      </w:pPr>
      <w:r>
        <w:t>Una</w:t>
      </w:r>
      <w:r>
        <w:rPr>
          <w:spacing w:val="-1"/>
        </w:rPr>
        <w:t xml:space="preserve"> </w:t>
      </w:r>
      <w:r>
        <w:t>auditoría</w:t>
      </w:r>
      <w:r>
        <w:rPr>
          <w:spacing w:val="-1"/>
        </w:rPr>
        <w:t xml:space="preserve"> </w:t>
      </w:r>
      <w:r>
        <w:t>supone la</w:t>
      </w:r>
      <w:r>
        <w:rPr>
          <w:spacing w:val="-1"/>
        </w:rPr>
        <w:t xml:space="preserve"> </w:t>
      </w:r>
      <w:r>
        <w:t>realización</w:t>
      </w:r>
      <w:r>
        <w:rPr>
          <w:spacing w:val="-2"/>
        </w:rPr>
        <w:t xml:space="preserve"> </w:t>
      </w:r>
      <w:r>
        <w:t>de procedimientos para</w:t>
      </w:r>
      <w:r>
        <w:rPr>
          <w:spacing w:val="-1"/>
        </w:rPr>
        <w:t xml:space="preserve"> </w:t>
      </w:r>
      <w:r>
        <w:t>obtener</w:t>
      </w:r>
      <w:r>
        <w:rPr>
          <w:spacing w:val="-2"/>
        </w:rPr>
        <w:t xml:space="preserve"> </w:t>
      </w:r>
      <w:r>
        <w:t>evidencia sobre</w:t>
      </w:r>
      <w:r>
        <w:rPr>
          <w:spacing w:val="-3"/>
        </w:rPr>
        <w:t xml:space="preserve"> </w:t>
      </w:r>
      <w:r>
        <w:t>los</w:t>
      </w:r>
      <w:r>
        <w:rPr>
          <w:spacing w:val="-4"/>
        </w:rPr>
        <w:t xml:space="preserve"> </w:t>
      </w:r>
      <w:r>
        <w:t>importes</w:t>
      </w:r>
      <w:r>
        <w:rPr>
          <w:spacing w:val="-2"/>
        </w:rPr>
        <w:t xml:space="preserve"> </w:t>
      </w:r>
      <w:r>
        <w:t>y</w:t>
      </w:r>
      <w:r>
        <w:rPr>
          <w:spacing w:val="-1"/>
        </w:rPr>
        <w:t xml:space="preserve"> </w:t>
      </w:r>
      <w:r>
        <w:t>desgloses</w:t>
      </w:r>
      <w:r>
        <w:rPr>
          <w:spacing w:val="-1"/>
        </w:rPr>
        <w:t xml:space="preserve"> </w:t>
      </w:r>
      <w:r>
        <w:t>de</w:t>
      </w:r>
      <w:r>
        <w:rPr>
          <w:spacing w:val="-3"/>
        </w:rPr>
        <w:t xml:space="preserve"> </w:t>
      </w:r>
      <w:r>
        <w:t>los</w:t>
      </w:r>
      <w:r>
        <w:rPr>
          <w:spacing w:val="-3"/>
        </w:rPr>
        <w:t xml:space="preserve"> </w:t>
      </w:r>
      <w:r>
        <w:t>estados</w:t>
      </w:r>
      <w:r>
        <w:rPr>
          <w:spacing w:val="-3"/>
        </w:rPr>
        <w:t xml:space="preserve"> </w:t>
      </w:r>
      <w:r>
        <w:t>financieros.</w:t>
      </w:r>
      <w:r>
        <w:rPr>
          <w:spacing w:val="-2"/>
        </w:rPr>
        <w:t xml:space="preserve"> </w:t>
      </w:r>
      <w:r>
        <w:t>Los</w:t>
      </w:r>
      <w:r>
        <w:rPr>
          <w:spacing w:val="-1"/>
        </w:rPr>
        <w:t xml:space="preserve"> </w:t>
      </w:r>
      <w:r>
        <w:t>procedimientos seleccionados</w:t>
      </w:r>
      <w:r>
        <w:rPr>
          <w:spacing w:val="-2"/>
        </w:rPr>
        <w:t xml:space="preserve"> </w:t>
      </w:r>
      <w:r>
        <w:t>dependen</w:t>
      </w:r>
      <w:r>
        <w:rPr>
          <w:spacing w:val="-2"/>
        </w:rPr>
        <w:t xml:space="preserve"> </w:t>
      </w:r>
      <w:r>
        <w:t>del</w:t>
      </w:r>
      <w:r>
        <w:rPr>
          <w:spacing w:val="-1"/>
        </w:rPr>
        <w:t xml:space="preserve"> </w:t>
      </w:r>
      <w:r>
        <w:t>juicio</w:t>
      </w:r>
      <w:r>
        <w:rPr>
          <w:spacing w:val="-1"/>
        </w:rPr>
        <w:t xml:space="preserve"> </w:t>
      </w:r>
      <w:r>
        <w:t>del</w:t>
      </w:r>
      <w:r>
        <w:rPr>
          <w:spacing w:val="-1"/>
        </w:rPr>
        <w:t xml:space="preserve"> </w:t>
      </w:r>
      <w:r>
        <w:t>auditor,</w:t>
      </w:r>
      <w:r>
        <w:rPr>
          <w:spacing w:val="-2"/>
        </w:rPr>
        <w:t xml:space="preserve"> </w:t>
      </w:r>
      <w:r>
        <w:t>incluyendo</w:t>
      </w:r>
      <w:r>
        <w:rPr>
          <w:spacing w:val="-2"/>
        </w:rPr>
        <w:t xml:space="preserve"> </w:t>
      </w:r>
      <w:r>
        <w:t>la</w:t>
      </w:r>
      <w:r>
        <w:rPr>
          <w:spacing w:val="-2"/>
        </w:rPr>
        <w:t xml:space="preserve"> </w:t>
      </w:r>
      <w:r>
        <w:t>evaluación</w:t>
      </w:r>
      <w:r>
        <w:rPr>
          <w:spacing w:val="-2"/>
        </w:rPr>
        <w:t xml:space="preserve"> </w:t>
      </w:r>
      <w:r>
        <w:t>de</w:t>
      </w:r>
      <w:r>
        <w:rPr>
          <w:spacing w:val="-1"/>
        </w:rPr>
        <w:t xml:space="preserve"> </w:t>
      </w:r>
      <w:r>
        <w:t xml:space="preserve">los </w:t>
      </w:r>
      <w:r>
        <w:rPr>
          <w:spacing w:val="-6"/>
        </w:rPr>
        <w:t>riesgos</w:t>
      </w:r>
      <w:r>
        <w:rPr>
          <w:spacing w:val="-9"/>
        </w:rPr>
        <w:t xml:space="preserve"> </w:t>
      </w:r>
      <w:r>
        <w:rPr>
          <w:spacing w:val="-6"/>
        </w:rPr>
        <w:t>de</w:t>
      </w:r>
      <w:r>
        <w:rPr>
          <w:spacing w:val="-8"/>
        </w:rPr>
        <w:t xml:space="preserve"> </w:t>
      </w:r>
      <w:r>
        <w:rPr>
          <w:spacing w:val="-6"/>
        </w:rPr>
        <w:t>incorrección</w:t>
      </w:r>
      <w:r>
        <w:rPr>
          <w:spacing w:val="-9"/>
        </w:rPr>
        <w:t xml:space="preserve"> </w:t>
      </w:r>
      <w:r>
        <w:rPr>
          <w:spacing w:val="-6"/>
        </w:rPr>
        <w:t>material</w:t>
      </w:r>
      <w:r>
        <w:rPr>
          <w:spacing w:val="-8"/>
        </w:rPr>
        <w:t xml:space="preserve"> </w:t>
      </w:r>
      <w:r>
        <w:rPr>
          <w:spacing w:val="-6"/>
        </w:rPr>
        <w:t>de</w:t>
      </w:r>
      <w:r>
        <w:rPr>
          <w:spacing w:val="-10"/>
        </w:rPr>
        <w:t xml:space="preserve"> </w:t>
      </w:r>
      <w:r>
        <w:rPr>
          <w:spacing w:val="-6"/>
        </w:rPr>
        <w:t>los</w:t>
      </w:r>
      <w:r>
        <w:rPr>
          <w:spacing w:val="-10"/>
        </w:rPr>
        <w:t xml:space="preserve"> </w:t>
      </w:r>
      <w:r>
        <w:rPr>
          <w:spacing w:val="-6"/>
        </w:rPr>
        <w:t>estados</w:t>
      </w:r>
      <w:r>
        <w:rPr>
          <w:spacing w:val="-10"/>
        </w:rPr>
        <w:t xml:space="preserve"> </w:t>
      </w:r>
      <w:r>
        <w:rPr>
          <w:spacing w:val="-6"/>
        </w:rPr>
        <w:t>financieros,</w:t>
      </w:r>
      <w:r>
        <w:rPr>
          <w:spacing w:val="-7"/>
        </w:rPr>
        <w:t xml:space="preserve"> </w:t>
      </w:r>
      <w:r>
        <w:rPr>
          <w:spacing w:val="-6"/>
        </w:rPr>
        <w:t>bien</w:t>
      </w:r>
      <w:r>
        <w:rPr>
          <w:spacing w:val="-9"/>
        </w:rPr>
        <w:t xml:space="preserve"> </w:t>
      </w:r>
      <w:r>
        <w:rPr>
          <w:spacing w:val="-6"/>
        </w:rPr>
        <w:t>debida</w:t>
      </w:r>
      <w:r>
        <w:rPr>
          <w:spacing w:val="-10"/>
        </w:rPr>
        <w:t xml:space="preserve"> </w:t>
      </w:r>
      <w:r>
        <w:rPr>
          <w:spacing w:val="-6"/>
        </w:rPr>
        <w:t>a</w:t>
      </w:r>
      <w:r>
        <w:rPr>
          <w:spacing w:val="-10"/>
        </w:rPr>
        <w:t xml:space="preserve"> </w:t>
      </w:r>
      <w:r>
        <w:rPr>
          <w:spacing w:val="-6"/>
        </w:rPr>
        <w:t>fraude</w:t>
      </w:r>
      <w:r>
        <w:rPr>
          <w:spacing w:val="-8"/>
        </w:rPr>
        <w:t xml:space="preserve"> </w:t>
      </w:r>
      <w:r>
        <w:rPr>
          <w:spacing w:val="-6"/>
        </w:rPr>
        <w:t xml:space="preserve">o </w:t>
      </w:r>
      <w:r>
        <w:rPr>
          <w:spacing w:val="-4"/>
        </w:rPr>
        <w:t>a</w:t>
      </w:r>
      <w:r>
        <w:rPr>
          <w:spacing w:val="-17"/>
        </w:rPr>
        <w:t xml:space="preserve"> </w:t>
      </w:r>
      <w:r>
        <w:rPr>
          <w:spacing w:val="-4"/>
        </w:rPr>
        <w:t>error.</w:t>
      </w:r>
      <w:r>
        <w:rPr>
          <w:spacing w:val="-16"/>
        </w:rPr>
        <w:t xml:space="preserve"> </w:t>
      </w:r>
      <w:r>
        <w:rPr>
          <w:spacing w:val="-4"/>
        </w:rPr>
        <w:t>Para</w:t>
      </w:r>
      <w:r>
        <w:rPr>
          <w:spacing w:val="-16"/>
        </w:rPr>
        <w:t xml:space="preserve"> </w:t>
      </w:r>
      <w:r>
        <w:rPr>
          <w:spacing w:val="-4"/>
        </w:rPr>
        <w:t>realizar</w:t>
      </w:r>
      <w:r>
        <w:rPr>
          <w:spacing w:val="-17"/>
        </w:rPr>
        <w:t xml:space="preserve"> </w:t>
      </w:r>
      <w:r>
        <w:rPr>
          <w:spacing w:val="-4"/>
        </w:rPr>
        <w:t>dichas</w:t>
      </w:r>
      <w:r>
        <w:rPr>
          <w:spacing w:val="-16"/>
        </w:rPr>
        <w:t xml:space="preserve"> </w:t>
      </w:r>
      <w:r>
        <w:rPr>
          <w:spacing w:val="-4"/>
        </w:rPr>
        <w:t>evaluaciones</w:t>
      </w:r>
      <w:r>
        <w:rPr>
          <w:spacing w:val="-16"/>
        </w:rPr>
        <w:t xml:space="preserve"> </w:t>
      </w:r>
      <w:r>
        <w:rPr>
          <w:spacing w:val="-4"/>
        </w:rPr>
        <w:t>de</w:t>
      </w:r>
      <w:r>
        <w:rPr>
          <w:spacing w:val="-17"/>
        </w:rPr>
        <w:t xml:space="preserve"> </w:t>
      </w:r>
      <w:r>
        <w:rPr>
          <w:spacing w:val="-4"/>
        </w:rPr>
        <w:t>riesgo,</w:t>
      </w:r>
      <w:r>
        <w:rPr>
          <w:spacing w:val="-16"/>
        </w:rPr>
        <w:t xml:space="preserve"> </w:t>
      </w:r>
      <w:r>
        <w:rPr>
          <w:spacing w:val="-4"/>
        </w:rPr>
        <w:t>el</w:t>
      </w:r>
      <w:r>
        <w:rPr>
          <w:spacing w:val="-16"/>
        </w:rPr>
        <w:t xml:space="preserve"> </w:t>
      </w:r>
      <w:r>
        <w:rPr>
          <w:spacing w:val="-4"/>
        </w:rPr>
        <w:t>auditor</w:t>
      </w:r>
      <w:r>
        <w:rPr>
          <w:spacing w:val="-17"/>
        </w:rPr>
        <w:t xml:space="preserve"> </w:t>
      </w:r>
      <w:r>
        <w:rPr>
          <w:spacing w:val="-4"/>
        </w:rPr>
        <w:t>considera</w:t>
      </w:r>
      <w:r>
        <w:rPr>
          <w:spacing w:val="-16"/>
        </w:rPr>
        <w:t xml:space="preserve"> </w:t>
      </w:r>
      <w:r>
        <w:rPr>
          <w:spacing w:val="-4"/>
        </w:rPr>
        <w:t>el</w:t>
      </w:r>
      <w:r>
        <w:rPr>
          <w:spacing w:val="-16"/>
        </w:rPr>
        <w:t xml:space="preserve"> </w:t>
      </w:r>
      <w:r>
        <w:rPr>
          <w:spacing w:val="-4"/>
        </w:rPr>
        <w:t xml:space="preserve">control </w:t>
      </w:r>
      <w:r>
        <w:rPr>
          <w:spacing w:val="-8"/>
        </w:rPr>
        <w:t>interno que es</w:t>
      </w:r>
      <w:r>
        <w:rPr>
          <w:spacing w:val="-10"/>
        </w:rPr>
        <w:t xml:space="preserve"> </w:t>
      </w:r>
      <w:r>
        <w:rPr>
          <w:spacing w:val="-8"/>
        </w:rPr>
        <w:t>relevante para la</w:t>
      </w:r>
      <w:r>
        <w:rPr>
          <w:spacing w:val="-10"/>
        </w:rPr>
        <w:t xml:space="preserve"> </w:t>
      </w:r>
      <w:r>
        <w:rPr>
          <w:spacing w:val="-8"/>
        </w:rPr>
        <w:t>formulación por parte de los</w:t>
      </w:r>
      <w:r>
        <w:rPr>
          <w:spacing w:val="-10"/>
        </w:rPr>
        <w:t xml:space="preserve"> </w:t>
      </w:r>
      <w:r>
        <w:rPr>
          <w:spacing w:val="-8"/>
        </w:rPr>
        <w:t>miembros de la</w:t>
      </w:r>
      <w:r>
        <w:t xml:space="preserve"> </w:t>
      </w:r>
      <w:r>
        <w:rPr>
          <w:spacing w:val="-8"/>
        </w:rPr>
        <w:t xml:space="preserve">Junta </w:t>
      </w:r>
      <w:r>
        <w:rPr>
          <w:spacing w:val="-6"/>
        </w:rPr>
        <w:t>Directiva</w:t>
      </w:r>
      <w:r>
        <w:rPr>
          <w:spacing w:val="-15"/>
        </w:rPr>
        <w:t xml:space="preserve"> </w:t>
      </w:r>
      <w:r>
        <w:rPr>
          <w:spacing w:val="-6"/>
        </w:rPr>
        <w:t>de</w:t>
      </w:r>
      <w:r>
        <w:rPr>
          <w:spacing w:val="-14"/>
        </w:rPr>
        <w:t xml:space="preserve"> </w:t>
      </w:r>
      <w:r>
        <w:rPr>
          <w:spacing w:val="-6"/>
        </w:rPr>
        <w:t>Asociación</w:t>
      </w:r>
      <w:r>
        <w:rPr>
          <w:spacing w:val="-14"/>
        </w:rPr>
        <w:t xml:space="preserve"> </w:t>
      </w:r>
      <w:r>
        <w:rPr>
          <w:spacing w:val="-6"/>
        </w:rPr>
        <w:t>para</w:t>
      </w:r>
      <w:r>
        <w:rPr>
          <w:spacing w:val="-15"/>
        </w:rPr>
        <w:t xml:space="preserve"> </w:t>
      </w:r>
      <w:r>
        <w:rPr>
          <w:spacing w:val="-6"/>
        </w:rPr>
        <w:t>niños</w:t>
      </w:r>
      <w:r>
        <w:rPr>
          <w:spacing w:val="-14"/>
        </w:rPr>
        <w:t xml:space="preserve"> </w:t>
      </w:r>
      <w:r>
        <w:rPr>
          <w:spacing w:val="-6"/>
        </w:rPr>
        <w:t>privados</w:t>
      </w:r>
      <w:r>
        <w:rPr>
          <w:spacing w:val="-14"/>
        </w:rPr>
        <w:t xml:space="preserve"> </w:t>
      </w:r>
      <w:r>
        <w:rPr>
          <w:spacing w:val="-6"/>
        </w:rPr>
        <w:t>de</w:t>
      </w:r>
      <w:r>
        <w:rPr>
          <w:spacing w:val="-15"/>
        </w:rPr>
        <w:t xml:space="preserve"> </w:t>
      </w:r>
      <w:r>
        <w:rPr>
          <w:spacing w:val="-6"/>
        </w:rPr>
        <w:t>ambiente</w:t>
      </w:r>
      <w:r>
        <w:rPr>
          <w:spacing w:val="-14"/>
        </w:rPr>
        <w:t xml:space="preserve"> </w:t>
      </w:r>
      <w:r>
        <w:rPr>
          <w:spacing w:val="-6"/>
        </w:rPr>
        <w:t>familiar</w:t>
      </w:r>
      <w:r>
        <w:rPr>
          <w:spacing w:val="-14"/>
        </w:rPr>
        <w:t xml:space="preserve"> </w:t>
      </w:r>
      <w:r>
        <w:rPr>
          <w:spacing w:val="-6"/>
        </w:rPr>
        <w:t>Nuevo</w:t>
      </w:r>
      <w:r>
        <w:rPr>
          <w:spacing w:val="-15"/>
        </w:rPr>
        <w:t xml:space="preserve"> </w:t>
      </w:r>
      <w:r>
        <w:rPr>
          <w:spacing w:val="-6"/>
        </w:rPr>
        <w:t>Futuro</w:t>
      </w:r>
      <w:r>
        <w:rPr>
          <w:spacing w:val="-14"/>
        </w:rPr>
        <w:t xml:space="preserve"> </w:t>
      </w:r>
      <w:r>
        <w:rPr>
          <w:spacing w:val="-6"/>
        </w:rPr>
        <w:t xml:space="preserve">Las </w:t>
      </w:r>
      <w:r>
        <w:rPr>
          <w:spacing w:val="-2"/>
        </w:rPr>
        <w:t>Palmas</w:t>
      </w:r>
      <w:r>
        <w:rPr>
          <w:spacing w:val="-19"/>
        </w:rPr>
        <w:t xml:space="preserve"> </w:t>
      </w:r>
      <w:r>
        <w:rPr>
          <w:spacing w:val="-2"/>
        </w:rPr>
        <w:t>de</w:t>
      </w:r>
      <w:r>
        <w:rPr>
          <w:spacing w:val="-18"/>
        </w:rPr>
        <w:t xml:space="preserve"> </w:t>
      </w:r>
      <w:r>
        <w:rPr>
          <w:spacing w:val="-2"/>
        </w:rPr>
        <w:t>los</w:t>
      </w:r>
      <w:r>
        <w:rPr>
          <w:spacing w:val="-18"/>
        </w:rPr>
        <w:t xml:space="preserve"> </w:t>
      </w:r>
      <w:r>
        <w:rPr>
          <w:spacing w:val="-2"/>
        </w:rPr>
        <w:t>estados</w:t>
      </w:r>
      <w:r>
        <w:rPr>
          <w:spacing w:val="-19"/>
        </w:rPr>
        <w:t xml:space="preserve"> </w:t>
      </w:r>
      <w:r>
        <w:rPr>
          <w:spacing w:val="-2"/>
        </w:rPr>
        <w:t>financieros</w:t>
      </w:r>
      <w:r>
        <w:rPr>
          <w:spacing w:val="-18"/>
        </w:rPr>
        <w:t xml:space="preserve"> </w:t>
      </w:r>
      <w:r>
        <w:rPr>
          <w:spacing w:val="-2"/>
        </w:rPr>
        <w:t>que</w:t>
      </w:r>
      <w:r>
        <w:rPr>
          <w:spacing w:val="-18"/>
        </w:rPr>
        <w:t xml:space="preserve"> </w:t>
      </w:r>
      <w:r>
        <w:rPr>
          <w:spacing w:val="-2"/>
        </w:rPr>
        <w:t>expresen</w:t>
      </w:r>
      <w:r>
        <w:rPr>
          <w:spacing w:val="-19"/>
        </w:rPr>
        <w:t xml:space="preserve"> </w:t>
      </w:r>
      <w:r>
        <w:rPr>
          <w:spacing w:val="-2"/>
        </w:rPr>
        <w:t>la</w:t>
      </w:r>
      <w:r>
        <w:rPr>
          <w:spacing w:val="-18"/>
        </w:rPr>
        <w:t xml:space="preserve"> </w:t>
      </w:r>
      <w:r>
        <w:rPr>
          <w:spacing w:val="-2"/>
        </w:rPr>
        <w:t>imagen</w:t>
      </w:r>
      <w:r>
        <w:rPr>
          <w:spacing w:val="-18"/>
        </w:rPr>
        <w:t xml:space="preserve"> </w:t>
      </w:r>
      <w:r>
        <w:rPr>
          <w:spacing w:val="-2"/>
        </w:rPr>
        <w:t>fiel,</w:t>
      </w:r>
      <w:r>
        <w:rPr>
          <w:spacing w:val="-19"/>
        </w:rPr>
        <w:t xml:space="preserve"> </w:t>
      </w:r>
      <w:r>
        <w:rPr>
          <w:spacing w:val="-2"/>
        </w:rPr>
        <w:t>con</w:t>
      </w:r>
      <w:r>
        <w:rPr>
          <w:spacing w:val="-18"/>
        </w:rPr>
        <w:t xml:space="preserve"> </w:t>
      </w:r>
      <w:r>
        <w:rPr>
          <w:spacing w:val="-2"/>
        </w:rPr>
        <w:t>el</w:t>
      </w:r>
      <w:r>
        <w:rPr>
          <w:spacing w:val="-18"/>
        </w:rPr>
        <w:t xml:space="preserve"> </w:t>
      </w:r>
      <w:r>
        <w:rPr>
          <w:spacing w:val="-2"/>
        </w:rPr>
        <w:t>objetivo</w:t>
      </w:r>
      <w:r>
        <w:rPr>
          <w:spacing w:val="-19"/>
        </w:rPr>
        <w:t xml:space="preserve"> </w:t>
      </w:r>
      <w:r>
        <w:rPr>
          <w:spacing w:val="-2"/>
        </w:rPr>
        <w:t xml:space="preserve">de </w:t>
      </w:r>
      <w:r>
        <w:rPr>
          <w:spacing w:val="-8"/>
        </w:rPr>
        <w:t xml:space="preserve">diseñar procedimientos de auditoría que sean apropiados a las circunstancias, pero </w:t>
      </w:r>
      <w:r>
        <w:t>no</w:t>
      </w:r>
      <w:r>
        <w:rPr>
          <w:spacing w:val="-21"/>
        </w:rPr>
        <w:t xml:space="preserve"> </w:t>
      </w:r>
      <w:r>
        <w:t>con</w:t>
      </w:r>
      <w:r>
        <w:rPr>
          <w:spacing w:val="-20"/>
        </w:rPr>
        <w:t xml:space="preserve"> </w:t>
      </w:r>
      <w:r>
        <w:t>el</w:t>
      </w:r>
      <w:r>
        <w:rPr>
          <w:spacing w:val="-20"/>
        </w:rPr>
        <w:t xml:space="preserve"> </w:t>
      </w:r>
      <w:r>
        <w:t>propósito</w:t>
      </w:r>
      <w:r>
        <w:rPr>
          <w:spacing w:val="-21"/>
        </w:rPr>
        <w:t xml:space="preserve"> </w:t>
      </w:r>
      <w:r>
        <w:t>de</w:t>
      </w:r>
      <w:r>
        <w:rPr>
          <w:spacing w:val="-20"/>
        </w:rPr>
        <w:t xml:space="preserve"> </w:t>
      </w:r>
      <w:r>
        <w:t>expresar</w:t>
      </w:r>
      <w:r>
        <w:rPr>
          <w:spacing w:val="-20"/>
        </w:rPr>
        <w:t xml:space="preserve"> </w:t>
      </w:r>
      <w:r>
        <w:t>una</w:t>
      </w:r>
      <w:r>
        <w:rPr>
          <w:spacing w:val="-21"/>
        </w:rPr>
        <w:t xml:space="preserve"> </w:t>
      </w:r>
      <w:r>
        <w:t>opinión</w:t>
      </w:r>
      <w:r>
        <w:rPr>
          <w:spacing w:val="-20"/>
        </w:rPr>
        <w:t xml:space="preserve"> </w:t>
      </w:r>
      <w:r>
        <w:t>sobre</w:t>
      </w:r>
      <w:r>
        <w:rPr>
          <w:spacing w:val="-19"/>
        </w:rPr>
        <w:t xml:space="preserve"> </w:t>
      </w:r>
      <w:r>
        <w:t>la</w:t>
      </w:r>
      <w:r>
        <w:rPr>
          <w:spacing w:val="-20"/>
        </w:rPr>
        <w:t xml:space="preserve"> </w:t>
      </w:r>
      <w:r>
        <w:t>eficacia</w:t>
      </w:r>
      <w:r>
        <w:rPr>
          <w:spacing w:val="-19"/>
        </w:rPr>
        <w:t xml:space="preserve"> </w:t>
      </w:r>
      <w:r>
        <w:t>del</w:t>
      </w:r>
      <w:r>
        <w:rPr>
          <w:spacing w:val="-21"/>
        </w:rPr>
        <w:t xml:space="preserve"> </w:t>
      </w:r>
      <w:r>
        <w:t>control</w:t>
      </w:r>
      <w:r>
        <w:rPr>
          <w:spacing w:val="-19"/>
        </w:rPr>
        <w:t xml:space="preserve"> </w:t>
      </w:r>
      <w:r>
        <w:t xml:space="preserve">interno </w:t>
      </w:r>
      <w:r>
        <w:rPr>
          <w:spacing w:val="-2"/>
        </w:rPr>
        <w:t>de</w:t>
      </w:r>
      <w:r>
        <w:rPr>
          <w:spacing w:val="-16"/>
        </w:rPr>
        <w:t xml:space="preserve"> </w:t>
      </w:r>
      <w:r>
        <w:rPr>
          <w:spacing w:val="-2"/>
        </w:rPr>
        <w:t>la</w:t>
      </w:r>
      <w:r>
        <w:rPr>
          <w:spacing w:val="-17"/>
        </w:rPr>
        <w:t xml:space="preserve"> </w:t>
      </w:r>
      <w:r>
        <w:rPr>
          <w:spacing w:val="-2"/>
        </w:rPr>
        <w:t>entidad.</w:t>
      </w:r>
      <w:r>
        <w:rPr>
          <w:spacing w:val="-14"/>
        </w:rPr>
        <w:t xml:space="preserve"> </w:t>
      </w:r>
      <w:r>
        <w:rPr>
          <w:spacing w:val="-2"/>
        </w:rPr>
        <w:t>Una</w:t>
      </w:r>
      <w:r>
        <w:rPr>
          <w:spacing w:val="-16"/>
        </w:rPr>
        <w:t xml:space="preserve"> </w:t>
      </w:r>
      <w:r>
        <w:rPr>
          <w:spacing w:val="-2"/>
        </w:rPr>
        <w:t>auditoría</w:t>
      </w:r>
      <w:r>
        <w:rPr>
          <w:spacing w:val="-17"/>
        </w:rPr>
        <w:t xml:space="preserve"> </w:t>
      </w:r>
      <w:r>
        <w:rPr>
          <w:spacing w:val="-2"/>
        </w:rPr>
        <w:t>también</w:t>
      </w:r>
      <w:r>
        <w:rPr>
          <w:spacing w:val="-15"/>
        </w:rPr>
        <w:t xml:space="preserve"> </w:t>
      </w:r>
      <w:r>
        <w:rPr>
          <w:spacing w:val="-2"/>
        </w:rPr>
        <w:t>incluye</w:t>
      </w:r>
      <w:r>
        <w:rPr>
          <w:spacing w:val="-16"/>
        </w:rPr>
        <w:t xml:space="preserve"> </w:t>
      </w:r>
      <w:r>
        <w:rPr>
          <w:spacing w:val="-2"/>
        </w:rPr>
        <w:t>la</w:t>
      </w:r>
      <w:r>
        <w:rPr>
          <w:spacing w:val="-15"/>
        </w:rPr>
        <w:t xml:space="preserve"> </w:t>
      </w:r>
      <w:r>
        <w:rPr>
          <w:spacing w:val="-2"/>
        </w:rPr>
        <w:t>evaluación</w:t>
      </w:r>
      <w:r>
        <w:rPr>
          <w:spacing w:val="-13"/>
        </w:rPr>
        <w:t xml:space="preserve"> </w:t>
      </w:r>
      <w:r>
        <w:rPr>
          <w:spacing w:val="-2"/>
        </w:rPr>
        <w:t>de</w:t>
      </w:r>
      <w:r>
        <w:rPr>
          <w:spacing w:val="-16"/>
        </w:rPr>
        <w:t xml:space="preserve"> </w:t>
      </w:r>
      <w:r>
        <w:rPr>
          <w:spacing w:val="-2"/>
        </w:rPr>
        <w:t>la</w:t>
      </w:r>
      <w:r>
        <w:rPr>
          <w:spacing w:val="-17"/>
        </w:rPr>
        <w:t xml:space="preserve"> </w:t>
      </w:r>
      <w:r>
        <w:rPr>
          <w:spacing w:val="-2"/>
        </w:rPr>
        <w:t>idoneidad</w:t>
      </w:r>
      <w:r>
        <w:rPr>
          <w:spacing w:val="-15"/>
        </w:rPr>
        <w:t xml:space="preserve"> </w:t>
      </w:r>
      <w:r>
        <w:rPr>
          <w:spacing w:val="-2"/>
        </w:rPr>
        <w:t>de</w:t>
      </w:r>
      <w:r>
        <w:rPr>
          <w:spacing w:val="-13"/>
        </w:rPr>
        <w:t xml:space="preserve"> </w:t>
      </w:r>
      <w:r>
        <w:rPr>
          <w:spacing w:val="-2"/>
        </w:rPr>
        <w:t>las políticas</w:t>
      </w:r>
      <w:r>
        <w:rPr>
          <w:spacing w:val="-12"/>
        </w:rPr>
        <w:t xml:space="preserve"> </w:t>
      </w:r>
      <w:r>
        <w:rPr>
          <w:spacing w:val="-2"/>
        </w:rPr>
        <w:t>contables</w:t>
      </w:r>
      <w:r>
        <w:rPr>
          <w:spacing w:val="-12"/>
        </w:rPr>
        <w:t xml:space="preserve"> </w:t>
      </w:r>
      <w:r>
        <w:rPr>
          <w:spacing w:val="-2"/>
        </w:rPr>
        <w:t>utilizadas</w:t>
      </w:r>
      <w:r>
        <w:rPr>
          <w:spacing w:val="-12"/>
        </w:rPr>
        <w:t xml:space="preserve"> </w:t>
      </w:r>
      <w:r>
        <w:rPr>
          <w:spacing w:val="-2"/>
        </w:rPr>
        <w:t>y</w:t>
      </w:r>
      <w:r>
        <w:rPr>
          <w:spacing w:val="-9"/>
        </w:rPr>
        <w:t xml:space="preserve"> </w:t>
      </w:r>
      <w:r>
        <w:rPr>
          <w:spacing w:val="-2"/>
        </w:rPr>
        <w:t>de</w:t>
      </w:r>
      <w:r>
        <w:rPr>
          <w:spacing w:val="-11"/>
        </w:rPr>
        <w:t xml:space="preserve"> </w:t>
      </w:r>
      <w:r>
        <w:rPr>
          <w:spacing w:val="-2"/>
        </w:rPr>
        <w:t>la</w:t>
      </w:r>
      <w:r>
        <w:rPr>
          <w:spacing w:val="-12"/>
        </w:rPr>
        <w:t xml:space="preserve"> </w:t>
      </w:r>
      <w:r>
        <w:rPr>
          <w:spacing w:val="-2"/>
        </w:rPr>
        <w:t>razonabilidad</w:t>
      </w:r>
      <w:r>
        <w:rPr>
          <w:spacing w:val="-11"/>
        </w:rPr>
        <w:t xml:space="preserve"> </w:t>
      </w:r>
      <w:r>
        <w:rPr>
          <w:spacing w:val="-2"/>
        </w:rPr>
        <w:t>de</w:t>
      </w:r>
      <w:r>
        <w:rPr>
          <w:spacing w:val="-11"/>
        </w:rPr>
        <w:t xml:space="preserve"> </w:t>
      </w:r>
      <w:r>
        <w:rPr>
          <w:spacing w:val="-2"/>
        </w:rPr>
        <w:t>las</w:t>
      </w:r>
      <w:r>
        <w:rPr>
          <w:spacing w:val="-12"/>
        </w:rPr>
        <w:t xml:space="preserve"> </w:t>
      </w:r>
      <w:r>
        <w:rPr>
          <w:spacing w:val="-2"/>
        </w:rPr>
        <w:t>estimaciones</w:t>
      </w:r>
      <w:r>
        <w:rPr>
          <w:spacing w:val="-12"/>
        </w:rPr>
        <w:t xml:space="preserve"> </w:t>
      </w:r>
      <w:r>
        <w:rPr>
          <w:spacing w:val="-2"/>
        </w:rPr>
        <w:t xml:space="preserve">contables </w:t>
      </w:r>
      <w:r>
        <w:rPr>
          <w:spacing w:val="-6"/>
        </w:rPr>
        <w:t>realizadas</w:t>
      </w:r>
      <w:r>
        <w:rPr>
          <w:spacing w:val="-15"/>
        </w:rPr>
        <w:t xml:space="preserve"> </w:t>
      </w:r>
      <w:r>
        <w:rPr>
          <w:spacing w:val="-6"/>
        </w:rPr>
        <w:t>por</w:t>
      </w:r>
      <w:r>
        <w:rPr>
          <w:spacing w:val="-14"/>
        </w:rPr>
        <w:t xml:space="preserve"> </w:t>
      </w:r>
      <w:r>
        <w:rPr>
          <w:spacing w:val="-6"/>
        </w:rPr>
        <w:t>la</w:t>
      </w:r>
      <w:r>
        <w:rPr>
          <w:spacing w:val="-14"/>
        </w:rPr>
        <w:t xml:space="preserve"> </w:t>
      </w:r>
      <w:r>
        <w:rPr>
          <w:spacing w:val="-6"/>
        </w:rPr>
        <w:t>Dirección</w:t>
      </w:r>
      <w:r>
        <w:rPr>
          <w:spacing w:val="-15"/>
        </w:rPr>
        <w:t xml:space="preserve"> </w:t>
      </w:r>
      <w:r>
        <w:rPr>
          <w:spacing w:val="-6"/>
        </w:rPr>
        <w:t>de</w:t>
      </w:r>
      <w:r>
        <w:rPr>
          <w:spacing w:val="-14"/>
        </w:rPr>
        <w:t xml:space="preserve"> </w:t>
      </w:r>
      <w:r>
        <w:rPr>
          <w:spacing w:val="-6"/>
        </w:rPr>
        <w:t>la</w:t>
      </w:r>
      <w:r>
        <w:rPr>
          <w:spacing w:val="-14"/>
        </w:rPr>
        <w:t xml:space="preserve"> </w:t>
      </w:r>
      <w:r>
        <w:rPr>
          <w:spacing w:val="-6"/>
        </w:rPr>
        <w:t>Entidad,</w:t>
      </w:r>
      <w:r>
        <w:rPr>
          <w:spacing w:val="-15"/>
        </w:rPr>
        <w:t xml:space="preserve"> </w:t>
      </w:r>
      <w:r>
        <w:rPr>
          <w:spacing w:val="-6"/>
        </w:rPr>
        <w:t>así</w:t>
      </w:r>
      <w:r>
        <w:rPr>
          <w:spacing w:val="-14"/>
        </w:rPr>
        <w:t xml:space="preserve"> </w:t>
      </w:r>
      <w:r>
        <w:rPr>
          <w:spacing w:val="-6"/>
        </w:rPr>
        <w:t>como</w:t>
      </w:r>
      <w:r>
        <w:rPr>
          <w:spacing w:val="-14"/>
        </w:rPr>
        <w:t xml:space="preserve"> </w:t>
      </w:r>
      <w:r>
        <w:rPr>
          <w:spacing w:val="-6"/>
        </w:rPr>
        <w:t>la</w:t>
      </w:r>
      <w:r>
        <w:rPr>
          <w:spacing w:val="-15"/>
        </w:rPr>
        <w:t xml:space="preserve"> </w:t>
      </w:r>
      <w:r>
        <w:rPr>
          <w:spacing w:val="-6"/>
        </w:rPr>
        <w:t>evaluación</w:t>
      </w:r>
      <w:r>
        <w:rPr>
          <w:spacing w:val="-14"/>
        </w:rPr>
        <w:t xml:space="preserve"> </w:t>
      </w:r>
      <w:r>
        <w:rPr>
          <w:spacing w:val="-6"/>
        </w:rPr>
        <w:t>de</w:t>
      </w:r>
      <w:r>
        <w:rPr>
          <w:spacing w:val="-14"/>
        </w:rPr>
        <w:t xml:space="preserve"> </w:t>
      </w:r>
      <w:r>
        <w:rPr>
          <w:spacing w:val="-6"/>
        </w:rPr>
        <w:t>la</w:t>
      </w:r>
      <w:r>
        <w:rPr>
          <w:spacing w:val="-15"/>
        </w:rPr>
        <w:t xml:space="preserve"> </w:t>
      </w:r>
      <w:r>
        <w:rPr>
          <w:spacing w:val="-6"/>
        </w:rPr>
        <w:t xml:space="preserve">presentación </w:t>
      </w:r>
      <w:r>
        <w:t>de</w:t>
      </w:r>
      <w:r>
        <w:rPr>
          <w:spacing w:val="-21"/>
        </w:rPr>
        <w:t xml:space="preserve"> </w:t>
      </w:r>
      <w:r>
        <w:t>los</w:t>
      </w:r>
      <w:r>
        <w:rPr>
          <w:spacing w:val="-20"/>
        </w:rPr>
        <w:t xml:space="preserve"> </w:t>
      </w:r>
      <w:r>
        <w:t>estados</w:t>
      </w:r>
      <w:r>
        <w:rPr>
          <w:spacing w:val="-20"/>
        </w:rPr>
        <w:t xml:space="preserve"> </w:t>
      </w:r>
      <w:r>
        <w:t>financieros</w:t>
      </w:r>
      <w:r>
        <w:rPr>
          <w:spacing w:val="-21"/>
        </w:rPr>
        <w:t xml:space="preserve"> </w:t>
      </w:r>
      <w:r>
        <w:t>en</w:t>
      </w:r>
      <w:r>
        <w:rPr>
          <w:spacing w:val="-20"/>
        </w:rPr>
        <w:t xml:space="preserve"> </w:t>
      </w:r>
      <w:r>
        <w:t>su</w:t>
      </w:r>
      <w:r>
        <w:rPr>
          <w:spacing w:val="-20"/>
        </w:rPr>
        <w:t xml:space="preserve"> </w:t>
      </w:r>
      <w:r>
        <w:t>conjunto.</w:t>
      </w:r>
    </w:p>
    <w:p w14:paraId="6AC9673B" w14:textId="77777777" w:rsidR="00B6494F" w:rsidRDefault="00B6494F">
      <w:pPr>
        <w:pStyle w:val="Textoindependiente"/>
        <w:spacing w:before="9"/>
      </w:pPr>
    </w:p>
    <w:p w14:paraId="4B8A4316" w14:textId="77777777" w:rsidR="00B6494F" w:rsidRDefault="00B6494F">
      <w:pPr>
        <w:pStyle w:val="Textoindependiente"/>
        <w:spacing w:before="1"/>
        <w:ind w:left="262" w:right="171"/>
        <w:jc w:val="both"/>
      </w:pPr>
      <w:r>
        <w:rPr>
          <w:color w:val="221F1F"/>
          <w:spacing w:val="-6"/>
        </w:rPr>
        <w:t>Consideramos</w:t>
      </w:r>
      <w:r>
        <w:rPr>
          <w:color w:val="221F1F"/>
          <w:spacing w:val="-9"/>
        </w:rPr>
        <w:t xml:space="preserve"> </w:t>
      </w:r>
      <w:r>
        <w:rPr>
          <w:color w:val="221F1F"/>
          <w:spacing w:val="-6"/>
        </w:rPr>
        <w:t>que la evidencia</w:t>
      </w:r>
      <w:r>
        <w:rPr>
          <w:color w:val="221F1F"/>
          <w:spacing w:val="-9"/>
        </w:rPr>
        <w:t xml:space="preserve"> </w:t>
      </w:r>
      <w:r>
        <w:rPr>
          <w:color w:val="221F1F"/>
          <w:spacing w:val="-6"/>
        </w:rPr>
        <w:t>de auditoría</w:t>
      </w:r>
      <w:r>
        <w:rPr>
          <w:color w:val="221F1F"/>
          <w:spacing w:val="-9"/>
        </w:rPr>
        <w:t xml:space="preserve"> </w:t>
      </w:r>
      <w:r>
        <w:rPr>
          <w:color w:val="221F1F"/>
          <w:spacing w:val="-6"/>
        </w:rPr>
        <w:t>que hemos</w:t>
      </w:r>
      <w:r>
        <w:rPr>
          <w:color w:val="221F1F"/>
          <w:spacing w:val="-7"/>
        </w:rPr>
        <w:t xml:space="preserve"> </w:t>
      </w:r>
      <w:r>
        <w:rPr>
          <w:color w:val="221F1F"/>
          <w:spacing w:val="-6"/>
        </w:rPr>
        <w:t>obtenido proporciona</w:t>
      </w:r>
      <w:r>
        <w:rPr>
          <w:color w:val="221F1F"/>
          <w:spacing w:val="-9"/>
        </w:rPr>
        <w:t xml:space="preserve"> </w:t>
      </w:r>
      <w:r>
        <w:rPr>
          <w:color w:val="221F1F"/>
          <w:spacing w:val="-6"/>
        </w:rPr>
        <w:t xml:space="preserve">una </w:t>
      </w:r>
      <w:r>
        <w:rPr>
          <w:color w:val="221F1F"/>
          <w:spacing w:val="-2"/>
        </w:rPr>
        <w:t>base</w:t>
      </w:r>
      <w:r>
        <w:rPr>
          <w:color w:val="221F1F"/>
          <w:spacing w:val="-14"/>
        </w:rPr>
        <w:t xml:space="preserve"> </w:t>
      </w:r>
      <w:r>
        <w:rPr>
          <w:color w:val="221F1F"/>
          <w:spacing w:val="-2"/>
        </w:rPr>
        <w:t>suficiente</w:t>
      </w:r>
      <w:r>
        <w:rPr>
          <w:color w:val="221F1F"/>
          <w:spacing w:val="-14"/>
        </w:rPr>
        <w:t xml:space="preserve"> </w:t>
      </w:r>
      <w:r>
        <w:rPr>
          <w:color w:val="221F1F"/>
          <w:spacing w:val="-2"/>
        </w:rPr>
        <w:t>y</w:t>
      </w:r>
      <w:r>
        <w:rPr>
          <w:color w:val="221F1F"/>
          <w:spacing w:val="-13"/>
        </w:rPr>
        <w:t xml:space="preserve"> </w:t>
      </w:r>
      <w:r>
        <w:rPr>
          <w:color w:val="221F1F"/>
          <w:spacing w:val="-2"/>
        </w:rPr>
        <w:t>adecuada</w:t>
      </w:r>
      <w:r>
        <w:rPr>
          <w:color w:val="221F1F"/>
          <w:spacing w:val="-13"/>
        </w:rPr>
        <w:t xml:space="preserve"> </w:t>
      </w:r>
      <w:r>
        <w:rPr>
          <w:color w:val="221F1F"/>
          <w:spacing w:val="-2"/>
        </w:rPr>
        <w:t>para</w:t>
      </w:r>
      <w:r>
        <w:rPr>
          <w:color w:val="221F1F"/>
          <w:spacing w:val="-13"/>
        </w:rPr>
        <w:t xml:space="preserve"> </w:t>
      </w:r>
      <w:r>
        <w:rPr>
          <w:color w:val="221F1F"/>
          <w:spacing w:val="-2"/>
        </w:rPr>
        <w:t>nuestra</w:t>
      </w:r>
      <w:r>
        <w:rPr>
          <w:color w:val="221F1F"/>
          <w:spacing w:val="-15"/>
        </w:rPr>
        <w:t xml:space="preserve"> </w:t>
      </w:r>
      <w:r>
        <w:rPr>
          <w:color w:val="221F1F"/>
          <w:spacing w:val="-2"/>
        </w:rPr>
        <w:t>opinión</w:t>
      </w:r>
      <w:r>
        <w:rPr>
          <w:color w:val="221F1F"/>
          <w:spacing w:val="-13"/>
        </w:rPr>
        <w:t xml:space="preserve"> </w:t>
      </w:r>
      <w:r>
        <w:rPr>
          <w:color w:val="221F1F"/>
          <w:spacing w:val="-2"/>
        </w:rPr>
        <w:t>de</w:t>
      </w:r>
      <w:r>
        <w:rPr>
          <w:color w:val="221F1F"/>
          <w:spacing w:val="-12"/>
        </w:rPr>
        <w:t xml:space="preserve"> </w:t>
      </w:r>
      <w:r>
        <w:rPr>
          <w:color w:val="221F1F"/>
          <w:spacing w:val="-2"/>
        </w:rPr>
        <w:t>auditoría.</w:t>
      </w:r>
    </w:p>
    <w:p w14:paraId="123C7830" w14:textId="77777777" w:rsidR="00B6494F" w:rsidRDefault="00B6494F">
      <w:pPr>
        <w:pStyle w:val="Textoindependiente"/>
        <w:spacing w:before="311" w:line="237" w:lineRule="auto"/>
        <w:ind w:left="262" w:right="170"/>
        <w:jc w:val="both"/>
      </w:pPr>
      <w:r>
        <w:rPr>
          <w:color w:val="221F1F"/>
        </w:rPr>
        <w:t>Nuestro</w:t>
      </w:r>
      <w:r>
        <w:rPr>
          <w:color w:val="221F1F"/>
          <w:spacing w:val="-10"/>
        </w:rPr>
        <w:t xml:space="preserve"> </w:t>
      </w:r>
      <w:r>
        <w:rPr>
          <w:color w:val="221F1F"/>
        </w:rPr>
        <w:t>trabajo</w:t>
      </w:r>
      <w:r>
        <w:rPr>
          <w:color w:val="221F1F"/>
          <w:spacing w:val="-8"/>
        </w:rPr>
        <w:t xml:space="preserve"> </w:t>
      </w:r>
      <w:r>
        <w:rPr>
          <w:color w:val="221F1F"/>
        </w:rPr>
        <w:t>se</w:t>
      </w:r>
      <w:r>
        <w:rPr>
          <w:color w:val="221F1F"/>
          <w:spacing w:val="-10"/>
        </w:rPr>
        <w:t xml:space="preserve"> </w:t>
      </w:r>
      <w:r>
        <w:rPr>
          <w:color w:val="221F1F"/>
        </w:rPr>
        <w:t>ha</w:t>
      </w:r>
      <w:r>
        <w:rPr>
          <w:color w:val="221F1F"/>
          <w:spacing w:val="-9"/>
        </w:rPr>
        <w:t xml:space="preserve"> </w:t>
      </w:r>
      <w:r>
        <w:rPr>
          <w:color w:val="221F1F"/>
        </w:rPr>
        <w:t>realizado</w:t>
      </w:r>
      <w:r>
        <w:rPr>
          <w:color w:val="221F1F"/>
          <w:spacing w:val="-9"/>
        </w:rPr>
        <w:t xml:space="preserve"> </w:t>
      </w:r>
      <w:r>
        <w:rPr>
          <w:color w:val="221F1F"/>
        </w:rPr>
        <w:t>de</w:t>
      </w:r>
      <w:r>
        <w:rPr>
          <w:color w:val="221F1F"/>
          <w:spacing w:val="-10"/>
        </w:rPr>
        <w:t xml:space="preserve"> </w:t>
      </w:r>
      <w:r>
        <w:rPr>
          <w:color w:val="221F1F"/>
        </w:rPr>
        <w:t>acuerdo</w:t>
      </w:r>
      <w:r>
        <w:rPr>
          <w:color w:val="221F1F"/>
          <w:spacing w:val="-10"/>
        </w:rPr>
        <w:t xml:space="preserve"> </w:t>
      </w:r>
      <w:r>
        <w:rPr>
          <w:color w:val="221F1F"/>
        </w:rPr>
        <w:t>con</w:t>
      </w:r>
      <w:r>
        <w:rPr>
          <w:color w:val="221F1F"/>
          <w:spacing w:val="-11"/>
        </w:rPr>
        <w:t xml:space="preserve"> </w:t>
      </w:r>
      <w:r>
        <w:rPr>
          <w:color w:val="221F1F"/>
        </w:rPr>
        <w:t>las</w:t>
      </w:r>
      <w:r>
        <w:rPr>
          <w:color w:val="221F1F"/>
          <w:spacing w:val="-9"/>
        </w:rPr>
        <w:t xml:space="preserve"> </w:t>
      </w:r>
      <w:r>
        <w:rPr>
          <w:color w:val="221F1F"/>
        </w:rPr>
        <w:t>Normas</w:t>
      </w:r>
      <w:r>
        <w:rPr>
          <w:color w:val="221F1F"/>
          <w:spacing w:val="-9"/>
        </w:rPr>
        <w:t xml:space="preserve"> </w:t>
      </w:r>
      <w:r>
        <w:rPr>
          <w:color w:val="221F1F"/>
        </w:rPr>
        <w:t>Internacionales</w:t>
      </w:r>
      <w:r>
        <w:rPr>
          <w:color w:val="221F1F"/>
          <w:spacing w:val="-9"/>
        </w:rPr>
        <w:t xml:space="preserve"> </w:t>
      </w:r>
      <w:r>
        <w:rPr>
          <w:color w:val="221F1F"/>
        </w:rPr>
        <w:t>de Auditoría aplicables para la auditoría de estados financieros, actuación no contemplada</w:t>
      </w:r>
      <w:r>
        <w:rPr>
          <w:color w:val="221F1F"/>
          <w:spacing w:val="-21"/>
        </w:rPr>
        <w:t xml:space="preserve"> </w:t>
      </w:r>
      <w:r>
        <w:rPr>
          <w:color w:val="221F1F"/>
        </w:rPr>
        <w:t>en</w:t>
      </w:r>
      <w:r>
        <w:rPr>
          <w:color w:val="221F1F"/>
          <w:spacing w:val="-20"/>
        </w:rPr>
        <w:t xml:space="preserve"> </w:t>
      </w:r>
      <w:r>
        <w:rPr>
          <w:color w:val="221F1F"/>
        </w:rPr>
        <w:t>la</w:t>
      </w:r>
      <w:r>
        <w:rPr>
          <w:color w:val="221F1F"/>
          <w:spacing w:val="-20"/>
        </w:rPr>
        <w:t xml:space="preserve"> </w:t>
      </w:r>
      <w:r>
        <w:rPr>
          <w:color w:val="221F1F"/>
        </w:rPr>
        <w:t>normativa</w:t>
      </w:r>
      <w:r>
        <w:rPr>
          <w:color w:val="221F1F"/>
          <w:spacing w:val="-21"/>
        </w:rPr>
        <w:t xml:space="preserve"> </w:t>
      </w:r>
      <w:r>
        <w:rPr>
          <w:color w:val="221F1F"/>
        </w:rPr>
        <w:t>reguladora</w:t>
      </w:r>
      <w:r>
        <w:rPr>
          <w:color w:val="221F1F"/>
          <w:spacing w:val="-20"/>
        </w:rPr>
        <w:t xml:space="preserve"> </w:t>
      </w:r>
      <w:r>
        <w:rPr>
          <w:color w:val="221F1F"/>
        </w:rPr>
        <w:t>de</w:t>
      </w:r>
      <w:r>
        <w:rPr>
          <w:color w:val="221F1F"/>
          <w:spacing w:val="-20"/>
        </w:rPr>
        <w:t xml:space="preserve"> </w:t>
      </w:r>
      <w:r>
        <w:rPr>
          <w:color w:val="221F1F"/>
        </w:rPr>
        <w:t>la</w:t>
      </w:r>
      <w:r>
        <w:rPr>
          <w:color w:val="221F1F"/>
          <w:spacing w:val="-21"/>
        </w:rPr>
        <w:t xml:space="preserve"> </w:t>
      </w:r>
      <w:r>
        <w:rPr>
          <w:color w:val="221F1F"/>
        </w:rPr>
        <w:t>actividad</w:t>
      </w:r>
      <w:r>
        <w:rPr>
          <w:color w:val="221F1F"/>
          <w:spacing w:val="-20"/>
        </w:rPr>
        <w:t xml:space="preserve"> </w:t>
      </w:r>
      <w:r>
        <w:rPr>
          <w:color w:val="221F1F"/>
        </w:rPr>
        <w:t>de</w:t>
      </w:r>
      <w:r>
        <w:rPr>
          <w:color w:val="221F1F"/>
          <w:spacing w:val="-20"/>
        </w:rPr>
        <w:t xml:space="preserve"> </w:t>
      </w:r>
      <w:r>
        <w:rPr>
          <w:color w:val="221F1F"/>
        </w:rPr>
        <w:t>auditoría</w:t>
      </w:r>
      <w:r>
        <w:rPr>
          <w:color w:val="221F1F"/>
          <w:spacing w:val="-21"/>
        </w:rPr>
        <w:t xml:space="preserve"> </w:t>
      </w:r>
      <w:r>
        <w:rPr>
          <w:color w:val="221F1F"/>
        </w:rPr>
        <w:t>vigente</w:t>
      </w:r>
      <w:r>
        <w:rPr>
          <w:color w:val="221F1F"/>
          <w:spacing w:val="-20"/>
        </w:rPr>
        <w:t xml:space="preserve"> </w:t>
      </w:r>
      <w:r>
        <w:rPr>
          <w:color w:val="221F1F"/>
        </w:rPr>
        <w:t>en España,</w:t>
      </w:r>
      <w:r>
        <w:rPr>
          <w:color w:val="221F1F"/>
          <w:spacing w:val="-12"/>
        </w:rPr>
        <w:t xml:space="preserve"> </w:t>
      </w:r>
      <w:r>
        <w:rPr>
          <w:color w:val="221F1F"/>
        </w:rPr>
        <w:t>por</w:t>
      </w:r>
      <w:r>
        <w:rPr>
          <w:color w:val="221F1F"/>
          <w:spacing w:val="-13"/>
        </w:rPr>
        <w:t xml:space="preserve"> </w:t>
      </w:r>
      <w:r>
        <w:rPr>
          <w:color w:val="221F1F"/>
        </w:rPr>
        <w:t>lo</w:t>
      </w:r>
      <w:r>
        <w:rPr>
          <w:color w:val="221F1F"/>
          <w:spacing w:val="-12"/>
        </w:rPr>
        <w:t xml:space="preserve"> </w:t>
      </w:r>
      <w:r>
        <w:rPr>
          <w:color w:val="221F1F"/>
        </w:rPr>
        <w:t>que</w:t>
      </w:r>
      <w:r>
        <w:rPr>
          <w:color w:val="221F1F"/>
          <w:spacing w:val="-13"/>
        </w:rPr>
        <w:t xml:space="preserve"> </w:t>
      </w:r>
      <w:r>
        <w:rPr>
          <w:color w:val="221F1F"/>
        </w:rPr>
        <w:t>no</w:t>
      </w:r>
      <w:r>
        <w:rPr>
          <w:color w:val="221F1F"/>
          <w:spacing w:val="-16"/>
        </w:rPr>
        <w:t xml:space="preserve"> </w:t>
      </w:r>
      <w:r>
        <w:rPr>
          <w:color w:val="221F1F"/>
        </w:rPr>
        <w:t>es</w:t>
      </w:r>
      <w:r>
        <w:rPr>
          <w:color w:val="221F1F"/>
          <w:spacing w:val="-13"/>
        </w:rPr>
        <w:t xml:space="preserve"> </w:t>
      </w:r>
      <w:r>
        <w:rPr>
          <w:color w:val="221F1F"/>
        </w:rPr>
        <w:t>un</w:t>
      </w:r>
      <w:r>
        <w:rPr>
          <w:color w:val="221F1F"/>
          <w:spacing w:val="-16"/>
        </w:rPr>
        <w:t xml:space="preserve"> </w:t>
      </w:r>
      <w:r>
        <w:rPr>
          <w:color w:val="221F1F"/>
        </w:rPr>
        <w:t>trabajo</w:t>
      </w:r>
      <w:r>
        <w:rPr>
          <w:color w:val="221F1F"/>
          <w:spacing w:val="-12"/>
        </w:rPr>
        <w:t xml:space="preserve"> </w:t>
      </w:r>
      <w:r>
        <w:rPr>
          <w:color w:val="221F1F"/>
        </w:rPr>
        <w:t>de</w:t>
      </w:r>
      <w:r>
        <w:rPr>
          <w:color w:val="221F1F"/>
          <w:spacing w:val="-13"/>
        </w:rPr>
        <w:t xml:space="preserve"> </w:t>
      </w:r>
      <w:r>
        <w:rPr>
          <w:color w:val="221F1F"/>
        </w:rPr>
        <w:t>auditoría</w:t>
      </w:r>
      <w:r>
        <w:rPr>
          <w:color w:val="221F1F"/>
          <w:spacing w:val="-16"/>
        </w:rPr>
        <w:t xml:space="preserve"> </w:t>
      </w:r>
      <w:r>
        <w:rPr>
          <w:color w:val="221F1F"/>
        </w:rPr>
        <w:t>realizado</w:t>
      </w:r>
      <w:r>
        <w:rPr>
          <w:color w:val="221F1F"/>
          <w:spacing w:val="-13"/>
        </w:rPr>
        <w:t xml:space="preserve"> </w:t>
      </w:r>
      <w:r>
        <w:rPr>
          <w:color w:val="221F1F"/>
        </w:rPr>
        <w:t>de</w:t>
      </w:r>
      <w:r>
        <w:rPr>
          <w:color w:val="221F1F"/>
          <w:spacing w:val="-13"/>
        </w:rPr>
        <w:t xml:space="preserve"> </w:t>
      </w:r>
      <w:r>
        <w:rPr>
          <w:color w:val="221F1F"/>
        </w:rPr>
        <w:t>acuerdo</w:t>
      </w:r>
      <w:r>
        <w:rPr>
          <w:color w:val="221F1F"/>
          <w:spacing w:val="-13"/>
        </w:rPr>
        <w:t xml:space="preserve"> </w:t>
      </w:r>
      <w:r>
        <w:rPr>
          <w:color w:val="221F1F"/>
        </w:rPr>
        <w:t>con</w:t>
      </w:r>
      <w:r>
        <w:rPr>
          <w:color w:val="221F1F"/>
          <w:spacing w:val="-16"/>
        </w:rPr>
        <w:t xml:space="preserve"> </w:t>
      </w:r>
      <w:r>
        <w:rPr>
          <w:color w:val="221F1F"/>
        </w:rPr>
        <w:t xml:space="preserve">esta </w:t>
      </w:r>
      <w:r>
        <w:rPr>
          <w:color w:val="221F1F"/>
          <w:spacing w:val="-2"/>
        </w:rPr>
        <w:t>normativa.</w:t>
      </w:r>
    </w:p>
    <w:p w14:paraId="34DB9112" w14:textId="77777777" w:rsidR="00B6494F" w:rsidRDefault="00B6494F">
      <w:pPr>
        <w:pStyle w:val="Textoindependiente"/>
        <w:spacing w:line="237" w:lineRule="auto"/>
        <w:jc w:val="both"/>
        <w:sectPr w:rsidR="00B6494F" w:rsidSect="00B6494F">
          <w:pgSz w:w="12240" w:h="15840"/>
          <w:pgMar w:top="1880" w:right="1440" w:bottom="2040" w:left="1440" w:header="758" w:footer="1847" w:gutter="0"/>
          <w:cols w:space="720"/>
        </w:sectPr>
      </w:pPr>
    </w:p>
    <w:p w14:paraId="66592BE4" w14:textId="77777777" w:rsidR="00B6494F" w:rsidRDefault="00B6494F">
      <w:pPr>
        <w:pStyle w:val="Textoindependiente"/>
        <w:rPr>
          <w:sz w:val="27"/>
        </w:rPr>
      </w:pPr>
    </w:p>
    <w:p w14:paraId="05F5A731" w14:textId="77777777" w:rsidR="00B6494F" w:rsidRDefault="00B6494F">
      <w:pPr>
        <w:pStyle w:val="Textoindependiente"/>
        <w:spacing w:before="146"/>
        <w:rPr>
          <w:sz w:val="27"/>
        </w:rPr>
      </w:pPr>
    </w:p>
    <w:p w14:paraId="3C1BC2B7" w14:textId="77777777" w:rsidR="00B6494F" w:rsidRDefault="00B6494F">
      <w:pPr>
        <w:ind w:left="262"/>
        <w:rPr>
          <w:rFonts w:ascii="Trebuchet MS" w:hAnsi="Trebuchet MS"/>
          <w:i/>
          <w:sz w:val="27"/>
        </w:rPr>
      </w:pPr>
      <w:r>
        <w:rPr>
          <w:rFonts w:ascii="Trebuchet MS" w:hAnsi="Trebuchet MS"/>
          <w:i/>
          <w:color w:val="221F1F"/>
          <w:spacing w:val="-2"/>
          <w:sz w:val="27"/>
          <w:u w:val="single" w:color="221F1F"/>
        </w:rPr>
        <w:t>Opinión</w:t>
      </w:r>
    </w:p>
    <w:p w14:paraId="1009BE00" w14:textId="77777777" w:rsidR="00B6494F" w:rsidRDefault="00B6494F">
      <w:pPr>
        <w:pStyle w:val="Textoindependiente"/>
        <w:spacing w:before="307" w:line="237" w:lineRule="auto"/>
        <w:ind w:left="262" w:right="160"/>
        <w:jc w:val="both"/>
      </w:pPr>
      <w:r>
        <w:rPr>
          <w:color w:val="221F1F"/>
          <w:w w:val="90"/>
        </w:rPr>
        <w:t xml:space="preserve">En nuestra opinión, los estados financieros adjuntos expresan, en todos los aspectos </w:t>
      </w:r>
      <w:r>
        <w:rPr>
          <w:color w:val="221F1F"/>
          <w:spacing w:val="-8"/>
        </w:rPr>
        <w:t>significativos, la</w:t>
      </w:r>
      <w:r>
        <w:rPr>
          <w:color w:val="221F1F"/>
          <w:spacing w:val="-9"/>
        </w:rPr>
        <w:t xml:space="preserve"> </w:t>
      </w:r>
      <w:r>
        <w:rPr>
          <w:color w:val="221F1F"/>
          <w:spacing w:val="-8"/>
        </w:rPr>
        <w:t>imagen fiel del patrimonio</w:t>
      </w:r>
      <w:r>
        <w:rPr>
          <w:color w:val="221F1F"/>
          <w:spacing w:val="-9"/>
        </w:rPr>
        <w:t xml:space="preserve"> </w:t>
      </w:r>
      <w:r>
        <w:rPr>
          <w:color w:val="221F1F"/>
          <w:spacing w:val="-8"/>
        </w:rPr>
        <w:t>y de la situación financiera</w:t>
      </w:r>
      <w:r>
        <w:rPr>
          <w:color w:val="221F1F"/>
          <w:spacing w:val="-9"/>
        </w:rPr>
        <w:t xml:space="preserve"> </w:t>
      </w:r>
      <w:r>
        <w:rPr>
          <w:color w:val="221F1F"/>
          <w:spacing w:val="-8"/>
        </w:rPr>
        <w:t xml:space="preserve">de la entidad </w:t>
      </w:r>
      <w:r>
        <w:rPr>
          <w:spacing w:val="-2"/>
        </w:rPr>
        <w:t>Asociación</w:t>
      </w:r>
      <w:r>
        <w:rPr>
          <w:spacing w:val="-13"/>
        </w:rPr>
        <w:t xml:space="preserve"> </w:t>
      </w:r>
      <w:r>
        <w:rPr>
          <w:spacing w:val="-2"/>
        </w:rPr>
        <w:t>para</w:t>
      </w:r>
      <w:r>
        <w:rPr>
          <w:spacing w:val="-14"/>
        </w:rPr>
        <w:t xml:space="preserve"> </w:t>
      </w:r>
      <w:r>
        <w:rPr>
          <w:spacing w:val="-2"/>
        </w:rPr>
        <w:t>niños</w:t>
      </w:r>
      <w:r>
        <w:rPr>
          <w:spacing w:val="-12"/>
        </w:rPr>
        <w:t xml:space="preserve"> </w:t>
      </w:r>
      <w:r>
        <w:rPr>
          <w:spacing w:val="-2"/>
        </w:rPr>
        <w:t>privados</w:t>
      </w:r>
      <w:r>
        <w:rPr>
          <w:spacing w:val="-14"/>
        </w:rPr>
        <w:t xml:space="preserve"> </w:t>
      </w:r>
      <w:r>
        <w:rPr>
          <w:spacing w:val="-2"/>
        </w:rPr>
        <w:t>de</w:t>
      </w:r>
      <w:r>
        <w:rPr>
          <w:spacing w:val="-11"/>
        </w:rPr>
        <w:t xml:space="preserve"> </w:t>
      </w:r>
      <w:r>
        <w:rPr>
          <w:spacing w:val="-2"/>
        </w:rPr>
        <w:t>ambiente</w:t>
      </w:r>
      <w:r>
        <w:rPr>
          <w:spacing w:val="-14"/>
        </w:rPr>
        <w:t xml:space="preserve"> </w:t>
      </w:r>
      <w:r>
        <w:rPr>
          <w:spacing w:val="-2"/>
        </w:rPr>
        <w:t>familiar</w:t>
      </w:r>
      <w:r>
        <w:rPr>
          <w:spacing w:val="-14"/>
        </w:rPr>
        <w:t xml:space="preserve"> </w:t>
      </w:r>
      <w:r>
        <w:rPr>
          <w:spacing w:val="-2"/>
        </w:rPr>
        <w:t>Nuevo</w:t>
      </w:r>
      <w:r>
        <w:rPr>
          <w:spacing w:val="-13"/>
        </w:rPr>
        <w:t xml:space="preserve"> </w:t>
      </w:r>
      <w:r>
        <w:rPr>
          <w:spacing w:val="-2"/>
        </w:rPr>
        <w:t>Futuro</w:t>
      </w:r>
      <w:r>
        <w:rPr>
          <w:spacing w:val="-14"/>
        </w:rPr>
        <w:t xml:space="preserve"> </w:t>
      </w:r>
      <w:r>
        <w:rPr>
          <w:spacing w:val="-2"/>
        </w:rPr>
        <w:t>Las</w:t>
      </w:r>
      <w:r>
        <w:rPr>
          <w:spacing w:val="-14"/>
        </w:rPr>
        <w:t xml:space="preserve"> </w:t>
      </w:r>
      <w:r>
        <w:rPr>
          <w:spacing w:val="-2"/>
        </w:rPr>
        <w:t>Palmas</w:t>
      </w:r>
      <w:r>
        <w:rPr>
          <w:spacing w:val="-3"/>
        </w:rPr>
        <w:t xml:space="preserve"> </w:t>
      </w:r>
      <w:r>
        <w:rPr>
          <w:color w:val="221F1F"/>
          <w:spacing w:val="-2"/>
        </w:rPr>
        <w:t xml:space="preserve">a </w:t>
      </w:r>
      <w:r>
        <w:rPr>
          <w:color w:val="221F1F"/>
          <w:spacing w:val="-4"/>
        </w:rPr>
        <w:t>31</w:t>
      </w:r>
      <w:r>
        <w:rPr>
          <w:color w:val="221F1F"/>
          <w:spacing w:val="-17"/>
        </w:rPr>
        <w:t xml:space="preserve"> </w:t>
      </w:r>
      <w:r>
        <w:rPr>
          <w:color w:val="221F1F"/>
          <w:spacing w:val="-4"/>
        </w:rPr>
        <w:t>de</w:t>
      </w:r>
      <w:r>
        <w:rPr>
          <w:color w:val="221F1F"/>
          <w:spacing w:val="-16"/>
        </w:rPr>
        <w:t xml:space="preserve"> </w:t>
      </w:r>
      <w:r>
        <w:rPr>
          <w:color w:val="221F1F"/>
          <w:spacing w:val="-4"/>
        </w:rPr>
        <w:t>diciembre</w:t>
      </w:r>
      <w:r>
        <w:rPr>
          <w:color w:val="221F1F"/>
          <w:spacing w:val="-13"/>
        </w:rPr>
        <w:t xml:space="preserve"> </w:t>
      </w:r>
      <w:r>
        <w:rPr>
          <w:color w:val="221F1F"/>
          <w:spacing w:val="-4"/>
        </w:rPr>
        <w:t>de</w:t>
      </w:r>
      <w:r>
        <w:rPr>
          <w:color w:val="221F1F"/>
          <w:spacing w:val="-17"/>
        </w:rPr>
        <w:t xml:space="preserve"> </w:t>
      </w:r>
      <w:r>
        <w:rPr>
          <w:color w:val="221F1F"/>
          <w:spacing w:val="-4"/>
        </w:rPr>
        <w:t>2024</w:t>
      </w:r>
      <w:r>
        <w:rPr>
          <w:color w:val="221F1F"/>
          <w:spacing w:val="-15"/>
        </w:rPr>
        <w:t xml:space="preserve"> </w:t>
      </w:r>
      <w:r>
        <w:rPr>
          <w:color w:val="221F1F"/>
          <w:spacing w:val="-4"/>
        </w:rPr>
        <w:t>así</w:t>
      </w:r>
      <w:r>
        <w:rPr>
          <w:color w:val="221F1F"/>
          <w:spacing w:val="-17"/>
        </w:rPr>
        <w:t xml:space="preserve"> </w:t>
      </w:r>
      <w:r>
        <w:rPr>
          <w:color w:val="221F1F"/>
          <w:spacing w:val="-4"/>
        </w:rPr>
        <w:t>como</w:t>
      </w:r>
      <w:r>
        <w:rPr>
          <w:color w:val="221F1F"/>
          <w:spacing w:val="-15"/>
        </w:rPr>
        <w:t xml:space="preserve"> </w:t>
      </w:r>
      <w:r>
        <w:rPr>
          <w:color w:val="221F1F"/>
          <w:spacing w:val="-4"/>
        </w:rPr>
        <w:t>de</w:t>
      </w:r>
      <w:r>
        <w:rPr>
          <w:color w:val="221F1F"/>
          <w:spacing w:val="-17"/>
        </w:rPr>
        <w:t xml:space="preserve"> </w:t>
      </w:r>
      <w:r>
        <w:rPr>
          <w:color w:val="221F1F"/>
          <w:spacing w:val="-4"/>
        </w:rPr>
        <w:t>sus</w:t>
      </w:r>
      <w:r>
        <w:rPr>
          <w:color w:val="221F1F"/>
          <w:spacing w:val="-16"/>
        </w:rPr>
        <w:t xml:space="preserve"> </w:t>
      </w:r>
      <w:r>
        <w:rPr>
          <w:color w:val="221F1F"/>
          <w:spacing w:val="-4"/>
        </w:rPr>
        <w:t>resultados</w:t>
      </w:r>
      <w:r>
        <w:rPr>
          <w:color w:val="221F1F"/>
          <w:spacing w:val="-15"/>
        </w:rPr>
        <w:t xml:space="preserve"> </w:t>
      </w:r>
      <w:r>
        <w:rPr>
          <w:color w:val="221F1F"/>
          <w:spacing w:val="-4"/>
        </w:rPr>
        <w:t>correspondientes</w:t>
      </w:r>
      <w:r>
        <w:rPr>
          <w:color w:val="221F1F"/>
          <w:spacing w:val="-17"/>
        </w:rPr>
        <w:t xml:space="preserve"> </w:t>
      </w:r>
      <w:r>
        <w:rPr>
          <w:color w:val="221F1F"/>
          <w:spacing w:val="-4"/>
        </w:rPr>
        <w:t>al</w:t>
      </w:r>
      <w:r>
        <w:rPr>
          <w:color w:val="221F1F"/>
          <w:spacing w:val="-14"/>
        </w:rPr>
        <w:t xml:space="preserve"> </w:t>
      </w:r>
      <w:r>
        <w:rPr>
          <w:color w:val="221F1F"/>
          <w:spacing w:val="-4"/>
        </w:rPr>
        <w:t xml:space="preserve">ejercicio </w:t>
      </w:r>
      <w:r>
        <w:rPr>
          <w:color w:val="221F1F"/>
        </w:rPr>
        <w:t>anual terminado en dicha fecha, de acuerdo con las bases de presentación y normas</w:t>
      </w:r>
      <w:r>
        <w:rPr>
          <w:color w:val="221F1F"/>
          <w:spacing w:val="-21"/>
        </w:rPr>
        <w:t xml:space="preserve"> </w:t>
      </w:r>
      <w:r>
        <w:rPr>
          <w:color w:val="221F1F"/>
        </w:rPr>
        <w:t>de</w:t>
      </w:r>
      <w:r>
        <w:rPr>
          <w:color w:val="221F1F"/>
          <w:spacing w:val="-20"/>
        </w:rPr>
        <w:t xml:space="preserve"> </w:t>
      </w:r>
      <w:r>
        <w:rPr>
          <w:color w:val="221F1F"/>
        </w:rPr>
        <w:t>valoración</w:t>
      </w:r>
      <w:r>
        <w:rPr>
          <w:color w:val="221F1F"/>
          <w:spacing w:val="-20"/>
        </w:rPr>
        <w:t xml:space="preserve"> </w:t>
      </w:r>
      <w:r>
        <w:rPr>
          <w:color w:val="221F1F"/>
        </w:rPr>
        <w:t>que</w:t>
      </w:r>
      <w:r>
        <w:rPr>
          <w:color w:val="221F1F"/>
          <w:spacing w:val="-21"/>
        </w:rPr>
        <w:t xml:space="preserve"> </w:t>
      </w:r>
      <w:r>
        <w:rPr>
          <w:color w:val="221F1F"/>
        </w:rPr>
        <w:t>se</w:t>
      </w:r>
      <w:r>
        <w:rPr>
          <w:color w:val="221F1F"/>
          <w:spacing w:val="-20"/>
        </w:rPr>
        <w:t xml:space="preserve"> </w:t>
      </w:r>
      <w:r>
        <w:rPr>
          <w:color w:val="221F1F"/>
        </w:rPr>
        <w:t>detallan</w:t>
      </w:r>
      <w:r>
        <w:rPr>
          <w:color w:val="221F1F"/>
          <w:spacing w:val="-20"/>
        </w:rPr>
        <w:t xml:space="preserve"> </w:t>
      </w:r>
      <w:r>
        <w:rPr>
          <w:color w:val="221F1F"/>
        </w:rPr>
        <w:t>en</w:t>
      </w:r>
      <w:r>
        <w:rPr>
          <w:color w:val="221F1F"/>
          <w:spacing w:val="-21"/>
        </w:rPr>
        <w:t xml:space="preserve"> </w:t>
      </w:r>
      <w:r>
        <w:rPr>
          <w:color w:val="221F1F"/>
        </w:rPr>
        <w:t>la</w:t>
      </w:r>
      <w:r>
        <w:rPr>
          <w:color w:val="221F1F"/>
          <w:spacing w:val="-20"/>
        </w:rPr>
        <w:t xml:space="preserve"> </w:t>
      </w:r>
      <w:r>
        <w:rPr>
          <w:color w:val="221F1F"/>
        </w:rPr>
        <w:t>memoria</w:t>
      </w:r>
      <w:r>
        <w:rPr>
          <w:color w:val="221F1F"/>
          <w:spacing w:val="-20"/>
        </w:rPr>
        <w:t xml:space="preserve"> </w:t>
      </w:r>
      <w:r>
        <w:rPr>
          <w:color w:val="221F1F"/>
        </w:rPr>
        <w:t>adjunta.</w:t>
      </w:r>
    </w:p>
    <w:p w14:paraId="60CABF78" w14:textId="77777777" w:rsidR="00B6494F" w:rsidRDefault="00B6494F">
      <w:pPr>
        <w:pStyle w:val="Textoindependiente"/>
        <w:spacing w:before="217"/>
      </w:pPr>
    </w:p>
    <w:p w14:paraId="5D2044A5" w14:textId="77777777" w:rsidR="00B6494F" w:rsidRDefault="00B6494F">
      <w:pPr>
        <w:pStyle w:val="Textoindependiente"/>
        <w:spacing w:before="1"/>
        <w:ind w:left="262"/>
        <w:jc w:val="both"/>
      </w:pPr>
      <w:r>
        <w:rPr>
          <w:noProof/>
        </w:rPr>
        <w:drawing>
          <wp:anchor distT="0" distB="0" distL="0" distR="0" simplePos="0" relativeHeight="251659264" behindDoc="1" locked="0" layoutInCell="1" allowOverlap="1" wp14:anchorId="3A713B34" wp14:editId="24F91ED2">
            <wp:simplePos x="0" y="0"/>
            <wp:positionH relativeFrom="page">
              <wp:posOffset>2949286</wp:posOffset>
            </wp:positionH>
            <wp:positionV relativeFrom="paragraph">
              <wp:posOffset>240325</wp:posOffset>
            </wp:positionV>
            <wp:extent cx="1872355" cy="2527173"/>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1872355" cy="2527173"/>
                    </a:xfrm>
                    <a:prstGeom prst="rect">
                      <a:avLst/>
                    </a:prstGeom>
                  </pic:spPr>
                </pic:pic>
              </a:graphicData>
            </a:graphic>
          </wp:anchor>
        </w:drawing>
      </w:r>
      <w:r>
        <w:t>29</w:t>
      </w:r>
      <w:r>
        <w:rPr>
          <w:spacing w:val="-14"/>
        </w:rPr>
        <w:t xml:space="preserve"> </w:t>
      </w:r>
      <w:r>
        <w:t>de</w:t>
      </w:r>
      <w:r>
        <w:rPr>
          <w:spacing w:val="-15"/>
        </w:rPr>
        <w:t xml:space="preserve"> </w:t>
      </w:r>
      <w:r>
        <w:t>abril</w:t>
      </w:r>
      <w:r>
        <w:rPr>
          <w:spacing w:val="-12"/>
        </w:rPr>
        <w:t xml:space="preserve"> </w:t>
      </w:r>
      <w:r>
        <w:t>de</w:t>
      </w:r>
      <w:r>
        <w:rPr>
          <w:spacing w:val="-15"/>
        </w:rPr>
        <w:t xml:space="preserve"> </w:t>
      </w:r>
      <w:r>
        <w:rPr>
          <w:spacing w:val="-4"/>
        </w:rPr>
        <w:t>2025</w:t>
      </w:r>
    </w:p>
    <w:p w14:paraId="39F656EB" w14:textId="77777777" w:rsidR="00B6494F" w:rsidRDefault="00B6494F">
      <w:pPr>
        <w:pStyle w:val="Textoindependiente"/>
        <w:spacing w:before="6"/>
        <w:ind w:left="3677" w:right="2274" w:hanging="545"/>
      </w:pPr>
      <w:r>
        <w:rPr>
          <w:spacing w:val="-8"/>
        </w:rPr>
        <w:t>José</w:t>
      </w:r>
      <w:r>
        <w:rPr>
          <w:spacing w:val="-10"/>
        </w:rPr>
        <w:t xml:space="preserve"> </w:t>
      </w:r>
      <w:r>
        <w:rPr>
          <w:spacing w:val="-8"/>
        </w:rPr>
        <w:t>Martín</w:t>
      </w:r>
      <w:r>
        <w:rPr>
          <w:spacing w:val="-11"/>
        </w:rPr>
        <w:t xml:space="preserve"> </w:t>
      </w:r>
      <w:r>
        <w:rPr>
          <w:spacing w:val="-8"/>
        </w:rPr>
        <w:t>Suárez</w:t>
      </w:r>
      <w:r>
        <w:rPr>
          <w:spacing w:val="-12"/>
        </w:rPr>
        <w:t xml:space="preserve"> </w:t>
      </w:r>
      <w:r>
        <w:rPr>
          <w:spacing w:val="-8"/>
        </w:rPr>
        <w:t xml:space="preserve">Rodríguez </w:t>
      </w:r>
      <w:r>
        <w:t>Auditor de Cuentas</w:t>
      </w:r>
    </w:p>
    <w:p w14:paraId="34107A95" w14:textId="77777777" w:rsidR="008C4BD2" w:rsidRDefault="008C4BD2"/>
    <w:p w14:paraId="31612FC9" w14:textId="77777777" w:rsidR="00B6494F" w:rsidRPr="009579B0" w:rsidRDefault="00B6494F" w:rsidP="0054792C">
      <w:pPr>
        <w:tabs>
          <w:tab w:val="left" w:pos="0"/>
        </w:tabs>
        <w:suppressAutoHyphens/>
        <w:jc w:val="both"/>
        <w:rPr>
          <w:rFonts w:cstheme="minorHAnsi"/>
          <w:spacing w:val="-2"/>
          <w:lang w:val="es-ES_tradnl"/>
        </w:rPr>
      </w:pPr>
    </w:p>
    <w:p w14:paraId="787308A2" w14:textId="77777777" w:rsidR="00B6494F" w:rsidRPr="009579B0" w:rsidRDefault="00B6494F" w:rsidP="0054792C">
      <w:pPr>
        <w:tabs>
          <w:tab w:val="left" w:pos="0"/>
        </w:tabs>
        <w:suppressAutoHyphens/>
        <w:jc w:val="both"/>
        <w:rPr>
          <w:rFonts w:cstheme="minorHAnsi"/>
          <w:spacing w:val="-2"/>
          <w:lang w:val="es-ES_tradnl"/>
        </w:rPr>
      </w:pPr>
    </w:p>
    <w:p w14:paraId="701F2E27" w14:textId="77777777" w:rsidR="00B6494F" w:rsidRPr="009579B0" w:rsidRDefault="00B6494F" w:rsidP="0054792C">
      <w:pPr>
        <w:tabs>
          <w:tab w:val="left" w:pos="0"/>
        </w:tabs>
        <w:suppressAutoHyphens/>
        <w:jc w:val="both"/>
        <w:rPr>
          <w:rFonts w:cstheme="minorHAnsi"/>
          <w:spacing w:val="-2"/>
          <w:lang w:val="es-ES_tradnl"/>
        </w:rPr>
      </w:pPr>
    </w:p>
    <w:p w14:paraId="773A7F62" w14:textId="77777777" w:rsidR="00B6494F" w:rsidRPr="009579B0" w:rsidRDefault="00B6494F" w:rsidP="0054792C">
      <w:pPr>
        <w:tabs>
          <w:tab w:val="left" w:pos="0"/>
        </w:tabs>
        <w:suppressAutoHyphens/>
        <w:jc w:val="both"/>
        <w:rPr>
          <w:rFonts w:cstheme="minorHAnsi"/>
          <w:spacing w:val="-2"/>
          <w:lang w:val="es-ES_tradnl"/>
        </w:rPr>
      </w:pPr>
    </w:p>
    <w:p w14:paraId="1A35BE20" w14:textId="77777777" w:rsidR="00B6494F" w:rsidRPr="009579B0" w:rsidRDefault="00B6494F" w:rsidP="0054792C">
      <w:pPr>
        <w:tabs>
          <w:tab w:val="left" w:pos="0"/>
        </w:tabs>
        <w:suppressAutoHyphens/>
        <w:jc w:val="both"/>
        <w:rPr>
          <w:rFonts w:cstheme="minorHAnsi"/>
          <w:spacing w:val="-2"/>
          <w:lang w:val="es-ES_tradnl"/>
        </w:rPr>
      </w:pPr>
      <w:r w:rsidRPr="009579B0">
        <w:rPr>
          <w:rFonts w:cstheme="minorHAnsi"/>
          <w:spacing w:val="-2"/>
          <w:lang w:val="es-ES_tradnl"/>
        </w:rPr>
        <w:tab/>
      </w:r>
    </w:p>
    <w:p w14:paraId="1ACB9E47" w14:textId="77777777" w:rsidR="00B6494F" w:rsidRPr="009579B0" w:rsidRDefault="00B6494F" w:rsidP="0054792C">
      <w:pPr>
        <w:tabs>
          <w:tab w:val="left" w:pos="0"/>
        </w:tabs>
        <w:suppressAutoHyphens/>
        <w:jc w:val="both"/>
        <w:rPr>
          <w:rFonts w:cstheme="minorHAnsi"/>
          <w:spacing w:val="-2"/>
          <w:lang w:val="es-ES_tradnl"/>
        </w:rPr>
      </w:pPr>
      <w:r w:rsidRPr="009579B0">
        <w:rPr>
          <w:rFonts w:cstheme="minorHAnsi"/>
          <w:spacing w:val="-2"/>
          <w:lang w:val="es-ES_tradnl"/>
        </w:rPr>
        <w:t xml:space="preserve"> </w:t>
      </w:r>
    </w:p>
    <w:p w14:paraId="1083DCAB" w14:textId="77777777" w:rsidR="00B6494F" w:rsidRPr="009579B0" w:rsidRDefault="00B6494F" w:rsidP="0054792C">
      <w:pPr>
        <w:tabs>
          <w:tab w:val="left" w:pos="0"/>
        </w:tabs>
        <w:suppressAutoHyphens/>
        <w:jc w:val="both"/>
        <w:rPr>
          <w:rFonts w:cstheme="minorHAnsi"/>
          <w:spacing w:val="-2"/>
          <w:lang w:val="es-ES_tradnl"/>
        </w:rPr>
      </w:pPr>
    </w:p>
    <w:p w14:paraId="2DB53B8D" w14:textId="77777777" w:rsidR="00B6494F" w:rsidRPr="009579B0" w:rsidRDefault="00B6494F" w:rsidP="0054792C">
      <w:pPr>
        <w:jc w:val="both"/>
        <w:rPr>
          <w:rFonts w:cstheme="minorHAnsi"/>
        </w:rPr>
        <w:sectPr w:rsidR="00B6494F" w:rsidRPr="009579B0" w:rsidSect="00B6494F">
          <w:footerReference w:type="even" r:id="rId10"/>
          <w:footerReference w:type="default" r:id="rId11"/>
          <w:pgSz w:w="12240" w:h="15840"/>
          <w:pgMar w:top="1880" w:right="1440" w:bottom="2040" w:left="1440" w:header="758" w:footer="1847" w:gutter="0"/>
          <w:cols w:space="720"/>
        </w:sectPr>
      </w:pPr>
    </w:p>
    <w:p w14:paraId="2085A255" w14:textId="37A020C4" w:rsidR="008B6314" w:rsidRDefault="008B6314" w:rsidP="008B6314">
      <w:pPr>
        <w:tabs>
          <w:tab w:val="left" w:pos="0"/>
        </w:tabs>
        <w:suppressAutoHyphens/>
        <w:jc w:val="center"/>
        <w:rPr>
          <w:rFonts w:cstheme="minorHAnsi"/>
          <w:u w:val="single"/>
        </w:rPr>
      </w:pPr>
    </w:p>
    <w:p w14:paraId="3AE1C599" w14:textId="77777777" w:rsidR="008B6314" w:rsidRDefault="008B6314" w:rsidP="008B6314">
      <w:pPr>
        <w:tabs>
          <w:tab w:val="left" w:pos="0"/>
        </w:tabs>
        <w:suppressAutoHyphens/>
        <w:jc w:val="center"/>
        <w:rPr>
          <w:rFonts w:cstheme="minorHAnsi"/>
          <w:u w:val="single"/>
        </w:rPr>
      </w:pPr>
    </w:p>
    <w:p w14:paraId="420FED45" w14:textId="77777777" w:rsidR="008B6314" w:rsidRDefault="008B6314" w:rsidP="008B6314">
      <w:pPr>
        <w:tabs>
          <w:tab w:val="left" w:pos="0"/>
        </w:tabs>
        <w:suppressAutoHyphens/>
        <w:jc w:val="center"/>
        <w:rPr>
          <w:rFonts w:cstheme="minorHAnsi"/>
          <w:u w:val="single"/>
        </w:rPr>
      </w:pPr>
    </w:p>
    <w:p w14:paraId="27A66396" w14:textId="77777777" w:rsidR="008B6314" w:rsidRDefault="008B6314" w:rsidP="008B6314">
      <w:pPr>
        <w:tabs>
          <w:tab w:val="left" w:pos="0"/>
        </w:tabs>
        <w:suppressAutoHyphens/>
        <w:jc w:val="center"/>
        <w:rPr>
          <w:rFonts w:cstheme="minorHAnsi"/>
          <w:u w:val="single"/>
        </w:rPr>
      </w:pPr>
    </w:p>
    <w:p w14:paraId="19DA989E" w14:textId="77777777" w:rsidR="008B6314" w:rsidRDefault="008B6314" w:rsidP="008B6314">
      <w:pPr>
        <w:tabs>
          <w:tab w:val="left" w:pos="0"/>
        </w:tabs>
        <w:suppressAutoHyphens/>
        <w:jc w:val="center"/>
        <w:rPr>
          <w:rFonts w:cstheme="minorHAnsi"/>
          <w:u w:val="single"/>
        </w:rPr>
      </w:pPr>
    </w:p>
    <w:p w14:paraId="109DE001" w14:textId="18FCE324" w:rsidR="008B6314" w:rsidRPr="008B6314" w:rsidRDefault="008B6314" w:rsidP="008B6314">
      <w:pPr>
        <w:tabs>
          <w:tab w:val="left" w:pos="0"/>
        </w:tabs>
        <w:suppressAutoHyphens/>
        <w:jc w:val="center"/>
        <w:rPr>
          <w:rFonts w:cstheme="minorHAnsi"/>
          <w:u w:val="single"/>
        </w:rPr>
      </w:pPr>
      <w:r>
        <w:rPr>
          <w:b/>
          <w:bCs/>
          <w:noProof/>
          <w:color w:val="0070C0"/>
          <w:sz w:val="32"/>
          <w:szCs w:val="32"/>
        </w:rPr>
        <w:drawing>
          <wp:inline distT="0" distB="0" distL="0" distR="0" wp14:anchorId="49ECA245" wp14:editId="161A171F">
            <wp:extent cx="3347720" cy="2108200"/>
            <wp:effectExtent l="0" t="0" r="0" b="0"/>
            <wp:docPr id="1011325055" name="Imagen 101132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43296" name="Imagen 1200743296"/>
                    <pic:cNvPicPr/>
                  </pic:nvPicPr>
                  <pic:blipFill rotWithShape="1">
                    <a:blip r:embed="rId12" cstate="print">
                      <a:extLst>
                        <a:ext uri="{28A0092B-C50C-407E-A947-70E740481C1C}">
                          <a14:useLocalDpi xmlns:a14="http://schemas.microsoft.com/office/drawing/2010/main" val="0"/>
                        </a:ext>
                      </a:extLst>
                    </a:blip>
                    <a:srcRect l="9020" t="24860" r="9361" b="23738"/>
                    <a:stretch/>
                  </pic:blipFill>
                  <pic:spPr bwMode="auto">
                    <a:xfrm>
                      <a:off x="0" y="0"/>
                      <a:ext cx="3347720" cy="2108200"/>
                    </a:xfrm>
                    <a:prstGeom prst="rect">
                      <a:avLst/>
                    </a:prstGeom>
                    <a:ln>
                      <a:noFill/>
                    </a:ln>
                    <a:extLst>
                      <a:ext uri="{53640926-AAD7-44D8-BBD7-CCE9431645EC}">
                        <a14:shadowObscured xmlns:a14="http://schemas.microsoft.com/office/drawing/2010/main"/>
                      </a:ext>
                    </a:extLst>
                  </pic:spPr>
                </pic:pic>
              </a:graphicData>
            </a:graphic>
          </wp:inline>
        </w:drawing>
      </w:r>
    </w:p>
    <w:p w14:paraId="77E73C84" w14:textId="77777777" w:rsidR="008B6314" w:rsidRDefault="008B6314" w:rsidP="008B6314">
      <w:pPr>
        <w:tabs>
          <w:tab w:val="left" w:pos="0"/>
        </w:tabs>
        <w:suppressAutoHyphens/>
        <w:jc w:val="center"/>
        <w:rPr>
          <w:rFonts w:cstheme="minorHAnsi"/>
          <w:sz w:val="56"/>
          <w:szCs w:val="56"/>
        </w:rPr>
      </w:pPr>
    </w:p>
    <w:p w14:paraId="7254E1FC" w14:textId="77777777" w:rsidR="008B6314" w:rsidRDefault="008B6314" w:rsidP="008B6314">
      <w:pPr>
        <w:tabs>
          <w:tab w:val="left" w:pos="0"/>
        </w:tabs>
        <w:suppressAutoHyphens/>
        <w:jc w:val="center"/>
        <w:rPr>
          <w:rFonts w:cstheme="minorHAnsi"/>
          <w:sz w:val="56"/>
          <w:szCs w:val="56"/>
        </w:rPr>
      </w:pPr>
    </w:p>
    <w:p w14:paraId="15D4247B" w14:textId="7D098C36" w:rsidR="009F6A71" w:rsidRPr="008B6314" w:rsidRDefault="008B6314" w:rsidP="008B6314">
      <w:pPr>
        <w:tabs>
          <w:tab w:val="left" w:pos="0"/>
        </w:tabs>
        <w:suppressAutoHyphens/>
        <w:jc w:val="center"/>
        <w:rPr>
          <w:rFonts w:cstheme="minorHAnsi"/>
          <w:sz w:val="56"/>
          <w:szCs w:val="56"/>
        </w:rPr>
      </w:pPr>
      <w:r w:rsidRPr="008B6314">
        <w:rPr>
          <w:rFonts w:cstheme="minorHAnsi"/>
          <w:sz w:val="56"/>
          <w:szCs w:val="56"/>
        </w:rPr>
        <w:t>Cuentas Anuales</w:t>
      </w:r>
    </w:p>
    <w:p w14:paraId="2A19F0B7" w14:textId="2384A527" w:rsidR="008B6314" w:rsidRPr="008B6314" w:rsidRDefault="008B6314" w:rsidP="008B6314">
      <w:pPr>
        <w:tabs>
          <w:tab w:val="left" w:pos="0"/>
        </w:tabs>
        <w:suppressAutoHyphens/>
        <w:jc w:val="center"/>
        <w:rPr>
          <w:rFonts w:cstheme="minorHAnsi"/>
          <w:sz w:val="56"/>
          <w:szCs w:val="56"/>
        </w:rPr>
        <w:sectPr w:rsidR="008B6314" w:rsidRPr="008B6314" w:rsidSect="00B6494F">
          <w:headerReference w:type="default" r:id="rId13"/>
          <w:footerReference w:type="default" r:id="rId14"/>
          <w:pgSz w:w="12240" w:h="15840"/>
          <w:pgMar w:top="1985" w:right="1608" w:bottom="1843" w:left="1701" w:header="720" w:footer="591" w:gutter="0"/>
          <w:pgNumType w:start="1"/>
          <w:cols w:space="720"/>
        </w:sectPr>
      </w:pPr>
      <w:r w:rsidRPr="008B6314">
        <w:rPr>
          <w:rFonts w:cstheme="minorHAnsi"/>
          <w:sz w:val="56"/>
          <w:szCs w:val="56"/>
        </w:rPr>
        <w:t>Ejercicio 2024</w:t>
      </w:r>
    </w:p>
    <w:p w14:paraId="4A0A6574" w14:textId="53EFE2A1" w:rsidR="00CC6DD5" w:rsidRDefault="00CC6DD5" w:rsidP="00CC6DD5">
      <w:pPr>
        <w:jc w:val="center"/>
        <w:rPr>
          <w:rFonts w:cstheme="minorHAnsi"/>
          <w:bCs/>
          <w:spacing w:val="-2"/>
          <w:lang w:val="es-ES_tradnl"/>
        </w:rPr>
      </w:pPr>
      <w:r w:rsidRPr="00CC6DD5">
        <w:rPr>
          <w:rFonts w:cstheme="minorHAnsi"/>
          <w:noProof/>
          <w:u w:val="single"/>
        </w:rPr>
        <w:lastRenderedPageBreak/>
        <w:drawing>
          <wp:inline distT="0" distB="0" distL="0" distR="0" wp14:anchorId="0BCC485D" wp14:editId="422810DE">
            <wp:extent cx="4523434" cy="7766137"/>
            <wp:effectExtent l="0" t="0" r="0" b="0"/>
            <wp:docPr id="1818373304" name="Imagen 1" descr="Imagen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73304" name="Imagen 1" descr="Imagen en blanco y negro&#10;&#10;El contenido generado por IA puede ser incorrecto."/>
                    <pic:cNvPicPr/>
                  </pic:nvPicPr>
                  <pic:blipFill rotWithShape="1">
                    <a:blip r:embed="rId15" cstate="print">
                      <a:extLst>
                        <a:ext uri="{28A0092B-C50C-407E-A947-70E740481C1C}">
                          <a14:useLocalDpi xmlns:a14="http://schemas.microsoft.com/office/drawing/2010/main" val="0"/>
                        </a:ext>
                      </a:extLst>
                    </a:blip>
                    <a:srcRect l="10811" t="4780" r="14405" b="4398"/>
                    <a:stretch/>
                  </pic:blipFill>
                  <pic:spPr bwMode="auto">
                    <a:xfrm>
                      <a:off x="0" y="0"/>
                      <a:ext cx="4526187" cy="7770864"/>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Cs/>
          <w:spacing w:val="-2"/>
          <w:lang w:val="es-ES_tradnl"/>
        </w:rPr>
        <w:br w:type="page"/>
      </w:r>
    </w:p>
    <w:p w14:paraId="5C944CC6" w14:textId="585C6020" w:rsidR="00CC6DD5" w:rsidRDefault="00CC6DD5" w:rsidP="00CC6DD5">
      <w:pPr>
        <w:rPr>
          <w:rFonts w:cstheme="minorHAnsi"/>
          <w:bCs/>
          <w:spacing w:val="-2"/>
          <w:lang w:val="es-ES_tradnl"/>
        </w:rPr>
      </w:pPr>
      <w:r w:rsidRPr="00CC6DD5">
        <w:rPr>
          <w:rFonts w:cstheme="minorHAnsi"/>
          <w:bCs/>
          <w:noProof/>
          <w:spacing w:val="-2"/>
          <w:lang w:val="es-ES_tradnl"/>
        </w:rPr>
        <w:lastRenderedPageBreak/>
        <w:drawing>
          <wp:inline distT="0" distB="0" distL="0" distR="0" wp14:anchorId="6AE09007" wp14:editId="4E6CE207">
            <wp:extent cx="5752591" cy="6288259"/>
            <wp:effectExtent l="0" t="0" r="635" b="0"/>
            <wp:docPr id="28288335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83350" name="Imagen 1" descr="Tabla&#10;&#10;El contenido generado por IA puede ser incorrecto."/>
                    <pic:cNvPicPr/>
                  </pic:nvPicPr>
                  <pic:blipFill rotWithShape="1">
                    <a:blip r:embed="rId16" cstate="print">
                      <a:extLst>
                        <a:ext uri="{28A0092B-C50C-407E-A947-70E740481C1C}">
                          <a14:useLocalDpi xmlns:a14="http://schemas.microsoft.com/office/drawing/2010/main" val="0"/>
                        </a:ext>
                      </a:extLst>
                    </a:blip>
                    <a:srcRect l="7659" t="8285" r="6746" b="25528"/>
                    <a:stretch/>
                  </pic:blipFill>
                  <pic:spPr bwMode="auto">
                    <a:xfrm>
                      <a:off x="0" y="0"/>
                      <a:ext cx="5792840" cy="6332256"/>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Cs/>
          <w:spacing w:val="-2"/>
          <w:lang w:val="es-ES_tradnl"/>
        </w:rPr>
        <w:br w:type="page"/>
      </w:r>
    </w:p>
    <w:p w14:paraId="294B1B39" w14:textId="207E007B" w:rsidR="00CC6DD5" w:rsidRPr="00CC6DD5" w:rsidRDefault="00CC6DD5" w:rsidP="00CC6DD5">
      <w:pPr>
        <w:rPr>
          <w:rFonts w:cstheme="minorHAnsi"/>
          <w:lang w:val="es-ES_tradnl"/>
        </w:rPr>
      </w:pPr>
      <w:r w:rsidRPr="00CC6DD5">
        <w:rPr>
          <w:rFonts w:cstheme="minorHAnsi"/>
          <w:noProof/>
          <w:lang w:val="es-ES_tradnl"/>
        </w:rPr>
        <w:lastRenderedPageBreak/>
        <w:drawing>
          <wp:inline distT="0" distB="0" distL="0" distR="0" wp14:anchorId="1CE54048" wp14:editId="5D5DD637">
            <wp:extent cx="5345723" cy="7401771"/>
            <wp:effectExtent l="0" t="0" r="1270" b="2540"/>
            <wp:docPr id="514780442" name="Imagen 1"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80442" name="Imagen 1" descr="Imagen que contiene Diagrama&#10;&#10;El contenido generado por IA puede ser incorrecto."/>
                    <pic:cNvPicPr/>
                  </pic:nvPicPr>
                  <pic:blipFill rotWithShape="1">
                    <a:blip r:embed="rId17"/>
                    <a:srcRect l="11712" t="21351" r="29723" b="21287"/>
                    <a:stretch/>
                  </pic:blipFill>
                  <pic:spPr bwMode="auto">
                    <a:xfrm>
                      <a:off x="0" y="0"/>
                      <a:ext cx="5377538" cy="7445822"/>
                    </a:xfrm>
                    <a:prstGeom prst="rect">
                      <a:avLst/>
                    </a:prstGeom>
                    <a:ln>
                      <a:noFill/>
                    </a:ln>
                    <a:extLst>
                      <a:ext uri="{53640926-AAD7-44D8-BBD7-CCE9431645EC}">
                        <a14:shadowObscured xmlns:a14="http://schemas.microsoft.com/office/drawing/2010/main"/>
                      </a:ext>
                    </a:extLst>
                  </pic:spPr>
                </pic:pic>
              </a:graphicData>
            </a:graphic>
          </wp:inline>
        </w:drawing>
      </w:r>
    </w:p>
    <w:p w14:paraId="216FE180" w14:textId="77777777" w:rsidR="00CC6DD5" w:rsidRPr="00CC6DD5" w:rsidRDefault="00CC6DD5" w:rsidP="00CC6DD5">
      <w:pPr>
        <w:rPr>
          <w:rFonts w:cstheme="minorHAnsi"/>
          <w:lang w:val="es-ES_tradnl"/>
        </w:rPr>
      </w:pPr>
    </w:p>
    <w:p w14:paraId="6D85C76F" w14:textId="77777777" w:rsidR="00CC6DD5" w:rsidRPr="00CC6DD5" w:rsidRDefault="00CC6DD5" w:rsidP="00CC6DD5">
      <w:pPr>
        <w:rPr>
          <w:rFonts w:cstheme="minorHAnsi"/>
          <w:lang w:val="es-ES_tradnl"/>
        </w:rPr>
      </w:pPr>
    </w:p>
    <w:p w14:paraId="2A9D3410" w14:textId="77777777" w:rsidR="00CC6DD5" w:rsidRPr="00CC6DD5" w:rsidRDefault="00CC6DD5" w:rsidP="00CC6DD5">
      <w:pPr>
        <w:rPr>
          <w:rFonts w:cstheme="minorHAnsi"/>
          <w:lang w:val="es-ES_tradnl"/>
        </w:rPr>
      </w:pPr>
    </w:p>
    <w:p w14:paraId="7FF05C79" w14:textId="3BC080FC" w:rsidR="00CC6DD5" w:rsidRPr="00CC6DD5" w:rsidRDefault="00CC6DD5" w:rsidP="00CC6DD5">
      <w:pPr>
        <w:ind w:left="708"/>
        <w:rPr>
          <w:rFonts w:cstheme="minorHAnsi"/>
          <w:lang w:val="es-ES_tradnl"/>
        </w:rPr>
      </w:pPr>
      <w:r w:rsidRPr="00CC6DD5">
        <w:rPr>
          <w:rFonts w:cstheme="minorHAnsi"/>
          <w:noProof/>
          <w:lang w:val="es-ES_tradnl"/>
        </w:rPr>
        <w:lastRenderedPageBreak/>
        <w:drawing>
          <wp:inline distT="0" distB="0" distL="0" distR="0" wp14:anchorId="63211225" wp14:editId="4AA9DA4D">
            <wp:extent cx="3066415" cy="7492165"/>
            <wp:effectExtent l="0" t="0" r="0" b="1270"/>
            <wp:docPr id="1110683296" name="Imagen 1" descr="Un conjunto de letras blancas en un fondo blan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83296" name="Imagen 1" descr="Un conjunto de letras blancas en un fondo blanco&#10;&#10;El contenido generado por IA puede ser incorrecto."/>
                    <pic:cNvPicPr/>
                  </pic:nvPicPr>
                  <pic:blipFill rotWithShape="1">
                    <a:blip r:embed="rId18"/>
                    <a:srcRect l="10362" t="11791" r="45940" b="12683"/>
                    <a:stretch/>
                  </pic:blipFill>
                  <pic:spPr bwMode="auto">
                    <a:xfrm>
                      <a:off x="0" y="0"/>
                      <a:ext cx="3088567" cy="7546290"/>
                    </a:xfrm>
                    <a:prstGeom prst="rect">
                      <a:avLst/>
                    </a:prstGeom>
                    <a:ln>
                      <a:noFill/>
                    </a:ln>
                    <a:extLst>
                      <a:ext uri="{53640926-AAD7-44D8-BBD7-CCE9431645EC}">
                        <a14:shadowObscured xmlns:a14="http://schemas.microsoft.com/office/drawing/2010/main"/>
                      </a:ext>
                    </a:extLst>
                  </pic:spPr>
                </pic:pic>
              </a:graphicData>
            </a:graphic>
          </wp:inline>
        </w:drawing>
      </w:r>
    </w:p>
    <w:p w14:paraId="1D15EF0B" w14:textId="77777777" w:rsidR="00CC6DD5" w:rsidRPr="00CC6DD5" w:rsidRDefault="00CC6DD5" w:rsidP="00CC6DD5">
      <w:pPr>
        <w:rPr>
          <w:rFonts w:cstheme="minorHAnsi"/>
          <w:lang w:val="es-ES_tradnl"/>
        </w:rPr>
      </w:pPr>
    </w:p>
    <w:p w14:paraId="1407BF03" w14:textId="77777777" w:rsidR="00CC6DD5" w:rsidRDefault="00CC6DD5">
      <w:pPr>
        <w:rPr>
          <w:rFonts w:cstheme="minorHAnsi"/>
          <w:bCs/>
          <w:spacing w:val="-2"/>
          <w:lang w:val="es-ES_tradnl"/>
        </w:rPr>
      </w:pPr>
      <w:r>
        <w:rPr>
          <w:rFonts w:cstheme="minorHAnsi"/>
          <w:bCs/>
          <w:spacing w:val="-2"/>
          <w:lang w:val="es-ES_tradnl"/>
        </w:rPr>
        <w:br w:type="page"/>
      </w:r>
    </w:p>
    <w:p w14:paraId="73FE6053" w14:textId="612C59FA" w:rsidR="00B6494F" w:rsidRPr="00B6494F" w:rsidRDefault="00B6494F" w:rsidP="00CC6DD5">
      <w:pPr>
        <w:rPr>
          <w:rFonts w:cstheme="minorHAnsi"/>
          <w:bCs/>
          <w:spacing w:val="-2"/>
          <w:lang w:val="es-ES_tradnl"/>
        </w:rPr>
      </w:pPr>
      <w:r w:rsidRPr="00B6494F">
        <w:rPr>
          <w:rFonts w:cstheme="minorHAnsi"/>
          <w:bCs/>
          <w:spacing w:val="-2"/>
          <w:lang w:val="es-ES_tradnl"/>
        </w:rPr>
        <w:lastRenderedPageBreak/>
        <w:t xml:space="preserve">RENDICION DE CUENTAS CORRESPONDIENTES </w:t>
      </w:r>
    </w:p>
    <w:p w14:paraId="00C24FD6" w14:textId="77777777" w:rsidR="00B6494F" w:rsidRPr="00B6494F" w:rsidRDefault="00B6494F" w:rsidP="00B6494F">
      <w:pPr>
        <w:tabs>
          <w:tab w:val="left" w:pos="0"/>
        </w:tabs>
        <w:suppressAutoHyphens/>
        <w:jc w:val="both"/>
        <w:rPr>
          <w:rFonts w:cstheme="minorHAnsi"/>
          <w:bCs/>
          <w:spacing w:val="-2"/>
          <w:lang w:val="es-ES_tradnl"/>
        </w:rPr>
      </w:pPr>
      <w:r w:rsidRPr="00B6494F">
        <w:rPr>
          <w:rFonts w:cstheme="minorHAnsi"/>
          <w:bCs/>
          <w:spacing w:val="-2"/>
          <w:lang w:val="es-ES_tradnl"/>
        </w:rPr>
        <w:t>AL EJERCICIO ECONOMICO DEL 01.01.2024 AL 31.12.2024</w:t>
      </w:r>
    </w:p>
    <w:p w14:paraId="397D65A3" w14:textId="77777777" w:rsidR="00B6494F" w:rsidRPr="00B6494F" w:rsidRDefault="00B6494F" w:rsidP="00B6494F">
      <w:pPr>
        <w:tabs>
          <w:tab w:val="left" w:pos="0"/>
        </w:tabs>
        <w:suppressAutoHyphens/>
        <w:jc w:val="both"/>
        <w:rPr>
          <w:rFonts w:cstheme="minorHAnsi"/>
          <w:bCs/>
          <w:spacing w:val="-2"/>
          <w:lang w:val="es-ES_tradnl"/>
        </w:rPr>
      </w:pPr>
    </w:p>
    <w:p w14:paraId="1AB0EE18" w14:textId="77777777" w:rsidR="00B6494F" w:rsidRPr="00B6494F" w:rsidRDefault="00B6494F" w:rsidP="00B6494F">
      <w:pPr>
        <w:tabs>
          <w:tab w:val="left" w:pos="0"/>
        </w:tabs>
        <w:suppressAutoHyphens/>
        <w:jc w:val="both"/>
        <w:rPr>
          <w:rFonts w:cstheme="minorHAnsi"/>
          <w:bCs/>
          <w:spacing w:val="-2"/>
          <w:lang w:val="es-ES_tradnl"/>
        </w:rPr>
      </w:pPr>
      <w:r w:rsidRPr="00B6494F">
        <w:rPr>
          <w:rFonts w:cstheme="minorHAnsi"/>
          <w:bCs/>
          <w:spacing w:val="-2"/>
          <w:lang w:val="es-ES_tradnl"/>
        </w:rPr>
        <w:t xml:space="preserve">ASOCIACION DE HOGARES PARA NIÑOS </w:t>
      </w:r>
    </w:p>
    <w:p w14:paraId="10AABF6D" w14:textId="77777777" w:rsidR="00B6494F" w:rsidRPr="00B6494F" w:rsidRDefault="00B6494F" w:rsidP="00B6494F">
      <w:pPr>
        <w:tabs>
          <w:tab w:val="left" w:pos="0"/>
        </w:tabs>
        <w:suppressAutoHyphens/>
        <w:jc w:val="both"/>
        <w:rPr>
          <w:rFonts w:cstheme="minorHAnsi"/>
          <w:bCs/>
          <w:spacing w:val="-2"/>
          <w:lang w:val="es-ES_tradnl"/>
        </w:rPr>
      </w:pPr>
      <w:r w:rsidRPr="00B6494F">
        <w:rPr>
          <w:rFonts w:cstheme="minorHAnsi"/>
          <w:bCs/>
          <w:spacing w:val="-2"/>
          <w:lang w:val="es-ES_tradnl"/>
        </w:rPr>
        <w:t xml:space="preserve">PRIVADOS </w:t>
      </w:r>
      <w:proofErr w:type="gramStart"/>
      <w:r w:rsidRPr="00B6494F">
        <w:rPr>
          <w:rFonts w:cstheme="minorHAnsi"/>
          <w:bCs/>
          <w:spacing w:val="-2"/>
          <w:lang w:val="es-ES_tradnl"/>
        </w:rPr>
        <w:t>DE  AMBIENTE</w:t>
      </w:r>
      <w:proofErr w:type="gramEnd"/>
      <w:r w:rsidRPr="00B6494F">
        <w:rPr>
          <w:rFonts w:cstheme="minorHAnsi"/>
          <w:bCs/>
          <w:spacing w:val="-2"/>
          <w:lang w:val="es-ES_tradnl"/>
        </w:rPr>
        <w:t xml:space="preserve">  FAMILIAR </w:t>
      </w:r>
    </w:p>
    <w:p w14:paraId="017E6EA0" w14:textId="77777777" w:rsidR="00B6494F" w:rsidRPr="00B6494F" w:rsidRDefault="00B6494F" w:rsidP="00B6494F">
      <w:pPr>
        <w:tabs>
          <w:tab w:val="left" w:pos="0"/>
        </w:tabs>
        <w:suppressAutoHyphens/>
        <w:jc w:val="both"/>
        <w:rPr>
          <w:rFonts w:cstheme="minorHAnsi"/>
          <w:bCs/>
          <w:spacing w:val="-2"/>
          <w:lang w:val="es-ES_tradnl"/>
        </w:rPr>
      </w:pPr>
      <w:r w:rsidRPr="00B6494F">
        <w:rPr>
          <w:rFonts w:cstheme="minorHAnsi"/>
          <w:bCs/>
          <w:spacing w:val="-2"/>
          <w:lang w:val="es-ES_tradnl"/>
        </w:rPr>
        <w:t>“NUEVO FUTURO – LAS PALMAS”</w:t>
      </w:r>
    </w:p>
    <w:p w14:paraId="6A66A22D" w14:textId="77777777" w:rsidR="00B6494F" w:rsidRPr="00B6494F" w:rsidRDefault="00B6494F" w:rsidP="00B6494F">
      <w:pPr>
        <w:tabs>
          <w:tab w:val="left" w:pos="0"/>
        </w:tabs>
        <w:suppressAutoHyphens/>
        <w:jc w:val="both"/>
        <w:rPr>
          <w:rFonts w:cstheme="minorHAnsi"/>
          <w:bCs/>
          <w:spacing w:val="-2"/>
          <w:lang w:val="es-ES_tradnl"/>
        </w:rPr>
      </w:pPr>
    </w:p>
    <w:p w14:paraId="7E687F12" w14:textId="77777777" w:rsidR="00B6494F" w:rsidRPr="009579B0" w:rsidRDefault="00B6494F" w:rsidP="00B6494F">
      <w:pPr>
        <w:tabs>
          <w:tab w:val="left" w:pos="0"/>
        </w:tabs>
        <w:suppressAutoHyphens/>
        <w:jc w:val="both"/>
        <w:rPr>
          <w:rFonts w:cstheme="minorHAnsi"/>
          <w:spacing w:val="-2"/>
          <w:lang w:val="es-ES_tradnl"/>
        </w:rPr>
      </w:pPr>
      <w:r w:rsidRPr="009579B0">
        <w:rPr>
          <w:rFonts w:cstheme="minorHAnsi"/>
          <w:spacing w:val="-2"/>
          <w:lang w:val="es-ES_tradnl"/>
        </w:rPr>
        <w:t>C/ Lectoral Feo Ramos, 11</w:t>
      </w:r>
    </w:p>
    <w:p w14:paraId="09DFE255" w14:textId="77777777" w:rsidR="00B6494F" w:rsidRPr="009579B0" w:rsidRDefault="00B6494F" w:rsidP="00B6494F">
      <w:pPr>
        <w:tabs>
          <w:tab w:val="left" w:pos="0"/>
        </w:tabs>
        <w:suppressAutoHyphens/>
        <w:jc w:val="both"/>
        <w:rPr>
          <w:rFonts w:cstheme="minorHAnsi"/>
          <w:spacing w:val="-2"/>
          <w:lang w:val="es-ES_tradnl"/>
        </w:rPr>
      </w:pPr>
      <w:r w:rsidRPr="009579B0">
        <w:rPr>
          <w:rFonts w:cstheme="minorHAnsi"/>
          <w:spacing w:val="-2"/>
          <w:lang w:val="es-ES_tradnl"/>
        </w:rPr>
        <w:t>35001-Las Palmas de G. C.</w:t>
      </w:r>
    </w:p>
    <w:p w14:paraId="6CFA960B" w14:textId="77777777" w:rsidR="00B6494F" w:rsidRPr="009579B0" w:rsidRDefault="00B6494F" w:rsidP="00B6494F">
      <w:pPr>
        <w:tabs>
          <w:tab w:val="left" w:pos="0"/>
        </w:tabs>
        <w:suppressAutoHyphens/>
        <w:jc w:val="both"/>
        <w:rPr>
          <w:rFonts w:cstheme="minorHAnsi"/>
          <w:spacing w:val="-2"/>
          <w:lang w:val="es-ES_tradnl"/>
        </w:rPr>
      </w:pPr>
      <w:r w:rsidRPr="009579B0">
        <w:rPr>
          <w:rFonts w:cstheme="minorHAnsi"/>
          <w:spacing w:val="-2"/>
          <w:lang w:val="es-ES_tradnl"/>
        </w:rPr>
        <w:t>Tfno. 928-31.28.03</w:t>
      </w:r>
    </w:p>
    <w:p w14:paraId="645B028E" w14:textId="77777777" w:rsidR="00B6494F" w:rsidRPr="009579B0" w:rsidRDefault="00B6494F" w:rsidP="00B6494F">
      <w:pPr>
        <w:tabs>
          <w:tab w:val="left" w:pos="0"/>
        </w:tabs>
        <w:suppressAutoHyphens/>
        <w:jc w:val="both"/>
        <w:rPr>
          <w:rFonts w:cstheme="minorHAnsi"/>
          <w:spacing w:val="-2"/>
          <w:lang w:val="es-ES_tradnl"/>
        </w:rPr>
      </w:pPr>
    </w:p>
    <w:p w14:paraId="127DE445" w14:textId="77777777" w:rsidR="00B6494F" w:rsidRPr="009579B0" w:rsidRDefault="00B6494F" w:rsidP="00B6494F">
      <w:pPr>
        <w:tabs>
          <w:tab w:val="left" w:pos="0"/>
        </w:tabs>
        <w:suppressAutoHyphens/>
        <w:jc w:val="both"/>
        <w:rPr>
          <w:rFonts w:cstheme="minorHAnsi"/>
          <w:spacing w:val="-2"/>
          <w:lang w:val="es-ES_tradnl"/>
        </w:rPr>
      </w:pPr>
    </w:p>
    <w:p w14:paraId="02AAE703" w14:textId="77777777" w:rsidR="00B6494F" w:rsidRPr="009579B0" w:rsidRDefault="00B6494F" w:rsidP="00B6494F">
      <w:pPr>
        <w:pStyle w:val="Textoindependiente"/>
        <w:jc w:val="both"/>
        <w:rPr>
          <w:rFonts w:asciiTheme="minorHAnsi" w:hAnsiTheme="minorHAnsi" w:cstheme="minorHAnsi"/>
          <w:sz w:val="24"/>
          <w:szCs w:val="24"/>
        </w:rPr>
      </w:pPr>
      <w:r w:rsidRPr="009579B0">
        <w:rPr>
          <w:rFonts w:asciiTheme="minorHAnsi" w:hAnsiTheme="minorHAnsi" w:cstheme="minorHAnsi"/>
          <w:sz w:val="24"/>
          <w:szCs w:val="24"/>
        </w:rPr>
        <w:t xml:space="preserve">La Sra. Dña. </w:t>
      </w:r>
      <w:r w:rsidRPr="003F45BD">
        <w:rPr>
          <w:rFonts w:asciiTheme="minorHAnsi" w:hAnsiTheme="minorHAnsi" w:cstheme="minorHAnsi"/>
          <w:sz w:val="24"/>
          <w:szCs w:val="24"/>
        </w:rPr>
        <w:t>María Ramírez Hernández</w:t>
      </w:r>
      <w:r w:rsidRPr="009579B0">
        <w:rPr>
          <w:rFonts w:asciiTheme="minorHAnsi" w:hAnsiTheme="minorHAnsi" w:cstheme="minorHAnsi"/>
          <w:sz w:val="24"/>
          <w:szCs w:val="24"/>
        </w:rPr>
        <w:t xml:space="preserve">, como </w:t>
      </w:r>
      <w:proofErr w:type="gramStart"/>
      <w:r w:rsidRPr="009579B0">
        <w:rPr>
          <w:rFonts w:asciiTheme="minorHAnsi" w:hAnsiTheme="minorHAnsi" w:cstheme="minorHAnsi"/>
          <w:sz w:val="24"/>
          <w:szCs w:val="24"/>
        </w:rPr>
        <w:t>Secretaria</w:t>
      </w:r>
      <w:proofErr w:type="gramEnd"/>
      <w:r w:rsidRPr="009579B0">
        <w:rPr>
          <w:rFonts w:asciiTheme="minorHAnsi" w:hAnsiTheme="minorHAnsi" w:cstheme="minorHAnsi"/>
          <w:sz w:val="24"/>
          <w:szCs w:val="24"/>
        </w:rPr>
        <w:t xml:space="preserve"> de la Asociación a que se refiere la presente documentación, adjunta la rendición de cuentas correspondiente al ejercicio 202</w:t>
      </w:r>
      <w:r>
        <w:rPr>
          <w:rFonts w:asciiTheme="minorHAnsi" w:hAnsiTheme="minorHAnsi" w:cstheme="minorHAnsi"/>
          <w:sz w:val="24"/>
          <w:szCs w:val="24"/>
        </w:rPr>
        <w:t>4</w:t>
      </w:r>
      <w:r w:rsidRPr="009579B0">
        <w:rPr>
          <w:rFonts w:asciiTheme="minorHAnsi" w:hAnsiTheme="minorHAnsi" w:cstheme="minorHAnsi"/>
          <w:sz w:val="24"/>
          <w:szCs w:val="24"/>
        </w:rPr>
        <w:t>, en cumplimiento de lo que determina el artículo 17 de la Ley 1/1.990, de 29 de enero, de Fundaciones Canarias y certifica que el estado económico financiero ha sido aprobado por la Junta de la Asociación y refleja con fidelidad lo que figura en los libros con contabilidad de la Asociación.</w:t>
      </w:r>
    </w:p>
    <w:p w14:paraId="716D1D8D" w14:textId="77777777" w:rsidR="00B6494F" w:rsidRPr="009579B0" w:rsidRDefault="00B6494F" w:rsidP="00B6494F">
      <w:pPr>
        <w:tabs>
          <w:tab w:val="left" w:pos="0"/>
        </w:tabs>
        <w:suppressAutoHyphens/>
        <w:jc w:val="both"/>
        <w:rPr>
          <w:rFonts w:cstheme="minorHAnsi"/>
          <w:spacing w:val="-2"/>
          <w:lang w:val="es-ES_tradnl"/>
        </w:rPr>
      </w:pPr>
    </w:p>
    <w:p w14:paraId="0213A4A9" w14:textId="77777777" w:rsidR="00B6494F" w:rsidRPr="009579B0" w:rsidRDefault="00B6494F" w:rsidP="00B6494F">
      <w:pPr>
        <w:tabs>
          <w:tab w:val="left" w:pos="0"/>
        </w:tabs>
        <w:suppressAutoHyphens/>
        <w:jc w:val="both"/>
        <w:rPr>
          <w:rFonts w:cstheme="minorHAnsi"/>
          <w:spacing w:val="-2"/>
          <w:lang w:val="es-ES_tradnl"/>
        </w:rPr>
      </w:pPr>
      <w:r w:rsidRPr="009579B0">
        <w:rPr>
          <w:rFonts w:cstheme="minorHAnsi"/>
          <w:spacing w:val="-2"/>
          <w:lang w:val="es-ES_tradnl"/>
        </w:rPr>
        <w:tab/>
        <w:t>La rendición de cuentas referida consta:</w:t>
      </w:r>
    </w:p>
    <w:p w14:paraId="46A0AA28" w14:textId="77777777" w:rsidR="00B6494F" w:rsidRPr="009579B0" w:rsidRDefault="00B6494F" w:rsidP="00B6494F">
      <w:pPr>
        <w:tabs>
          <w:tab w:val="left" w:pos="0"/>
        </w:tabs>
        <w:suppressAutoHyphens/>
        <w:jc w:val="both"/>
        <w:rPr>
          <w:rFonts w:cstheme="minorHAnsi"/>
          <w:spacing w:val="-2"/>
          <w:lang w:val="es-ES_tradnl"/>
        </w:rPr>
      </w:pPr>
    </w:p>
    <w:p w14:paraId="1CAC944E" w14:textId="77777777" w:rsidR="00B6494F" w:rsidRPr="009579B0" w:rsidRDefault="00B6494F" w:rsidP="00B6494F">
      <w:pPr>
        <w:tabs>
          <w:tab w:val="left" w:pos="0"/>
        </w:tabs>
        <w:suppressAutoHyphens/>
        <w:jc w:val="both"/>
        <w:rPr>
          <w:rFonts w:cstheme="minorHAnsi"/>
          <w:spacing w:val="-2"/>
          <w:lang w:val="es-ES_tradnl"/>
        </w:rPr>
      </w:pPr>
      <w:r w:rsidRPr="009579B0">
        <w:rPr>
          <w:rFonts w:cstheme="minorHAnsi"/>
          <w:spacing w:val="-2"/>
          <w:lang w:val="es-ES_tradnl"/>
        </w:rPr>
        <w:tab/>
        <w:t>1.- Inventario – Balance a 31.12.202</w:t>
      </w:r>
      <w:r>
        <w:rPr>
          <w:rFonts w:cstheme="minorHAnsi"/>
          <w:spacing w:val="-2"/>
          <w:lang w:val="es-ES_tradnl"/>
        </w:rPr>
        <w:t>4</w:t>
      </w:r>
    </w:p>
    <w:p w14:paraId="23C241AA" w14:textId="77777777" w:rsidR="00B6494F" w:rsidRPr="009579B0" w:rsidRDefault="00B6494F" w:rsidP="00B6494F">
      <w:pPr>
        <w:tabs>
          <w:tab w:val="left" w:pos="0"/>
        </w:tabs>
        <w:suppressAutoHyphens/>
        <w:jc w:val="both"/>
        <w:rPr>
          <w:rFonts w:cstheme="minorHAnsi"/>
          <w:spacing w:val="-2"/>
          <w:lang w:val="es-ES_tradnl"/>
        </w:rPr>
      </w:pPr>
      <w:r w:rsidRPr="009579B0">
        <w:rPr>
          <w:rFonts w:cstheme="minorHAnsi"/>
          <w:spacing w:val="-2"/>
          <w:lang w:val="es-ES_tradnl"/>
        </w:rPr>
        <w:tab/>
        <w:t>2.- Memoria anexa al balance.</w:t>
      </w:r>
    </w:p>
    <w:p w14:paraId="6E5DDB9D" w14:textId="77777777" w:rsidR="00B6494F" w:rsidRPr="00514B6E" w:rsidRDefault="00B6494F" w:rsidP="00B6494F">
      <w:pPr>
        <w:tabs>
          <w:tab w:val="left" w:pos="0"/>
        </w:tabs>
        <w:suppressAutoHyphens/>
        <w:jc w:val="both"/>
        <w:rPr>
          <w:rFonts w:cstheme="minorHAnsi"/>
          <w:spacing w:val="-2"/>
          <w:lang w:val="es-ES_tradnl"/>
        </w:rPr>
      </w:pPr>
      <w:r w:rsidRPr="009579B0">
        <w:rPr>
          <w:rFonts w:cstheme="minorHAnsi"/>
          <w:spacing w:val="-2"/>
          <w:lang w:val="es-ES_tradnl"/>
        </w:rPr>
        <w:tab/>
        <w:t xml:space="preserve">3.- </w:t>
      </w:r>
      <w:r w:rsidRPr="00514B6E">
        <w:rPr>
          <w:rFonts w:cstheme="minorHAnsi"/>
          <w:spacing w:val="-2"/>
          <w:lang w:val="es-ES_tradnl"/>
        </w:rPr>
        <w:t>Liquidación del Presupuesto del Ejercicio 202</w:t>
      </w:r>
      <w:r>
        <w:rPr>
          <w:rFonts w:cstheme="minorHAnsi"/>
          <w:spacing w:val="-2"/>
          <w:lang w:val="es-ES_tradnl"/>
        </w:rPr>
        <w:t>4</w:t>
      </w:r>
    </w:p>
    <w:p w14:paraId="21BF1378" w14:textId="77777777" w:rsidR="00B6494F" w:rsidRPr="00514B6E" w:rsidRDefault="00B6494F" w:rsidP="00B6494F">
      <w:pPr>
        <w:tabs>
          <w:tab w:val="left" w:pos="0"/>
        </w:tabs>
        <w:suppressAutoHyphens/>
        <w:jc w:val="both"/>
        <w:rPr>
          <w:rFonts w:cstheme="minorHAnsi"/>
          <w:spacing w:val="-2"/>
          <w:lang w:val="es-ES_tradnl"/>
        </w:rPr>
      </w:pPr>
      <w:r w:rsidRPr="00514B6E">
        <w:rPr>
          <w:rFonts w:cstheme="minorHAnsi"/>
          <w:spacing w:val="-2"/>
          <w:lang w:val="es-ES_tradnl"/>
        </w:rPr>
        <w:tab/>
        <w:t>4.- Presupuesto del ejercicio 202</w:t>
      </w:r>
      <w:r>
        <w:rPr>
          <w:rFonts w:cstheme="minorHAnsi"/>
          <w:spacing w:val="-2"/>
          <w:lang w:val="es-ES_tradnl"/>
        </w:rPr>
        <w:t>5</w:t>
      </w:r>
    </w:p>
    <w:p w14:paraId="3A5A989E" w14:textId="77777777" w:rsidR="00B6494F" w:rsidRPr="00514B6E" w:rsidRDefault="00B6494F" w:rsidP="00B6494F">
      <w:pPr>
        <w:tabs>
          <w:tab w:val="left" w:pos="0"/>
        </w:tabs>
        <w:suppressAutoHyphens/>
        <w:jc w:val="both"/>
        <w:rPr>
          <w:rFonts w:cstheme="minorHAnsi"/>
          <w:spacing w:val="-2"/>
          <w:lang w:val="es-ES_tradnl"/>
        </w:rPr>
      </w:pPr>
    </w:p>
    <w:p w14:paraId="409DBDD0" w14:textId="77777777" w:rsidR="00B6494F" w:rsidRPr="00514B6E" w:rsidRDefault="00B6494F" w:rsidP="00B6494F">
      <w:pPr>
        <w:tabs>
          <w:tab w:val="left" w:pos="0"/>
        </w:tabs>
        <w:suppressAutoHyphens/>
        <w:jc w:val="both"/>
        <w:rPr>
          <w:rFonts w:cstheme="minorHAnsi"/>
          <w:spacing w:val="-2"/>
          <w:lang w:val="es-ES_tradnl"/>
        </w:rPr>
      </w:pPr>
      <w:r w:rsidRPr="00514B6E">
        <w:rPr>
          <w:rFonts w:cstheme="minorHAnsi"/>
          <w:spacing w:val="-2"/>
          <w:lang w:val="es-ES_tradnl"/>
        </w:rPr>
        <w:t xml:space="preserve">Las Palmas de G.C., a </w:t>
      </w:r>
      <w:r>
        <w:rPr>
          <w:rFonts w:cstheme="minorHAnsi"/>
          <w:spacing w:val="-2"/>
          <w:lang w:val="es-ES_tradnl"/>
        </w:rPr>
        <w:t>21</w:t>
      </w:r>
      <w:r w:rsidRPr="00514B6E">
        <w:rPr>
          <w:rFonts w:cstheme="minorHAnsi"/>
          <w:spacing w:val="-2"/>
          <w:lang w:val="es-ES_tradnl"/>
        </w:rPr>
        <w:t xml:space="preserve"> de marzo de 202</w:t>
      </w:r>
      <w:r>
        <w:rPr>
          <w:rFonts w:cstheme="minorHAnsi"/>
          <w:spacing w:val="-2"/>
          <w:lang w:val="es-ES_tradnl"/>
        </w:rPr>
        <w:t>5</w:t>
      </w:r>
    </w:p>
    <w:p w14:paraId="7E87BB49" w14:textId="77777777" w:rsidR="00B6494F" w:rsidRPr="00514B6E" w:rsidRDefault="00B6494F" w:rsidP="00B6494F">
      <w:pPr>
        <w:tabs>
          <w:tab w:val="left" w:pos="0"/>
        </w:tabs>
        <w:suppressAutoHyphens/>
        <w:jc w:val="both"/>
        <w:rPr>
          <w:rFonts w:cstheme="minorHAnsi"/>
          <w:spacing w:val="-2"/>
          <w:lang w:val="es-ES_tradnl"/>
        </w:rPr>
      </w:pPr>
    </w:p>
    <w:p w14:paraId="3828E0D9" w14:textId="77777777" w:rsidR="00B6494F" w:rsidRPr="00514B6E" w:rsidRDefault="00B6494F" w:rsidP="00B6494F">
      <w:pPr>
        <w:tabs>
          <w:tab w:val="left" w:pos="0"/>
        </w:tabs>
        <w:suppressAutoHyphens/>
        <w:jc w:val="both"/>
        <w:rPr>
          <w:rFonts w:cstheme="minorHAnsi"/>
          <w:spacing w:val="-2"/>
          <w:lang w:val="es-ES_tradnl"/>
        </w:rPr>
      </w:pPr>
    </w:p>
    <w:p w14:paraId="1346ABF1" w14:textId="77777777" w:rsidR="00B6494F" w:rsidRDefault="00B6494F" w:rsidP="00B6494F">
      <w:pPr>
        <w:tabs>
          <w:tab w:val="left" w:pos="0"/>
        </w:tabs>
        <w:suppressAutoHyphens/>
        <w:rPr>
          <w:rFonts w:cstheme="minorHAnsi"/>
          <w:spacing w:val="-2"/>
          <w:lang w:val="es-ES_tradnl"/>
        </w:rPr>
      </w:pPr>
      <w:r w:rsidRPr="00514B6E">
        <w:rPr>
          <w:rFonts w:cstheme="minorHAnsi"/>
          <w:spacing w:val="-2"/>
          <w:lang w:val="es-ES_tradnl"/>
        </w:rPr>
        <w:tab/>
      </w:r>
      <w:r w:rsidRPr="00514B6E">
        <w:rPr>
          <w:rFonts w:cstheme="minorHAnsi"/>
          <w:spacing w:val="-2"/>
          <w:lang w:val="es-ES_tradnl"/>
        </w:rPr>
        <w:tab/>
      </w:r>
      <w:r w:rsidRPr="00514B6E">
        <w:rPr>
          <w:rFonts w:cstheme="minorHAnsi"/>
          <w:spacing w:val="-2"/>
          <w:lang w:val="es-ES_tradnl"/>
        </w:rPr>
        <w:tab/>
      </w:r>
      <w:r w:rsidRPr="00514B6E">
        <w:rPr>
          <w:rFonts w:cstheme="minorHAnsi"/>
          <w:spacing w:val="-2"/>
          <w:lang w:val="es-ES_tradnl"/>
        </w:rPr>
        <w:tab/>
      </w:r>
      <w:r w:rsidRPr="00514B6E">
        <w:rPr>
          <w:rFonts w:cstheme="minorHAnsi"/>
          <w:spacing w:val="-2"/>
          <w:lang w:val="es-ES_tradnl"/>
        </w:rPr>
        <w:tab/>
      </w:r>
      <w:r w:rsidRPr="00514B6E">
        <w:rPr>
          <w:rFonts w:cstheme="minorHAnsi"/>
          <w:spacing w:val="-2"/>
          <w:lang w:val="es-ES_tradnl"/>
        </w:rPr>
        <w:tab/>
      </w:r>
    </w:p>
    <w:p w14:paraId="193EFE7E" w14:textId="77777777" w:rsidR="00B6494F" w:rsidRDefault="00B6494F" w:rsidP="00B6494F">
      <w:pPr>
        <w:tabs>
          <w:tab w:val="left" w:pos="0"/>
        </w:tabs>
        <w:suppressAutoHyphens/>
        <w:jc w:val="center"/>
        <w:rPr>
          <w:rFonts w:cstheme="minorHAnsi"/>
          <w:spacing w:val="-2"/>
          <w:lang w:val="es-ES_tradnl"/>
        </w:rPr>
      </w:pPr>
    </w:p>
    <w:p w14:paraId="20B5D542" w14:textId="77777777" w:rsidR="00B6494F" w:rsidRDefault="00B6494F" w:rsidP="00B6494F">
      <w:pPr>
        <w:tabs>
          <w:tab w:val="left" w:pos="0"/>
        </w:tabs>
        <w:suppressAutoHyphens/>
        <w:jc w:val="center"/>
        <w:rPr>
          <w:rFonts w:cstheme="minorHAnsi"/>
          <w:spacing w:val="-2"/>
          <w:lang w:val="es-ES_tradnl"/>
        </w:rPr>
      </w:pPr>
    </w:p>
    <w:p w14:paraId="7AC30244" w14:textId="77777777" w:rsidR="00B6494F" w:rsidRPr="00514B6E" w:rsidRDefault="00B6494F" w:rsidP="00B6494F">
      <w:pPr>
        <w:tabs>
          <w:tab w:val="left" w:pos="0"/>
        </w:tabs>
        <w:suppressAutoHyphens/>
        <w:jc w:val="center"/>
        <w:rPr>
          <w:rFonts w:cstheme="minorHAnsi"/>
          <w:spacing w:val="-2"/>
          <w:lang w:val="es-ES_tradnl"/>
        </w:rPr>
      </w:pPr>
      <w:r>
        <w:rPr>
          <w:rFonts w:cstheme="minorHAnsi"/>
          <w:spacing w:val="-2"/>
          <w:lang w:val="es-ES_tradnl"/>
        </w:rPr>
        <w:t xml:space="preserve">                                                                                          </w:t>
      </w:r>
      <w:r w:rsidRPr="00514B6E">
        <w:rPr>
          <w:rFonts w:cstheme="minorHAnsi"/>
          <w:spacing w:val="-2"/>
          <w:lang w:val="es-ES_tradnl"/>
        </w:rPr>
        <w:t>María Ramírez Hernández</w:t>
      </w:r>
    </w:p>
    <w:p w14:paraId="263ADADF" w14:textId="77777777" w:rsidR="00B6494F" w:rsidRPr="00514B6E" w:rsidRDefault="00B6494F" w:rsidP="00B6494F">
      <w:pPr>
        <w:tabs>
          <w:tab w:val="left" w:pos="0"/>
        </w:tabs>
        <w:suppressAutoHyphens/>
        <w:jc w:val="both"/>
        <w:rPr>
          <w:rFonts w:cstheme="minorHAnsi"/>
          <w:spacing w:val="-2"/>
          <w:lang w:val="es-ES_tradnl"/>
        </w:rPr>
      </w:pPr>
      <w:r w:rsidRPr="00514B6E">
        <w:rPr>
          <w:rFonts w:cstheme="minorHAnsi"/>
          <w:spacing w:val="-2"/>
          <w:lang w:val="es-ES_tradnl"/>
        </w:rPr>
        <w:tab/>
      </w:r>
      <w:proofErr w:type="spellStart"/>
      <w:r w:rsidRPr="00514B6E">
        <w:rPr>
          <w:rFonts w:cstheme="minorHAnsi"/>
          <w:spacing w:val="-2"/>
          <w:lang w:val="es-ES_tradnl"/>
        </w:rPr>
        <w:t>Vº</w:t>
      </w:r>
      <w:proofErr w:type="spellEnd"/>
      <w:r w:rsidRPr="00514B6E">
        <w:rPr>
          <w:rFonts w:cstheme="minorHAnsi"/>
          <w:spacing w:val="-2"/>
          <w:lang w:val="es-ES_tradnl"/>
        </w:rPr>
        <w:t xml:space="preserve"> </w:t>
      </w:r>
      <w:proofErr w:type="spellStart"/>
      <w:r w:rsidRPr="00514B6E">
        <w:rPr>
          <w:rFonts w:cstheme="minorHAnsi"/>
          <w:spacing w:val="-2"/>
          <w:lang w:val="es-ES_tradnl"/>
        </w:rPr>
        <w:t>Bº</w:t>
      </w:r>
      <w:proofErr w:type="spellEnd"/>
      <w:r w:rsidRPr="00514B6E">
        <w:rPr>
          <w:rFonts w:cstheme="minorHAnsi"/>
          <w:spacing w:val="-2"/>
          <w:lang w:val="es-ES_tradnl"/>
        </w:rPr>
        <w:t xml:space="preserve">  </w:t>
      </w:r>
    </w:p>
    <w:p w14:paraId="3AEB73B4" w14:textId="77777777" w:rsidR="00B6494F" w:rsidRPr="00514B6E" w:rsidRDefault="00B6494F" w:rsidP="00B6494F">
      <w:pPr>
        <w:tabs>
          <w:tab w:val="left" w:pos="0"/>
        </w:tabs>
        <w:suppressAutoHyphens/>
        <w:jc w:val="both"/>
        <w:rPr>
          <w:rFonts w:cstheme="minorHAnsi"/>
          <w:spacing w:val="-2"/>
          <w:lang w:val="es-ES_tradnl"/>
        </w:rPr>
      </w:pPr>
      <w:r>
        <w:rPr>
          <w:b/>
          <w:bCs/>
          <w:noProof/>
          <w:color w:val="0070C0"/>
          <w:sz w:val="32"/>
          <w:szCs w:val="32"/>
        </w:rPr>
        <w:drawing>
          <wp:anchor distT="0" distB="0" distL="114300" distR="114300" simplePos="0" relativeHeight="251665408" behindDoc="0" locked="0" layoutInCell="1" allowOverlap="1" wp14:anchorId="06898D41" wp14:editId="65FCABE3">
            <wp:simplePos x="0" y="0"/>
            <wp:positionH relativeFrom="column">
              <wp:posOffset>2956156</wp:posOffset>
            </wp:positionH>
            <wp:positionV relativeFrom="paragraph">
              <wp:posOffset>14003</wp:posOffset>
            </wp:positionV>
            <wp:extent cx="1532532" cy="965200"/>
            <wp:effectExtent l="0" t="0" r="0" b="0"/>
            <wp:wrapSquare wrapText="bothSides"/>
            <wp:docPr id="296956072" name="Imagen 296956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43296" name="Imagen 1200743296"/>
                    <pic:cNvPicPr/>
                  </pic:nvPicPr>
                  <pic:blipFill rotWithShape="1">
                    <a:blip r:embed="rId12" cstate="print">
                      <a:extLst>
                        <a:ext uri="{28A0092B-C50C-407E-A947-70E740481C1C}">
                          <a14:useLocalDpi xmlns:a14="http://schemas.microsoft.com/office/drawing/2010/main" val="0"/>
                        </a:ext>
                      </a:extLst>
                    </a:blip>
                    <a:srcRect l="9020" t="24860" r="9361" b="23738"/>
                    <a:stretch/>
                  </pic:blipFill>
                  <pic:spPr bwMode="auto">
                    <a:xfrm>
                      <a:off x="0" y="0"/>
                      <a:ext cx="1532532" cy="96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4B6E">
        <w:rPr>
          <w:rFonts w:cstheme="minorHAnsi"/>
          <w:spacing w:val="-2"/>
          <w:lang w:val="es-ES_tradnl"/>
        </w:rPr>
        <w:tab/>
        <w:t xml:space="preserve">La </w:t>
      </w:r>
      <w:proofErr w:type="gramStart"/>
      <w:r w:rsidRPr="00514B6E">
        <w:rPr>
          <w:rFonts w:cstheme="minorHAnsi"/>
          <w:spacing w:val="-2"/>
          <w:lang w:val="es-ES_tradnl"/>
        </w:rPr>
        <w:t>Presidenta</w:t>
      </w:r>
      <w:proofErr w:type="gramEnd"/>
      <w:r w:rsidRPr="00514B6E">
        <w:rPr>
          <w:rFonts w:cstheme="minorHAnsi"/>
          <w:spacing w:val="-2"/>
          <w:lang w:val="es-ES_tradnl"/>
        </w:rPr>
        <w:t xml:space="preserve"> </w:t>
      </w:r>
    </w:p>
    <w:p w14:paraId="75C2A04C" w14:textId="77777777" w:rsidR="00B6494F" w:rsidRPr="00514B6E" w:rsidRDefault="00B6494F" w:rsidP="00B6494F">
      <w:pPr>
        <w:tabs>
          <w:tab w:val="left" w:pos="0"/>
        </w:tabs>
        <w:suppressAutoHyphens/>
        <w:rPr>
          <w:rFonts w:cstheme="minorHAnsi"/>
          <w:spacing w:val="-2"/>
          <w:lang w:val="es-ES_tradnl"/>
        </w:rPr>
      </w:pPr>
      <w:r w:rsidRPr="00514B6E">
        <w:rPr>
          <w:rFonts w:cstheme="minorHAnsi"/>
          <w:spacing w:val="-2"/>
          <w:lang w:val="es-ES_tradnl"/>
        </w:rPr>
        <w:tab/>
        <w:t>Emmy Roca Pagés</w:t>
      </w:r>
    </w:p>
    <w:p w14:paraId="468C70A1" w14:textId="77777777" w:rsidR="00B6494F" w:rsidRPr="00514B6E" w:rsidRDefault="00B6494F" w:rsidP="00B6494F">
      <w:pPr>
        <w:tabs>
          <w:tab w:val="left" w:pos="0"/>
        </w:tabs>
        <w:suppressAutoHyphens/>
        <w:jc w:val="both"/>
        <w:rPr>
          <w:rFonts w:cstheme="minorHAnsi"/>
          <w:spacing w:val="-2"/>
          <w:lang w:val="es-ES_tradnl"/>
        </w:rPr>
      </w:pPr>
    </w:p>
    <w:p w14:paraId="14C9B56B" w14:textId="77777777" w:rsidR="00B6494F" w:rsidRPr="00514B6E" w:rsidRDefault="00B6494F" w:rsidP="00B6494F">
      <w:pPr>
        <w:tabs>
          <w:tab w:val="left" w:pos="0"/>
        </w:tabs>
        <w:suppressAutoHyphens/>
        <w:jc w:val="both"/>
        <w:rPr>
          <w:rFonts w:cstheme="minorHAnsi"/>
          <w:spacing w:val="-2"/>
          <w:lang w:val="es-ES_tradnl"/>
        </w:rPr>
      </w:pPr>
    </w:p>
    <w:p w14:paraId="1941970D" w14:textId="77777777" w:rsidR="00B6494F" w:rsidRPr="00514B6E" w:rsidRDefault="00B6494F" w:rsidP="00B6494F">
      <w:pPr>
        <w:tabs>
          <w:tab w:val="left" w:pos="0"/>
        </w:tabs>
        <w:suppressAutoHyphens/>
        <w:jc w:val="both"/>
        <w:rPr>
          <w:rFonts w:cstheme="minorHAnsi"/>
          <w:spacing w:val="-2"/>
          <w:lang w:val="es-ES_tradnl"/>
        </w:rPr>
      </w:pPr>
    </w:p>
    <w:p w14:paraId="5DD29DD8" w14:textId="044C84A6" w:rsidR="00B6494F" w:rsidRDefault="00B6494F">
      <w:pPr>
        <w:rPr>
          <w:rFonts w:eastAsiaTheme="majorEastAsia" w:cstheme="minorHAnsi"/>
          <w:color w:val="2F5496" w:themeColor="accent1" w:themeShade="BF"/>
          <w:u w:val="single"/>
        </w:rPr>
      </w:pPr>
    </w:p>
    <w:p w14:paraId="724FBAE7" w14:textId="77777777" w:rsidR="00CC6DD5" w:rsidRDefault="00B6494F" w:rsidP="00B6494F">
      <w:pPr>
        <w:tabs>
          <w:tab w:val="left" w:pos="0"/>
        </w:tabs>
        <w:suppressAutoHyphens/>
        <w:jc w:val="both"/>
        <w:rPr>
          <w:rFonts w:cstheme="minorHAnsi"/>
          <w:u w:val="single"/>
        </w:rPr>
      </w:pPr>
      <w:r>
        <w:rPr>
          <w:rFonts w:cstheme="minorHAnsi"/>
          <w:u w:val="single"/>
        </w:rPr>
        <w:br w:type="page"/>
      </w:r>
    </w:p>
    <w:p w14:paraId="7074DEBB" w14:textId="77777777" w:rsidR="00CC6DD5" w:rsidRDefault="00CC6DD5" w:rsidP="00B6494F">
      <w:pPr>
        <w:tabs>
          <w:tab w:val="left" w:pos="0"/>
        </w:tabs>
        <w:suppressAutoHyphens/>
        <w:jc w:val="both"/>
        <w:rPr>
          <w:rFonts w:cstheme="minorHAnsi"/>
          <w:u w:val="single"/>
        </w:rPr>
      </w:pPr>
    </w:p>
    <w:p w14:paraId="11F2D0E1" w14:textId="77C234EA" w:rsidR="00B6494F" w:rsidRPr="00514B6E" w:rsidRDefault="00B6494F" w:rsidP="00B6494F">
      <w:pPr>
        <w:tabs>
          <w:tab w:val="left" w:pos="0"/>
        </w:tabs>
        <w:suppressAutoHyphens/>
        <w:jc w:val="both"/>
        <w:rPr>
          <w:rFonts w:cstheme="minorHAnsi"/>
          <w:spacing w:val="-2"/>
          <w:lang w:val="es-ES_tradnl"/>
        </w:rPr>
      </w:pPr>
      <w:r w:rsidRPr="00514B6E">
        <w:rPr>
          <w:rFonts w:cstheme="minorHAnsi"/>
          <w:spacing w:val="-2"/>
          <w:lang w:val="es-ES_tradnl"/>
        </w:rPr>
        <w:t>Los precedentes INVENTARIO-BALANCE a 31.12.202</w:t>
      </w:r>
      <w:r>
        <w:rPr>
          <w:rFonts w:cstheme="minorHAnsi"/>
          <w:spacing w:val="-2"/>
          <w:lang w:val="es-ES_tradnl"/>
        </w:rPr>
        <w:t>4</w:t>
      </w:r>
      <w:r w:rsidRPr="00514B6E">
        <w:rPr>
          <w:rFonts w:cstheme="minorHAnsi"/>
          <w:spacing w:val="-2"/>
          <w:lang w:val="es-ES_tradnl"/>
        </w:rPr>
        <w:t xml:space="preserve"> y LIQUIDACION DEL PRESUPUESTO DEL EJERCICIO comprenden todas las operaciones verificadas en el período de su referencia, y están conformes con los documentos que constituyen la justificación.</w:t>
      </w:r>
    </w:p>
    <w:p w14:paraId="2B44076E" w14:textId="77777777" w:rsidR="00B6494F" w:rsidRPr="00514B6E" w:rsidRDefault="00B6494F" w:rsidP="00B6494F">
      <w:pPr>
        <w:tabs>
          <w:tab w:val="left" w:pos="0"/>
        </w:tabs>
        <w:suppressAutoHyphens/>
        <w:jc w:val="both"/>
        <w:rPr>
          <w:rFonts w:cstheme="minorHAnsi"/>
          <w:spacing w:val="-2"/>
          <w:lang w:val="es-ES_tradnl"/>
        </w:rPr>
      </w:pPr>
    </w:p>
    <w:p w14:paraId="6BDDC992" w14:textId="77777777" w:rsidR="00B6494F" w:rsidRPr="00514B6E" w:rsidRDefault="00B6494F" w:rsidP="00B6494F">
      <w:pPr>
        <w:tabs>
          <w:tab w:val="left" w:pos="0"/>
        </w:tabs>
        <w:suppressAutoHyphens/>
        <w:jc w:val="both"/>
        <w:rPr>
          <w:rFonts w:cstheme="minorHAnsi"/>
          <w:spacing w:val="-2"/>
          <w:lang w:val="es-ES_tradnl"/>
        </w:rPr>
      </w:pPr>
    </w:p>
    <w:p w14:paraId="368AD23D" w14:textId="77777777" w:rsidR="00B6494F" w:rsidRPr="00514B6E" w:rsidRDefault="00B6494F" w:rsidP="00B6494F">
      <w:pPr>
        <w:tabs>
          <w:tab w:val="left" w:pos="0"/>
        </w:tabs>
        <w:suppressAutoHyphens/>
        <w:jc w:val="both"/>
        <w:rPr>
          <w:rFonts w:cstheme="minorHAnsi"/>
          <w:spacing w:val="-2"/>
          <w:lang w:val="es-ES_tradnl"/>
        </w:rPr>
      </w:pPr>
    </w:p>
    <w:p w14:paraId="06B02CBB" w14:textId="77777777" w:rsidR="00B6494F" w:rsidRPr="00514B6E" w:rsidRDefault="00B6494F" w:rsidP="00B6494F">
      <w:pPr>
        <w:tabs>
          <w:tab w:val="left" w:pos="0"/>
        </w:tabs>
        <w:suppressAutoHyphens/>
        <w:jc w:val="both"/>
        <w:rPr>
          <w:rFonts w:cstheme="minorHAnsi"/>
          <w:spacing w:val="-2"/>
          <w:lang w:val="es-ES_tradnl"/>
        </w:rPr>
      </w:pPr>
      <w:r w:rsidRPr="00514B6E">
        <w:rPr>
          <w:rFonts w:cstheme="minorHAnsi"/>
          <w:spacing w:val="-2"/>
          <w:lang w:val="es-ES_tradnl"/>
        </w:rPr>
        <w:tab/>
      </w:r>
      <w:r w:rsidRPr="00514B6E">
        <w:rPr>
          <w:rFonts w:cstheme="minorHAnsi"/>
          <w:spacing w:val="-2"/>
          <w:lang w:val="es-ES_tradnl"/>
        </w:rPr>
        <w:tab/>
        <w:t xml:space="preserve">Las Palmas de G.C., a </w:t>
      </w:r>
      <w:r>
        <w:rPr>
          <w:rFonts w:cstheme="minorHAnsi"/>
          <w:spacing w:val="-2"/>
          <w:lang w:val="es-ES_tradnl"/>
        </w:rPr>
        <w:t>21</w:t>
      </w:r>
      <w:r w:rsidRPr="00514B6E">
        <w:rPr>
          <w:rFonts w:cstheme="minorHAnsi"/>
          <w:spacing w:val="-2"/>
          <w:lang w:val="es-ES_tradnl"/>
        </w:rPr>
        <w:t xml:space="preserve"> de marzo de 202</w:t>
      </w:r>
      <w:r>
        <w:rPr>
          <w:rFonts w:cstheme="minorHAnsi"/>
          <w:spacing w:val="-2"/>
          <w:lang w:val="es-ES_tradnl"/>
        </w:rPr>
        <w:t>5</w:t>
      </w:r>
    </w:p>
    <w:p w14:paraId="2FB0A8BF" w14:textId="77777777" w:rsidR="00B6494F" w:rsidRPr="00514B6E" w:rsidRDefault="00B6494F" w:rsidP="00B6494F">
      <w:pPr>
        <w:tabs>
          <w:tab w:val="left" w:pos="0"/>
        </w:tabs>
        <w:suppressAutoHyphens/>
        <w:jc w:val="both"/>
        <w:rPr>
          <w:rFonts w:cstheme="minorHAnsi"/>
          <w:spacing w:val="-2"/>
          <w:lang w:val="es-ES_tradnl"/>
        </w:rPr>
      </w:pPr>
    </w:p>
    <w:p w14:paraId="274684AD" w14:textId="77777777" w:rsidR="00B6494F" w:rsidRPr="00514B6E" w:rsidRDefault="00B6494F" w:rsidP="00B6494F">
      <w:pPr>
        <w:tabs>
          <w:tab w:val="left" w:pos="0"/>
        </w:tabs>
        <w:suppressAutoHyphens/>
        <w:jc w:val="both"/>
        <w:rPr>
          <w:rFonts w:cstheme="minorHAnsi"/>
          <w:spacing w:val="-2"/>
          <w:lang w:val="es-ES_tradnl"/>
        </w:rPr>
      </w:pPr>
    </w:p>
    <w:p w14:paraId="575C99CB" w14:textId="77777777" w:rsidR="00B6494F" w:rsidRPr="00514B6E" w:rsidRDefault="00B6494F" w:rsidP="00B6494F">
      <w:pPr>
        <w:tabs>
          <w:tab w:val="left" w:pos="0"/>
        </w:tabs>
        <w:suppressAutoHyphens/>
        <w:jc w:val="both"/>
        <w:rPr>
          <w:rFonts w:cstheme="minorHAnsi"/>
          <w:spacing w:val="-2"/>
          <w:lang w:val="es-ES_tradnl"/>
        </w:rPr>
      </w:pPr>
    </w:p>
    <w:p w14:paraId="1684DC63" w14:textId="77777777" w:rsidR="00B6494F" w:rsidRPr="009579B0" w:rsidRDefault="00B6494F" w:rsidP="00B6494F">
      <w:pPr>
        <w:tabs>
          <w:tab w:val="left" w:pos="0"/>
        </w:tabs>
        <w:suppressAutoHyphens/>
        <w:jc w:val="both"/>
        <w:rPr>
          <w:rFonts w:cstheme="minorHAnsi"/>
          <w:spacing w:val="-2"/>
          <w:lang w:val="es-ES_tradnl"/>
        </w:rPr>
      </w:pPr>
      <w:r w:rsidRPr="00514B6E">
        <w:rPr>
          <w:rFonts w:cstheme="minorHAnsi"/>
          <w:spacing w:val="-2"/>
          <w:lang w:val="es-ES_tradnl"/>
        </w:rPr>
        <w:tab/>
      </w:r>
      <w:r w:rsidRPr="00514B6E">
        <w:rPr>
          <w:rFonts w:cstheme="minorHAnsi"/>
          <w:spacing w:val="-2"/>
          <w:lang w:val="es-ES_tradnl"/>
        </w:rPr>
        <w:tab/>
      </w:r>
      <w:r w:rsidRPr="00514B6E">
        <w:rPr>
          <w:rFonts w:cstheme="minorHAnsi"/>
          <w:spacing w:val="-2"/>
          <w:lang w:val="es-ES_tradnl"/>
        </w:rPr>
        <w:tab/>
      </w:r>
      <w:r w:rsidRPr="00514B6E">
        <w:rPr>
          <w:rFonts w:cstheme="minorHAnsi"/>
          <w:spacing w:val="-2"/>
          <w:lang w:val="es-ES_tradnl"/>
        </w:rPr>
        <w:tab/>
      </w:r>
      <w:r w:rsidRPr="00514B6E">
        <w:rPr>
          <w:rFonts w:cstheme="minorHAnsi"/>
          <w:spacing w:val="-2"/>
          <w:lang w:val="es-ES_tradnl"/>
        </w:rPr>
        <w:tab/>
      </w:r>
      <w:r w:rsidRPr="00514B6E">
        <w:rPr>
          <w:rFonts w:cstheme="minorHAnsi"/>
          <w:spacing w:val="-2"/>
          <w:lang w:val="es-ES_tradnl"/>
        </w:rPr>
        <w:tab/>
        <w:t>LA PRESIDENTA</w:t>
      </w:r>
      <w:r w:rsidRPr="009579B0">
        <w:rPr>
          <w:rFonts w:cstheme="minorHAnsi"/>
          <w:spacing w:val="-2"/>
          <w:lang w:val="es-ES_tradnl"/>
        </w:rPr>
        <w:t xml:space="preserve"> </w:t>
      </w:r>
    </w:p>
    <w:p w14:paraId="02077B10" w14:textId="77777777" w:rsidR="00B6494F" w:rsidRPr="009579B0" w:rsidRDefault="00B6494F" w:rsidP="00B6494F">
      <w:pPr>
        <w:tabs>
          <w:tab w:val="left" w:pos="0"/>
        </w:tabs>
        <w:suppressAutoHyphens/>
        <w:jc w:val="both"/>
        <w:rPr>
          <w:rFonts w:cstheme="minorHAnsi"/>
          <w:spacing w:val="-2"/>
          <w:lang w:val="es-ES_tradnl"/>
        </w:rPr>
      </w:pPr>
      <w:r>
        <w:rPr>
          <w:b/>
          <w:bCs/>
          <w:noProof/>
          <w:color w:val="0070C0"/>
          <w:sz w:val="32"/>
          <w:szCs w:val="32"/>
        </w:rPr>
        <w:drawing>
          <wp:anchor distT="0" distB="0" distL="114300" distR="114300" simplePos="0" relativeHeight="251667456" behindDoc="0" locked="0" layoutInCell="1" allowOverlap="1" wp14:anchorId="034E3BA5" wp14:editId="6B52E901">
            <wp:simplePos x="0" y="0"/>
            <wp:positionH relativeFrom="column">
              <wp:posOffset>3968115</wp:posOffset>
            </wp:positionH>
            <wp:positionV relativeFrom="paragraph">
              <wp:posOffset>12700</wp:posOffset>
            </wp:positionV>
            <wp:extent cx="1532255" cy="965200"/>
            <wp:effectExtent l="0" t="0" r="0" b="0"/>
            <wp:wrapNone/>
            <wp:docPr id="907717432" name="Imagen 90771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43296" name="Imagen 1200743296"/>
                    <pic:cNvPicPr/>
                  </pic:nvPicPr>
                  <pic:blipFill rotWithShape="1">
                    <a:blip r:embed="rId12" cstate="print">
                      <a:extLst>
                        <a:ext uri="{28A0092B-C50C-407E-A947-70E740481C1C}">
                          <a14:useLocalDpi xmlns:a14="http://schemas.microsoft.com/office/drawing/2010/main" val="0"/>
                        </a:ext>
                      </a:extLst>
                    </a:blip>
                    <a:srcRect l="9020" t="24860" r="9361" b="23738"/>
                    <a:stretch/>
                  </pic:blipFill>
                  <pic:spPr bwMode="auto">
                    <a:xfrm>
                      <a:off x="0" y="0"/>
                      <a:ext cx="1532255" cy="96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08D805" w14:textId="77777777" w:rsidR="00B6494F" w:rsidRPr="009579B0" w:rsidRDefault="00B6494F" w:rsidP="00B6494F">
      <w:pPr>
        <w:tabs>
          <w:tab w:val="left" w:pos="0"/>
        </w:tabs>
        <w:suppressAutoHyphens/>
        <w:jc w:val="both"/>
        <w:rPr>
          <w:rFonts w:cstheme="minorHAnsi"/>
          <w:spacing w:val="-2"/>
          <w:lang w:val="es-ES_tradnl"/>
        </w:rPr>
      </w:pPr>
    </w:p>
    <w:p w14:paraId="12543567" w14:textId="77777777" w:rsidR="00B6494F" w:rsidRPr="009579B0" w:rsidRDefault="00B6494F" w:rsidP="00B6494F">
      <w:pPr>
        <w:tabs>
          <w:tab w:val="left" w:pos="0"/>
        </w:tabs>
        <w:suppressAutoHyphens/>
        <w:jc w:val="both"/>
        <w:rPr>
          <w:rFonts w:cstheme="minorHAnsi"/>
          <w:spacing w:val="-2"/>
          <w:lang w:val="es-ES_tradnl"/>
        </w:rPr>
      </w:pPr>
    </w:p>
    <w:p w14:paraId="439164F1" w14:textId="77777777" w:rsidR="00B6494F" w:rsidRPr="009579B0" w:rsidRDefault="00B6494F" w:rsidP="00B6494F">
      <w:pPr>
        <w:tabs>
          <w:tab w:val="left" w:pos="0"/>
        </w:tabs>
        <w:suppressAutoHyphens/>
        <w:jc w:val="both"/>
        <w:rPr>
          <w:rFonts w:cstheme="minorHAnsi"/>
          <w:spacing w:val="-2"/>
          <w:lang w:val="es-ES_tradnl"/>
        </w:rPr>
      </w:pPr>
    </w:p>
    <w:p w14:paraId="3BDA580E" w14:textId="77777777" w:rsidR="00B6494F" w:rsidRPr="009579B0" w:rsidRDefault="00B6494F" w:rsidP="00B6494F">
      <w:pPr>
        <w:tabs>
          <w:tab w:val="left" w:pos="0"/>
        </w:tabs>
        <w:suppressAutoHyphens/>
        <w:jc w:val="both"/>
        <w:rPr>
          <w:rFonts w:cstheme="minorHAnsi"/>
          <w:spacing w:val="-2"/>
          <w:lang w:val="es-ES_tradnl"/>
        </w:rPr>
      </w:pPr>
      <w:r w:rsidRPr="009579B0">
        <w:rPr>
          <w:rFonts w:cstheme="minorHAnsi"/>
          <w:spacing w:val="-2"/>
          <w:lang w:val="es-ES_tradnl"/>
        </w:rPr>
        <w:tab/>
      </w:r>
      <w:r w:rsidRPr="009579B0">
        <w:rPr>
          <w:rFonts w:cstheme="minorHAnsi"/>
          <w:spacing w:val="-2"/>
          <w:lang w:val="es-ES_tradnl"/>
        </w:rPr>
        <w:tab/>
      </w:r>
      <w:r w:rsidRPr="009579B0">
        <w:rPr>
          <w:rFonts w:cstheme="minorHAnsi"/>
          <w:spacing w:val="-2"/>
          <w:lang w:val="es-ES_tradnl"/>
        </w:rPr>
        <w:tab/>
      </w:r>
      <w:r w:rsidRPr="009579B0">
        <w:rPr>
          <w:rFonts w:cstheme="minorHAnsi"/>
          <w:spacing w:val="-2"/>
          <w:lang w:val="es-ES_tradnl"/>
        </w:rPr>
        <w:tab/>
      </w:r>
      <w:r w:rsidRPr="009579B0">
        <w:rPr>
          <w:rFonts w:cstheme="minorHAnsi"/>
          <w:spacing w:val="-2"/>
          <w:lang w:val="es-ES_tradnl"/>
        </w:rPr>
        <w:tab/>
        <w:t xml:space="preserve">           Emmy Roca Pagés</w:t>
      </w:r>
    </w:p>
    <w:p w14:paraId="4270D725" w14:textId="77777777" w:rsidR="00B6494F" w:rsidRPr="009579B0" w:rsidRDefault="00B6494F" w:rsidP="00B6494F">
      <w:pPr>
        <w:tabs>
          <w:tab w:val="left" w:pos="0"/>
        </w:tabs>
        <w:suppressAutoHyphens/>
        <w:jc w:val="both"/>
        <w:rPr>
          <w:rFonts w:cstheme="minorHAnsi"/>
          <w:spacing w:val="-2"/>
          <w:lang w:val="es-ES_tradnl"/>
        </w:rPr>
      </w:pPr>
    </w:p>
    <w:p w14:paraId="7DFA79E8" w14:textId="77777777" w:rsidR="00B6494F" w:rsidRPr="009579B0" w:rsidRDefault="00B6494F" w:rsidP="00B6494F">
      <w:pPr>
        <w:tabs>
          <w:tab w:val="left" w:pos="0"/>
        </w:tabs>
        <w:suppressAutoHyphens/>
        <w:jc w:val="both"/>
        <w:rPr>
          <w:rFonts w:cstheme="minorHAnsi"/>
          <w:spacing w:val="-2"/>
          <w:lang w:val="es-ES_tradnl"/>
        </w:rPr>
      </w:pPr>
    </w:p>
    <w:p w14:paraId="0D23C6D3" w14:textId="77777777" w:rsidR="00B6494F" w:rsidRPr="009579B0" w:rsidRDefault="00B6494F" w:rsidP="00B6494F">
      <w:pPr>
        <w:tabs>
          <w:tab w:val="left" w:pos="0"/>
        </w:tabs>
        <w:suppressAutoHyphens/>
        <w:jc w:val="both"/>
        <w:rPr>
          <w:rFonts w:cstheme="minorHAnsi"/>
          <w:spacing w:val="-2"/>
          <w:lang w:val="es-ES_tradnl"/>
        </w:rPr>
      </w:pPr>
    </w:p>
    <w:p w14:paraId="13BEE34F" w14:textId="308F44C6" w:rsidR="00B6494F" w:rsidRDefault="00B6494F">
      <w:pPr>
        <w:rPr>
          <w:rFonts w:eastAsiaTheme="majorEastAsia" w:cstheme="minorHAnsi"/>
          <w:color w:val="2F5496" w:themeColor="accent1" w:themeShade="BF"/>
          <w:u w:val="single"/>
        </w:rPr>
      </w:pPr>
    </w:p>
    <w:p w14:paraId="3138E157" w14:textId="77777777" w:rsidR="00B6494F" w:rsidRDefault="00B6494F">
      <w:pPr>
        <w:rPr>
          <w:rFonts w:eastAsiaTheme="majorEastAsia" w:cstheme="minorHAnsi"/>
          <w:color w:val="2F5496" w:themeColor="accent1" w:themeShade="BF"/>
          <w:u w:val="single"/>
        </w:rPr>
      </w:pPr>
      <w:r>
        <w:rPr>
          <w:rFonts w:cstheme="minorHAnsi"/>
          <w:u w:val="single"/>
        </w:rPr>
        <w:br w:type="page"/>
      </w:r>
    </w:p>
    <w:p w14:paraId="5F3D2902" w14:textId="77777777" w:rsidR="007119DC" w:rsidRDefault="007119DC">
      <w:pPr>
        <w:rPr>
          <w:rFonts w:eastAsiaTheme="majorEastAsia" w:cstheme="minorHAnsi"/>
          <w:color w:val="2F5496" w:themeColor="accent1" w:themeShade="BF"/>
          <w:u w:val="single"/>
        </w:rPr>
        <w:sectPr w:rsidR="007119DC" w:rsidSect="007119DC">
          <w:pgSz w:w="12240" w:h="15840"/>
          <w:pgMar w:top="1644" w:right="1644" w:bottom="1644" w:left="1644" w:header="720" w:footer="590" w:gutter="0"/>
          <w:cols w:space="720"/>
        </w:sectPr>
      </w:pPr>
    </w:p>
    <w:p w14:paraId="5A524131" w14:textId="071004C1" w:rsidR="008B6314" w:rsidRDefault="008B6314">
      <w:pPr>
        <w:rPr>
          <w:rFonts w:eastAsiaTheme="majorEastAsia" w:cstheme="minorHAnsi"/>
          <w:color w:val="2F5496" w:themeColor="accent1" w:themeShade="BF"/>
          <w:u w:val="single"/>
        </w:rPr>
      </w:pPr>
    </w:p>
    <w:p w14:paraId="1CBA693D" w14:textId="2ACB74F2" w:rsidR="00B6494F" w:rsidRPr="009579B0" w:rsidRDefault="00B6494F" w:rsidP="00C67B7B">
      <w:pPr>
        <w:pStyle w:val="Ttulo5"/>
        <w:jc w:val="center"/>
        <w:rPr>
          <w:rFonts w:cstheme="minorHAnsi"/>
          <w:i/>
          <w:u w:val="single"/>
        </w:rPr>
      </w:pPr>
      <w:r w:rsidRPr="009579B0">
        <w:rPr>
          <w:rFonts w:cstheme="minorHAnsi"/>
          <w:u w:val="single"/>
        </w:rPr>
        <w:t>MEMORIA ABREVIADA DEL EJERCICIO 202</w:t>
      </w:r>
      <w:r>
        <w:rPr>
          <w:rFonts w:cstheme="minorHAnsi"/>
          <w:u w:val="single"/>
        </w:rPr>
        <w:t>4</w:t>
      </w:r>
    </w:p>
    <w:p w14:paraId="36641AE8" w14:textId="77777777" w:rsidR="00B6494F" w:rsidRPr="009579B0" w:rsidRDefault="00B6494F" w:rsidP="0054792C">
      <w:pPr>
        <w:suppressAutoHyphens/>
        <w:jc w:val="both"/>
        <w:rPr>
          <w:rFonts w:cstheme="minorHAnsi"/>
          <w:b/>
          <w:spacing w:val="-2"/>
          <w:lang w:val="es-ES_tradnl"/>
        </w:rPr>
      </w:pPr>
    </w:p>
    <w:p w14:paraId="396916A4" w14:textId="77777777" w:rsidR="00B6494F" w:rsidRPr="009579B0" w:rsidRDefault="00B6494F" w:rsidP="0054792C">
      <w:pPr>
        <w:suppressAutoHyphens/>
        <w:jc w:val="both"/>
        <w:rPr>
          <w:rFonts w:cstheme="minorHAnsi"/>
          <w:b/>
          <w:spacing w:val="-2"/>
          <w:lang w:val="es-ES_tradnl"/>
        </w:rPr>
      </w:pPr>
    </w:p>
    <w:p w14:paraId="0F965BAF" w14:textId="77777777" w:rsidR="00B6494F" w:rsidRPr="009579B0" w:rsidRDefault="00B6494F" w:rsidP="0054792C">
      <w:pPr>
        <w:suppressAutoHyphens/>
        <w:jc w:val="both"/>
        <w:rPr>
          <w:rFonts w:cstheme="minorHAnsi"/>
          <w:b/>
          <w:spacing w:val="-2"/>
          <w:lang w:val="es-ES_tradnl"/>
        </w:rPr>
      </w:pPr>
      <w:r w:rsidRPr="009579B0">
        <w:rPr>
          <w:rFonts w:cstheme="minorHAnsi"/>
          <w:b/>
          <w:spacing w:val="-2"/>
          <w:lang w:val="es-ES_tradnl"/>
        </w:rPr>
        <w:t>1 - Actividad de la Asociación.</w:t>
      </w:r>
    </w:p>
    <w:p w14:paraId="164814B4" w14:textId="77777777" w:rsidR="00B6494F" w:rsidRPr="009579B0" w:rsidRDefault="00B6494F" w:rsidP="0054792C">
      <w:pPr>
        <w:suppressAutoHyphens/>
        <w:jc w:val="both"/>
        <w:rPr>
          <w:rFonts w:cstheme="minorHAnsi"/>
          <w:spacing w:val="-2"/>
          <w:lang w:val="es-ES_tradnl"/>
        </w:rPr>
      </w:pPr>
    </w:p>
    <w:p w14:paraId="664F05D8" w14:textId="77777777" w:rsidR="00B6494F" w:rsidRPr="009579B0" w:rsidRDefault="00B6494F" w:rsidP="0054792C">
      <w:pPr>
        <w:suppressAutoHyphens/>
        <w:jc w:val="both"/>
        <w:rPr>
          <w:rFonts w:cstheme="minorHAnsi"/>
          <w:spacing w:val="-2"/>
          <w:lang w:val="es-ES_tradnl"/>
        </w:rPr>
      </w:pPr>
      <w:r w:rsidRPr="009579B0">
        <w:rPr>
          <w:rFonts w:cstheme="minorHAnsi"/>
          <w:spacing w:val="-2"/>
          <w:lang w:val="es-ES_tradnl"/>
        </w:rPr>
        <w:t>La Asociación de Hogares para Niños Privados de Ambiente Familiar "Nuevo Futuro- Las Palmas" tiene como única actividad la acogida de menores, asignados por la Dirección General de Menor y la Familia, Consejería de Empleo y Asuntos Sociales del Gobierno de Canarias. Estos menores son acogidos en los Hogares-Nuevo Futuro donde, en la medida que sea posible, se les brinda un ambiente familiar.</w:t>
      </w:r>
    </w:p>
    <w:p w14:paraId="00A0221D" w14:textId="77777777" w:rsidR="00B6494F" w:rsidRPr="009579B0" w:rsidRDefault="00B6494F" w:rsidP="0054792C">
      <w:pPr>
        <w:suppressAutoHyphens/>
        <w:jc w:val="both"/>
        <w:rPr>
          <w:rFonts w:cstheme="minorHAnsi"/>
          <w:spacing w:val="-2"/>
          <w:lang w:val="es-ES_tradnl"/>
        </w:rPr>
      </w:pPr>
    </w:p>
    <w:p w14:paraId="1A496291" w14:textId="77777777" w:rsidR="00B6494F" w:rsidRPr="009579B0" w:rsidRDefault="00B6494F" w:rsidP="0054792C">
      <w:pPr>
        <w:suppressAutoHyphens/>
        <w:jc w:val="both"/>
        <w:rPr>
          <w:rFonts w:cstheme="minorHAnsi"/>
          <w:spacing w:val="-2"/>
          <w:lang w:val="es-ES_tradnl"/>
        </w:rPr>
      </w:pPr>
      <w:r w:rsidRPr="009579B0">
        <w:rPr>
          <w:rFonts w:cstheme="minorHAnsi"/>
          <w:spacing w:val="-2"/>
          <w:lang w:val="es-ES_tradnl"/>
        </w:rPr>
        <w:t xml:space="preserve">Su domicilio social se encuentra en la calle Lectoral Feo Ramos </w:t>
      </w:r>
      <w:proofErr w:type="spellStart"/>
      <w:r w:rsidRPr="009579B0">
        <w:rPr>
          <w:rFonts w:cstheme="minorHAnsi"/>
          <w:spacing w:val="-2"/>
          <w:lang w:val="es-ES_tradnl"/>
        </w:rPr>
        <w:t>nº</w:t>
      </w:r>
      <w:proofErr w:type="spellEnd"/>
      <w:r w:rsidRPr="009579B0">
        <w:rPr>
          <w:rFonts w:cstheme="minorHAnsi"/>
          <w:spacing w:val="-2"/>
          <w:lang w:val="es-ES_tradnl"/>
        </w:rPr>
        <w:t xml:space="preserve"> 11, 35001 Las Palmas de Gran Canaria, cuyo CIF es G-35225085.</w:t>
      </w:r>
    </w:p>
    <w:p w14:paraId="0C5718B7" w14:textId="77777777" w:rsidR="00B6494F" w:rsidRPr="009579B0" w:rsidRDefault="00B6494F" w:rsidP="0054792C">
      <w:pPr>
        <w:suppressAutoHyphens/>
        <w:jc w:val="both"/>
        <w:rPr>
          <w:rFonts w:cstheme="minorHAnsi"/>
          <w:spacing w:val="-2"/>
          <w:lang w:val="es-ES_tradnl"/>
        </w:rPr>
      </w:pPr>
    </w:p>
    <w:p w14:paraId="045BE0C4" w14:textId="77777777" w:rsidR="00B6494F" w:rsidRPr="009579B0" w:rsidRDefault="00B6494F" w:rsidP="0054792C">
      <w:pPr>
        <w:suppressAutoHyphens/>
        <w:jc w:val="both"/>
        <w:rPr>
          <w:rFonts w:cstheme="minorHAnsi"/>
          <w:spacing w:val="-2"/>
          <w:lang w:val="es-ES_tradnl"/>
        </w:rPr>
      </w:pPr>
      <w:r w:rsidRPr="009579B0">
        <w:rPr>
          <w:rFonts w:cstheme="minorHAnsi"/>
          <w:spacing w:val="-2"/>
          <w:lang w:val="es-ES_tradnl"/>
        </w:rPr>
        <w:t>"Nuevo Futuro- Las Palmas" fue declarada Entidad de Utilidad Pública por el Ministerio del Interior, a propuesta del Gobierno de Canarias, el 26.03.93.</w:t>
      </w:r>
    </w:p>
    <w:p w14:paraId="53CA647B" w14:textId="77777777" w:rsidR="00B6494F" w:rsidRPr="009579B0" w:rsidRDefault="00B6494F" w:rsidP="001308E9">
      <w:pPr>
        <w:suppressAutoHyphens/>
        <w:jc w:val="both"/>
        <w:rPr>
          <w:rFonts w:cstheme="minorHAnsi"/>
          <w:spacing w:val="-2"/>
          <w:lang w:val="es-ES_tradnl"/>
        </w:rPr>
      </w:pPr>
    </w:p>
    <w:p w14:paraId="167D9765" w14:textId="77777777" w:rsidR="00B6494F" w:rsidRPr="009579B0" w:rsidRDefault="00B6494F" w:rsidP="001308E9">
      <w:pPr>
        <w:suppressAutoHyphens/>
        <w:jc w:val="both"/>
        <w:rPr>
          <w:rFonts w:cstheme="minorHAnsi"/>
          <w:spacing w:val="-2"/>
          <w:lang w:val="es-ES_tradnl"/>
        </w:rPr>
      </w:pPr>
    </w:p>
    <w:p w14:paraId="6B25AB3F" w14:textId="77777777" w:rsidR="00B6494F" w:rsidRPr="009579B0" w:rsidRDefault="00B6494F" w:rsidP="00920F71">
      <w:pPr>
        <w:suppressAutoHyphens/>
        <w:jc w:val="both"/>
        <w:rPr>
          <w:rFonts w:cstheme="minorHAnsi"/>
          <w:b/>
          <w:spacing w:val="-2"/>
          <w:lang w:val="es-ES_tradnl"/>
        </w:rPr>
      </w:pPr>
      <w:r w:rsidRPr="009579B0">
        <w:rPr>
          <w:rFonts w:cstheme="minorHAnsi"/>
          <w:b/>
          <w:spacing w:val="-2"/>
          <w:lang w:val="es-ES_tradnl"/>
        </w:rPr>
        <w:t>2 - Bases de presentación de las cuentas anuales.</w:t>
      </w:r>
    </w:p>
    <w:p w14:paraId="1F277A83" w14:textId="77777777" w:rsidR="00B6494F" w:rsidRPr="009579B0" w:rsidRDefault="00B6494F" w:rsidP="00920F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lang w:val="es-ES_tradnl"/>
        </w:rPr>
      </w:pPr>
    </w:p>
    <w:p w14:paraId="4893B959" w14:textId="77777777" w:rsidR="00B6494F" w:rsidRPr="009579B0" w:rsidRDefault="00B6494F" w:rsidP="00920F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b/>
          <w:color w:val="000000"/>
          <w:lang w:val="es-ES_tradnl"/>
        </w:rPr>
      </w:pPr>
      <w:r w:rsidRPr="009579B0">
        <w:rPr>
          <w:rFonts w:cstheme="minorHAnsi"/>
          <w:b/>
          <w:color w:val="000000"/>
          <w:lang w:val="es-ES_tradnl"/>
        </w:rPr>
        <w:t>2.1 - Imagen fiel</w:t>
      </w:r>
    </w:p>
    <w:p w14:paraId="663A694A" w14:textId="77777777" w:rsidR="00B6494F" w:rsidRPr="009579B0" w:rsidRDefault="00B6494F" w:rsidP="00920F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lang w:val="es-ES_tradnl"/>
        </w:rPr>
      </w:pPr>
    </w:p>
    <w:p w14:paraId="69E6338B" w14:textId="77777777" w:rsidR="00B6494F" w:rsidRPr="009579B0" w:rsidRDefault="00B6494F" w:rsidP="00920F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r w:rsidRPr="009579B0">
        <w:rPr>
          <w:rFonts w:cstheme="minorHAnsi"/>
          <w:color w:val="000000"/>
        </w:rPr>
        <w:t>Las cuentas anuales se han preparado a partir de los registros contables de la Asociación y se presentan de acuerdo con el Resolución de 26 de marzo de 2013, del Instituto de Contabilidad y Auditoría de Cuentas, por la que se aprueba el Plan de Contabilidad de las entidades sin fines lucrativos, mostrando la imagen fiel del patrimonio, de la situación financiera y de los resultados de la Asociación.</w:t>
      </w:r>
    </w:p>
    <w:p w14:paraId="3F543868" w14:textId="77777777" w:rsidR="00B6494F" w:rsidRPr="009579B0" w:rsidRDefault="00B6494F" w:rsidP="004F4D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1D04D09D" w14:textId="77777777" w:rsidR="00B6494F" w:rsidRPr="009579B0" w:rsidRDefault="00B6494F" w:rsidP="00C215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b/>
          <w:color w:val="000000"/>
        </w:rPr>
      </w:pPr>
      <w:r w:rsidRPr="009579B0">
        <w:rPr>
          <w:rFonts w:cstheme="minorHAnsi"/>
          <w:b/>
          <w:color w:val="000000"/>
        </w:rPr>
        <w:t>2.2 - Aspectos críticos de la valoración y estimación de la incertidumbre</w:t>
      </w:r>
    </w:p>
    <w:p w14:paraId="5CC3E0EA" w14:textId="77777777" w:rsidR="00B6494F" w:rsidRPr="009579B0" w:rsidRDefault="00B6494F" w:rsidP="00C215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b/>
          <w:color w:val="000000"/>
        </w:rPr>
      </w:pPr>
    </w:p>
    <w:p w14:paraId="61984E97" w14:textId="77777777" w:rsidR="00B6494F" w:rsidRPr="009579B0" w:rsidRDefault="00B6494F" w:rsidP="00C215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r w:rsidRPr="009579B0">
        <w:rPr>
          <w:rFonts w:cstheme="minorHAnsi"/>
          <w:color w:val="000000"/>
        </w:rPr>
        <w:t>A la fecha de la elaboración de las presentas Cuentas Anuales no existe ninguna circunstancia que lleve asociado un riesgo importante para la continuidad de la entidad y que pueda suponer cambios significativos en el valor de los activos o pasivos en futuros ejercicios</w:t>
      </w:r>
      <w:r>
        <w:rPr>
          <w:rFonts w:cstheme="minorHAnsi"/>
          <w:color w:val="000000"/>
        </w:rPr>
        <w:t>.</w:t>
      </w:r>
      <w:r w:rsidRPr="009579B0">
        <w:rPr>
          <w:rFonts w:cstheme="minorHAnsi"/>
          <w:color w:val="000000"/>
        </w:rPr>
        <w:t xml:space="preserve"> </w:t>
      </w:r>
    </w:p>
    <w:p w14:paraId="2B0BF20A" w14:textId="77777777" w:rsidR="00B6494F" w:rsidRPr="009579B0" w:rsidRDefault="00B6494F" w:rsidP="00C215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045134CA" w14:textId="77777777" w:rsidR="00B6494F" w:rsidRDefault="00B6494F" w:rsidP="00A210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r w:rsidRPr="009579B0">
        <w:rPr>
          <w:rFonts w:cstheme="minorHAnsi"/>
          <w:color w:val="000000"/>
        </w:rPr>
        <w:t xml:space="preserve">No se han producido cambios en estimaciones contable de carácter significativo que afecten al ejercicio actual o que se espera que pueda afectar a los ejercicios futuros. </w:t>
      </w:r>
    </w:p>
    <w:p w14:paraId="3A62E3FA" w14:textId="77777777" w:rsidR="00B6494F" w:rsidRDefault="00B6494F" w:rsidP="00A210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7ED0C94E" w14:textId="77777777" w:rsidR="00B6494F" w:rsidRPr="009579B0" w:rsidRDefault="00B6494F" w:rsidP="00A210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2AC7AD39" w14:textId="77777777" w:rsidR="00B6494F" w:rsidRPr="009579B0" w:rsidRDefault="00B6494F" w:rsidP="00A210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45FDE5BA" w14:textId="77777777" w:rsidR="009F6A71" w:rsidRDefault="009F6A71">
      <w:pPr>
        <w:rPr>
          <w:rFonts w:cstheme="minorHAnsi"/>
          <w:b/>
          <w:color w:val="000000"/>
        </w:rPr>
      </w:pPr>
      <w:r>
        <w:rPr>
          <w:rFonts w:cstheme="minorHAnsi"/>
          <w:b/>
          <w:color w:val="000000"/>
        </w:rPr>
        <w:br w:type="page"/>
      </w:r>
    </w:p>
    <w:p w14:paraId="494D2F29" w14:textId="0736378E" w:rsidR="00B6494F" w:rsidRPr="009579B0" w:rsidRDefault="00B6494F" w:rsidP="00A210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b/>
          <w:color w:val="000000"/>
        </w:rPr>
      </w:pPr>
      <w:r w:rsidRPr="009579B0">
        <w:rPr>
          <w:rFonts w:cstheme="minorHAnsi"/>
          <w:b/>
          <w:color w:val="000000"/>
        </w:rPr>
        <w:lastRenderedPageBreak/>
        <w:t>2.3 - Comparación de la información</w:t>
      </w:r>
    </w:p>
    <w:p w14:paraId="31170E5D" w14:textId="77777777" w:rsidR="00B6494F" w:rsidRPr="009579B0" w:rsidRDefault="00B6494F" w:rsidP="00A210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5C8ED0C9" w14:textId="77777777" w:rsidR="00B6494F" w:rsidRPr="009579B0" w:rsidRDefault="00B6494F" w:rsidP="00A210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r w:rsidRPr="009579B0">
        <w:rPr>
          <w:rFonts w:cstheme="minorHAnsi"/>
          <w:color w:val="000000"/>
        </w:rPr>
        <w:t>Se incorporan a los estados financieros y memoria además las cifras del presente ejercicio las del ejercicio anterior. No se han producido cambios en criterios contables o corrección de errores que impidan la comparabilidad de las cifras de ambos ejercicios.</w:t>
      </w:r>
    </w:p>
    <w:p w14:paraId="6DECA867" w14:textId="77777777" w:rsidR="00B6494F" w:rsidRPr="009579B0" w:rsidRDefault="00B6494F" w:rsidP="00A210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2B055B26" w14:textId="77777777" w:rsidR="00B6494F" w:rsidRPr="009579B0" w:rsidRDefault="00B6494F" w:rsidP="00A21005">
      <w:pPr>
        <w:suppressAutoHyphens/>
        <w:jc w:val="both"/>
        <w:rPr>
          <w:rFonts w:cstheme="minorHAnsi"/>
          <w:spacing w:val="-2"/>
          <w:lang w:val="es-ES_tradnl"/>
        </w:rPr>
      </w:pPr>
    </w:p>
    <w:p w14:paraId="078691A8" w14:textId="77777777" w:rsidR="00B6494F" w:rsidRPr="009579B0" w:rsidRDefault="00B6494F" w:rsidP="00A21005">
      <w:pPr>
        <w:suppressAutoHyphens/>
        <w:jc w:val="both"/>
        <w:rPr>
          <w:rFonts w:cstheme="minorHAnsi"/>
          <w:b/>
          <w:spacing w:val="-2"/>
          <w:lang w:val="es-ES_tradnl"/>
        </w:rPr>
      </w:pPr>
      <w:r w:rsidRPr="009579B0">
        <w:rPr>
          <w:rFonts w:cstheme="minorHAnsi"/>
          <w:b/>
          <w:spacing w:val="-2"/>
          <w:lang w:val="es-ES_tradnl"/>
        </w:rPr>
        <w:t>3 – Excedente del Ejercicio.</w:t>
      </w:r>
    </w:p>
    <w:p w14:paraId="508E8D22" w14:textId="77777777" w:rsidR="00B6494F" w:rsidRPr="009579B0" w:rsidRDefault="00B6494F" w:rsidP="00A21005">
      <w:pPr>
        <w:suppressAutoHyphens/>
        <w:jc w:val="both"/>
        <w:rPr>
          <w:rFonts w:cstheme="minorHAnsi"/>
          <w:b/>
          <w:spacing w:val="-2"/>
          <w:lang w:val="es-ES_tradnl"/>
        </w:rPr>
      </w:pPr>
    </w:p>
    <w:p w14:paraId="07C9268C" w14:textId="77777777" w:rsidR="00B6494F" w:rsidRPr="009579B0" w:rsidRDefault="00B6494F" w:rsidP="00BA49E6">
      <w:pPr>
        <w:suppressAutoHyphens/>
        <w:jc w:val="both"/>
        <w:rPr>
          <w:rFonts w:cstheme="minorHAnsi"/>
          <w:b/>
          <w:spacing w:val="-2"/>
          <w:lang w:val="es-ES_tradnl"/>
        </w:rPr>
      </w:pPr>
      <w:r w:rsidRPr="009579B0">
        <w:rPr>
          <w:rFonts w:cstheme="minorHAnsi"/>
          <w:b/>
          <w:spacing w:val="-2"/>
          <w:lang w:val="es-ES_tradnl"/>
        </w:rPr>
        <w:t>3.1 - Análisis de las principales partidas que forman el resultado del ejercicio</w:t>
      </w:r>
    </w:p>
    <w:p w14:paraId="4AD8907E" w14:textId="77777777" w:rsidR="00B6494F" w:rsidRPr="009579B0" w:rsidRDefault="00B6494F" w:rsidP="00A21005">
      <w:pPr>
        <w:rPr>
          <w:rFonts w:cstheme="minorHAnsi"/>
          <w:snapToGrid w:val="0"/>
        </w:rPr>
      </w:pPr>
    </w:p>
    <w:p w14:paraId="712BFE1F" w14:textId="77777777" w:rsidR="00B6494F" w:rsidRPr="009579B0" w:rsidRDefault="00B6494F" w:rsidP="00A21005">
      <w:pPr>
        <w:rPr>
          <w:rFonts w:cstheme="minorHAnsi"/>
          <w:snapToGrid w:val="0"/>
        </w:rPr>
      </w:pPr>
      <w:r w:rsidRPr="009579B0">
        <w:rPr>
          <w:rFonts w:cstheme="minorHAnsi"/>
          <w:snapToGrid w:val="0"/>
        </w:rPr>
        <w:t>El detalle del importe neto de ingresos por categorías de actividades es como sigue:</w:t>
      </w:r>
    </w:p>
    <w:p w14:paraId="3FC0EEFC" w14:textId="77777777" w:rsidR="00B6494F" w:rsidRPr="009579B0" w:rsidRDefault="00B6494F" w:rsidP="00A21005">
      <w:pPr>
        <w:rPr>
          <w:rFonts w:cstheme="minorHAnsi"/>
          <w:snapToGrid w:val="0"/>
        </w:rPr>
      </w:pPr>
    </w:p>
    <w:p w14:paraId="679D1FD2" w14:textId="77777777" w:rsidR="00B6494F" w:rsidRPr="009579B0" w:rsidRDefault="00B6494F" w:rsidP="00A21005">
      <w:pPr>
        <w:rPr>
          <w:rFonts w:cstheme="minorHAnsi"/>
          <w:snapToGrid w:val="0"/>
        </w:rPr>
      </w:pPr>
    </w:p>
    <w:tbl>
      <w:tblPr>
        <w:tblW w:w="7508" w:type="dxa"/>
        <w:jc w:val="center"/>
        <w:shd w:val="clear" w:color="auto" w:fill="FFFFFF" w:themeFill="background1"/>
        <w:tblCellMar>
          <w:left w:w="70" w:type="dxa"/>
          <w:right w:w="70" w:type="dxa"/>
        </w:tblCellMar>
        <w:tblLook w:val="04A0" w:firstRow="1" w:lastRow="0" w:firstColumn="1" w:lastColumn="0" w:noHBand="0" w:noVBand="1"/>
      </w:tblPr>
      <w:tblGrid>
        <w:gridCol w:w="4390"/>
        <w:gridCol w:w="1559"/>
        <w:gridCol w:w="1559"/>
      </w:tblGrid>
      <w:tr w:rsidR="00B6494F" w:rsidRPr="000C1A8D" w14:paraId="1C899EC7" w14:textId="77777777" w:rsidTr="000C1A8D">
        <w:trPr>
          <w:trHeight w:val="645"/>
          <w:jc w:val="center"/>
        </w:trPr>
        <w:tc>
          <w:tcPr>
            <w:tcW w:w="4390" w:type="dxa"/>
            <w:tcBorders>
              <w:top w:val="single" w:sz="4" w:space="0" w:color="auto"/>
              <w:left w:val="single" w:sz="4" w:space="0" w:color="auto"/>
              <w:bottom w:val="nil"/>
              <w:right w:val="nil"/>
            </w:tcBorders>
            <w:shd w:val="clear" w:color="auto" w:fill="FFFFFF" w:themeFill="background1"/>
            <w:noWrap/>
            <w:vAlign w:val="center"/>
            <w:hideMark/>
          </w:tcPr>
          <w:p w14:paraId="11DAB92C" w14:textId="77777777" w:rsidR="00B6494F" w:rsidRPr="009579B0" w:rsidRDefault="00B6494F" w:rsidP="00E85B3D">
            <w:pPr>
              <w:rPr>
                <w:rFonts w:cstheme="minorHAnsi"/>
                <w:sz w:val="22"/>
                <w:szCs w:val="22"/>
              </w:rPr>
            </w:pPr>
          </w:p>
        </w:tc>
        <w:tc>
          <w:tcPr>
            <w:tcW w:w="1559" w:type="dxa"/>
            <w:tcBorders>
              <w:top w:val="single" w:sz="4" w:space="0" w:color="auto"/>
              <w:left w:val="nil"/>
              <w:bottom w:val="single" w:sz="8" w:space="0" w:color="auto"/>
              <w:right w:val="nil"/>
            </w:tcBorders>
            <w:shd w:val="clear" w:color="auto" w:fill="FFFFFF" w:themeFill="background1"/>
            <w:vAlign w:val="center"/>
          </w:tcPr>
          <w:p w14:paraId="0EFE8675" w14:textId="77777777" w:rsidR="00B6494F" w:rsidRPr="000C1A8D" w:rsidRDefault="00B6494F" w:rsidP="00E85B3D">
            <w:pPr>
              <w:jc w:val="center"/>
              <w:rPr>
                <w:rFonts w:cstheme="minorHAnsi"/>
                <w:b/>
                <w:bCs/>
                <w:sz w:val="22"/>
                <w:szCs w:val="22"/>
              </w:rPr>
            </w:pPr>
            <w:r w:rsidRPr="000C1A8D">
              <w:rPr>
                <w:rFonts w:cstheme="minorHAnsi"/>
                <w:b/>
                <w:bCs/>
                <w:sz w:val="22"/>
                <w:szCs w:val="22"/>
              </w:rPr>
              <w:t>Saldo al 31.12.2</w:t>
            </w:r>
            <w:r>
              <w:rPr>
                <w:rFonts w:cstheme="minorHAnsi"/>
                <w:b/>
                <w:bCs/>
                <w:sz w:val="22"/>
                <w:szCs w:val="22"/>
              </w:rPr>
              <w:t>3</w:t>
            </w:r>
          </w:p>
        </w:tc>
        <w:tc>
          <w:tcPr>
            <w:tcW w:w="1559" w:type="dxa"/>
            <w:tcBorders>
              <w:top w:val="single" w:sz="4" w:space="0" w:color="auto"/>
              <w:left w:val="nil"/>
              <w:bottom w:val="single" w:sz="8" w:space="0" w:color="auto"/>
              <w:right w:val="single" w:sz="4" w:space="0" w:color="auto"/>
            </w:tcBorders>
            <w:shd w:val="clear" w:color="auto" w:fill="FFFFFF" w:themeFill="background1"/>
            <w:vAlign w:val="center"/>
            <w:hideMark/>
          </w:tcPr>
          <w:p w14:paraId="5578F631" w14:textId="77777777" w:rsidR="00B6494F" w:rsidRPr="000C1A8D" w:rsidRDefault="00B6494F" w:rsidP="00E85B3D">
            <w:pPr>
              <w:jc w:val="center"/>
              <w:rPr>
                <w:rFonts w:cstheme="minorHAnsi"/>
                <w:b/>
                <w:bCs/>
                <w:sz w:val="22"/>
                <w:szCs w:val="22"/>
              </w:rPr>
            </w:pPr>
            <w:r w:rsidRPr="000C1A8D">
              <w:rPr>
                <w:rFonts w:cstheme="minorHAnsi"/>
                <w:b/>
                <w:bCs/>
                <w:sz w:val="22"/>
                <w:szCs w:val="22"/>
              </w:rPr>
              <w:t>Saldo al 31.12.2</w:t>
            </w:r>
            <w:r>
              <w:rPr>
                <w:rFonts w:cstheme="minorHAnsi"/>
                <w:b/>
                <w:bCs/>
                <w:sz w:val="22"/>
                <w:szCs w:val="22"/>
              </w:rPr>
              <w:t>4</w:t>
            </w:r>
          </w:p>
        </w:tc>
      </w:tr>
      <w:tr w:rsidR="00B6494F" w:rsidRPr="000C1A8D" w14:paraId="26D78021" w14:textId="77777777" w:rsidTr="00AC0AC6">
        <w:trPr>
          <w:trHeight w:val="315"/>
          <w:jc w:val="center"/>
        </w:trPr>
        <w:tc>
          <w:tcPr>
            <w:tcW w:w="4390" w:type="dxa"/>
            <w:tcBorders>
              <w:top w:val="nil"/>
              <w:left w:val="single" w:sz="4" w:space="0" w:color="auto"/>
              <w:bottom w:val="nil"/>
              <w:right w:val="nil"/>
            </w:tcBorders>
            <w:shd w:val="clear" w:color="auto" w:fill="FFFFFF" w:themeFill="background1"/>
            <w:noWrap/>
            <w:vAlign w:val="center"/>
            <w:hideMark/>
          </w:tcPr>
          <w:p w14:paraId="669CFE20" w14:textId="77777777" w:rsidR="00B6494F" w:rsidRPr="000C1A8D" w:rsidRDefault="00B6494F" w:rsidP="00C73071">
            <w:pPr>
              <w:rPr>
                <w:rFonts w:cstheme="minorHAnsi"/>
                <w:sz w:val="22"/>
                <w:szCs w:val="22"/>
              </w:rPr>
            </w:pPr>
            <w:r w:rsidRPr="000C1A8D">
              <w:rPr>
                <w:rFonts w:cstheme="minorHAnsi"/>
                <w:sz w:val="22"/>
                <w:szCs w:val="22"/>
              </w:rPr>
              <w:t>Cuotas de Usuarios</w:t>
            </w:r>
          </w:p>
        </w:tc>
        <w:tc>
          <w:tcPr>
            <w:tcW w:w="1559" w:type="dxa"/>
            <w:tcBorders>
              <w:top w:val="nil"/>
              <w:left w:val="nil"/>
              <w:bottom w:val="nil"/>
            </w:tcBorders>
            <w:shd w:val="clear" w:color="auto" w:fill="FFFFFF" w:themeFill="background1"/>
            <w:vAlign w:val="center"/>
          </w:tcPr>
          <w:p w14:paraId="2FCDF68E" w14:textId="77777777" w:rsidR="00B6494F" w:rsidRPr="000C1A8D" w:rsidRDefault="00B6494F" w:rsidP="00C73071">
            <w:pPr>
              <w:jc w:val="right"/>
              <w:rPr>
                <w:rFonts w:cstheme="minorHAnsi"/>
                <w:sz w:val="22"/>
                <w:szCs w:val="22"/>
              </w:rPr>
            </w:pPr>
            <w:r w:rsidRPr="000C1A8D">
              <w:rPr>
                <w:rFonts w:cstheme="minorHAnsi"/>
                <w:color w:val="000000"/>
                <w:sz w:val="22"/>
                <w:szCs w:val="22"/>
              </w:rPr>
              <w:t>6.565,64</w:t>
            </w:r>
          </w:p>
        </w:tc>
        <w:tc>
          <w:tcPr>
            <w:tcW w:w="1559" w:type="dxa"/>
            <w:tcBorders>
              <w:top w:val="nil"/>
              <w:left w:val="nil"/>
              <w:bottom w:val="nil"/>
              <w:right w:val="single" w:sz="8" w:space="0" w:color="auto"/>
            </w:tcBorders>
            <w:shd w:val="clear" w:color="auto" w:fill="auto"/>
            <w:noWrap/>
            <w:vAlign w:val="center"/>
          </w:tcPr>
          <w:p w14:paraId="0B7872C4" w14:textId="77777777" w:rsidR="00B6494F" w:rsidRPr="00C73071" w:rsidRDefault="00B6494F" w:rsidP="00C73071">
            <w:pPr>
              <w:jc w:val="right"/>
              <w:rPr>
                <w:rFonts w:cstheme="minorHAnsi"/>
                <w:sz w:val="22"/>
                <w:szCs w:val="22"/>
              </w:rPr>
            </w:pPr>
            <w:r w:rsidRPr="00C73071">
              <w:rPr>
                <w:rFonts w:cstheme="minorHAnsi"/>
                <w:color w:val="000000"/>
                <w:sz w:val="22"/>
                <w:szCs w:val="22"/>
              </w:rPr>
              <w:t>6.669,09</w:t>
            </w:r>
          </w:p>
        </w:tc>
      </w:tr>
      <w:tr w:rsidR="00B6494F" w:rsidRPr="000C1A8D" w14:paraId="7711CDB9" w14:textId="77777777" w:rsidTr="00AC0AC6">
        <w:trPr>
          <w:trHeight w:val="315"/>
          <w:jc w:val="center"/>
        </w:trPr>
        <w:tc>
          <w:tcPr>
            <w:tcW w:w="4390" w:type="dxa"/>
            <w:tcBorders>
              <w:top w:val="nil"/>
              <w:left w:val="single" w:sz="4" w:space="0" w:color="auto"/>
              <w:bottom w:val="nil"/>
              <w:right w:val="nil"/>
            </w:tcBorders>
            <w:shd w:val="clear" w:color="auto" w:fill="FFFFFF" w:themeFill="background1"/>
            <w:noWrap/>
            <w:vAlign w:val="center"/>
            <w:hideMark/>
          </w:tcPr>
          <w:p w14:paraId="345B2AEF" w14:textId="77777777" w:rsidR="00B6494F" w:rsidRPr="000C1A8D" w:rsidRDefault="00B6494F" w:rsidP="00C73071">
            <w:pPr>
              <w:rPr>
                <w:rFonts w:cstheme="minorHAnsi"/>
                <w:sz w:val="22"/>
                <w:szCs w:val="22"/>
              </w:rPr>
            </w:pPr>
            <w:r w:rsidRPr="000C1A8D">
              <w:rPr>
                <w:rFonts w:cstheme="minorHAnsi"/>
                <w:sz w:val="22"/>
                <w:szCs w:val="22"/>
              </w:rPr>
              <w:t>Promociones para captación de recursos</w:t>
            </w:r>
          </w:p>
        </w:tc>
        <w:tc>
          <w:tcPr>
            <w:tcW w:w="1559" w:type="dxa"/>
            <w:tcBorders>
              <w:top w:val="nil"/>
              <w:left w:val="nil"/>
              <w:bottom w:val="nil"/>
            </w:tcBorders>
            <w:shd w:val="clear" w:color="auto" w:fill="FFFFFF" w:themeFill="background1"/>
            <w:vAlign w:val="center"/>
          </w:tcPr>
          <w:p w14:paraId="288AEE77" w14:textId="77777777" w:rsidR="00B6494F" w:rsidRPr="000C1A8D" w:rsidRDefault="00B6494F" w:rsidP="00C73071">
            <w:pPr>
              <w:jc w:val="right"/>
              <w:rPr>
                <w:rFonts w:cstheme="minorHAnsi"/>
                <w:sz w:val="22"/>
                <w:szCs w:val="22"/>
              </w:rPr>
            </w:pPr>
            <w:r w:rsidRPr="000C1A8D">
              <w:rPr>
                <w:rFonts w:cstheme="minorHAnsi"/>
                <w:color w:val="000000"/>
                <w:sz w:val="22"/>
                <w:szCs w:val="22"/>
              </w:rPr>
              <w:t>33.046,38</w:t>
            </w:r>
          </w:p>
        </w:tc>
        <w:tc>
          <w:tcPr>
            <w:tcW w:w="1559" w:type="dxa"/>
            <w:tcBorders>
              <w:top w:val="nil"/>
              <w:left w:val="nil"/>
              <w:bottom w:val="nil"/>
              <w:right w:val="single" w:sz="8" w:space="0" w:color="auto"/>
            </w:tcBorders>
            <w:shd w:val="clear" w:color="auto" w:fill="auto"/>
            <w:noWrap/>
            <w:vAlign w:val="center"/>
          </w:tcPr>
          <w:p w14:paraId="74EB0453" w14:textId="77777777" w:rsidR="00B6494F" w:rsidRPr="00C73071" w:rsidRDefault="00B6494F" w:rsidP="00C73071">
            <w:pPr>
              <w:jc w:val="right"/>
              <w:rPr>
                <w:rFonts w:cstheme="minorHAnsi"/>
                <w:sz w:val="22"/>
                <w:szCs w:val="22"/>
              </w:rPr>
            </w:pPr>
            <w:r w:rsidRPr="00C73071">
              <w:rPr>
                <w:rFonts w:cstheme="minorHAnsi"/>
                <w:color w:val="000000"/>
                <w:sz w:val="22"/>
                <w:szCs w:val="22"/>
              </w:rPr>
              <w:t>24.910,35</w:t>
            </w:r>
          </w:p>
        </w:tc>
      </w:tr>
      <w:tr w:rsidR="00B6494F" w:rsidRPr="000C1A8D" w14:paraId="69850E26" w14:textId="77777777" w:rsidTr="00AC0AC6">
        <w:trPr>
          <w:trHeight w:val="315"/>
          <w:jc w:val="center"/>
        </w:trPr>
        <w:tc>
          <w:tcPr>
            <w:tcW w:w="4390" w:type="dxa"/>
            <w:tcBorders>
              <w:top w:val="nil"/>
              <w:left w:val="single" w:sz="4" w:space="0" w:color="auto"/>
              <w:bottom w:val="nil"/>
              <w:right w:val="nil"/>
            </w:tcBorders>
            <w:shd w:val="clear" w:color="auto" w:fill="FFFFFF" w:themeFill="background1"/>
            <w:noWrap/>
            <w:vAlign w:val="center"/>
            <w:hideMark/>
          </w:tcPr>
          <w:p w14:paraId="010E2FDE" w14:textId="77777777" w:rsidR="00B6494F" w:rsidRPr="000C1A8D" w:rsidRDefault="00B6494F" w:rsidP="00C73071">
            <w:pPr>
              <w:rPr>
                <w:rFonts w:cstheme="minorHAnsi"/>
                <w:sz w:val="22"/>
                <w:szCs w:val="22"/>
              </w:rPr>
            </w:pPr>
            <w:r w:rsidRPr="000C1A8D">
              <w:rPr>
                <w:rFonts w:cstheme="minorHAnsi"/>
                <w:sz w:val="22"/>
                <w:szCs w:val="22"/>
              </w:rPr>
              <w:t>Subvenciones Oficiales y Fundaciones</w:t>
            </w:r>
          </w:p>
        </w:tc>
        <w:tc>
          <w:tcPr>
            <w:tcW w:w="1559" w:type="dxa"/>
            <w:tcBorders>
              <w:top w:val="nil"/>
              <w:left w:val="nil"/>
              <w:bottom w:val="nil"/>
            </w:tcBorders>
            <w:shd w:val="clear" w:color="auto" w:fill="FFFFFF" w:themeFill="background1"/>
            <w:vAlign w:val="center"/>
          </w:tcPr>
          <w:p w14:paraId="184EFC4B" w14:textId="77777777" w:rsidR="00B6494F" w:rsidRPr="000C1A8D" w:rsidRDefault="00B6494F" w:rsidP="00C73071">
            <w:pPr>
              <w:jc w:val="right"/>
              <w:rPr>
                <w:rFonts w:cstheme="minorHAnsi"/>
                <w:sz w:val="22"/>
                <w:szCs w:val="22"/>
              </w:rPr>
            </w:pPr>
            <w:r w:rsidRPr="000C1A8D">
              <w:rPr>
                <w:rFonts w:cstheme="minorHAnsi"/>
                <w:color w:val="000000"/>
                <w:sz w:val="22"/>
                <w:szCs w:val="22"/>
              </w:rPr>
              <w:t>2.195.743,44</w:t>
            </w:r>
          </w:p>
        </w:tc>
        <w:tc>
          <w:tcPr>
            <w:tcW w:w="1559" w:type="dxa"/>
            <w:tcBorders>
              <w:top w:val="nil"/>
              <w:left w:val="nil"/>
              <w:bottom w:val="nil"/>
              <w:right w:val="single" w:sz="8" w:space="0" w:color="auto"/>
            </w:tcBorders>
            <w:shd w:val="clear" w:color="auto" w:fill="auto"/>
            <w:noWrap/>
            <w:vAlign w:val="center"/>
          </w:tcPr>
          <w:p w14:paraId="293175E8" w14:textId="77777777" w:rsidR="00B6494F" w:rsidRPr="00C73071" w:rsidRDefault="00B6494F" w:rsidP="00C73071">
            <w:pPr>
              <w:jc w:val="right"/>
              <w:rPr>
                <w:rFonts w:cstheme="minorHAnsi"/>
                <w:sz w:val="22"/>
                <w:szCs w:val="22"/>
              </w:rPr>
            </w:pPr>
            <w:r w:rsidRPr="00C73071">
              <w:rPr>
                <w:rFonts w:cstheme="minorHAnsi"/>
                <w:color w:val="000000"/>
                <w:sz w:val="22"/>
                <w:szCs w:val="22"/>
              </w:rPr>
              <w:t>2.285.925,33</w:t>
            </w:r>
          </w:p>
        </w:tc>
      </w:tr>
      <w:tr w:rsidR="00B6494F" w:rsidRPr="000C1A8D" w14:paraId="0ABCD7E1" w14:textId="77777777" w:rsidTr="00AC0AC6">
        <w:trPr>
          <w:trHeight w:val="315"/>
          <w:jc w:val="center"/>
        </w:trPr>
        <w:tc>
          <w:tcPr>
            <w:tcW w:w="4390" w:type="dxa"/>
            <w:tcBorders>
              <w:top w:val="nil"/>
              <w:left w:val="single" w:sz="4" w:space="0" w:color="auto"/>
              <w:bottom w:val="nil"/>
              <w:right w:val="nil"/>
            </w:tcBorders>
            <w:shd w:val="clear" w:color="auto" w:fill="FFFFFF" w:themeFill="background1"/>
            <w:noWrap/>
            <w:vAlign w:val="center"/>
            <w:hideMark/>
          </w:tcPr>
          <w:p w14:paraId="307CA73A" w14:textId="77777777" w:rsidR="00B6494F" w:rsidRPr="000C1A8D" w:rsidRDefault="00B6494F" w:rsidP="00C73071">
            <w:pPr>
              <w:rPr>
                <w:rFonts w:cstheme="minorHAnsi"/>
                <w:sz w:val="22"/>
                <w:szCs w:val="22"/>
              </w:rPr>
            </w:pPr>
            <w:r w:rsidRPr="000C1A8D">
              <w:rPr>
                <w:rFonts w:cstheme="minorHAnsi"/>
                <w:sz w:val="22"/>
                <w:szCs w:val="22"/>
              </w:rPr>
              <w:t>Donaciones</w:t>
            </w:r>
          </w:p>
        </w:tc>
        <w:tc>
          <w:tcPr>
            <w:tcW w:w="1559" w:type="dxa"/>
            <w:tcBorders>
              <w:top w:val="nil"/>
              <w:left w:val="nil"/>
              <w:bottom w:val="nil"/>
            </w:tcBorders>
            <w:shd w:val="clear" w:color="auto" w:fill="FFFFFF" w:themeFill="background1"/>
            <w:vAlign w:val="center"/>
          </w:tcPr>
          <w:p w14:paraId="39282F04" w14:textId="77777777" w:rsidR="00B6494F" w:rsidRPr="000C1A8D" w:rsidRDefault="00B6494F" w:rsidP="00C73071">
            <w:pPr>
              <w:jc w:val="right"/>
              <w:rPr>
                <w:rFonts w:cstheme="minorHAnsi"/>
                <w:sz w:val="22"/>
                <w:szCs w:val="22"/>
              </w:rPr>
            </w:pPr>
            <w:r w:rsidRPr="000C1A8D">
              <w:rPr>
                <w:rFonts w:cstheme="minorHAnsi"/>
                <w:color w:val="000000"/>
                <w:sz w:val="22"/>
                <w:szCs w:val="22"/>
              </w:rPr>
              <w:t>63.135,00</w:t>
            </w:r>
          </w:p>
        </w:tc>
        <w:tc>
          <w:tcPr>
            <w:tcW w:w="1559" w:type="dxa"/>
            <w:tcBorders>
              <w:top w:val="nil"/>
              <w:left w:val="nil"/>
              <w:bottom w:val="nil"/>
              <w:right w:val="single" w:sz="8" w:space="0" w:color="auto"/>
            </w:tcBorders>
            <w:shd w:val="clear" w:color="auto" w:fill="auto"/>
            <w:noWrap/>
            <w:vAlign w:val="center"/>
          </w:tcPr>
          <w:p w14:paraId="55A08937" w14:textId="77777777" w:rsidR="00B6494F" w:rsidRPr="00C73071" w:rsidRDefault="00B6494F" w:rsidP="00C73071">
            <w:pPr>
              <w:jc w:val="right"/>
              <w:rPr>
                <w:rFonts w:cstheme="minorHAnsi"/>
                <w:sz w:val="22"/>
                <w:szCs w:val="22"/>
              </w:rPr>
            </w:pPr>
            <w:r w:rsidRPr="00C73071">
              <w:rPr>
                <w:rFonts w:cstheme="minorHAnsi"/>
                <w:color w:val="000000"/>
                <w:sz w:val="22"/>
                <w:szCs w:val="22"/>
              </w:rPr>
              <w:t>12.006,00</w:t>
            </w:r>
          </w:p>
        </w:tc>
      </w:tr>
      <w:tr w:rsidR="00B6494F" w:rsidRPr="000C1A8D" w14:paraId="5F258DCA" w14:textId="77777777" w:rsidTr="00AC0AC6">
        <w:trPr>
          <w:trHeight w:val="330"/>
          <w:jc w:val="center"/>
        </w:trPr>
        <w:tc>
          <w:tcPr>
            <w:tcW w:w="4390" w:type="dxa"/>
            <w:tcBorders>
              <w:top w:val="nil"/>
              <w:left w:val="single" w:sz="4" w:space="0" w:color="auto"/>
              <w:bottom w:val="nil"/>
              <w:right w:val="nil"/>
            </w:tcBorders>
            <w:shd w:val="clear" w:color="auto" w:fill="FFFFFF" w:themeFill="background1"/>
            <w:noWrap/>
            <w:vAlign w:val="center"/>
            <w:hideMark/>
          </w:tcPr>
          <w:p w14:paraId="09B27E80" w14:textId="77777777" w:rsidR="00B6494F" w:rsidRPr="000C1A8D" w:rsidRDefault="00B6494F" w:rsidP="00C73071">
            <w:pPr>
              <w:rPr>
                <w:rFonts w:cstheme="minorHAnsi"/>
                <w:sz w:val="22"/>
                <w:szCs w:val="22"/>
              </w:rPr>
            </w:pPr>
            <w:r w:rsidRPr="000C1A8D">
              <w:rPr>
                <w:rFonts w:cstheme="minorHAnsi"/>
                <w:sz w:val="22"/>
                <w:szCs w:val="22"/>
              </w:rPr>
              <w:t>Ingresos por arrendamientos</w:t>
            </w:r>
          </w:p>
        </w:tc>
        <w:tc>
          <w:tcPr>
            <w:tcW w:w="1559" w:type="dxa"/>
            <w:tcBorders>
              <w:top w:val="nil"/>
              <w:left w:val="nil"/>
              <w:bottom w:val="nil"/>
            </w:tcBorders>
            <w:shd w:val="clear" w:color="auto" w:fill="FFFFFF" w:themeFill="background1"/>
            <w:vAlign w:val="center"/>
          </w:tcPr>
          <w:p w14:paraId="1FABAAFA" w14:textId="77777777" w:rsidR="00B6494F" w:rsidRPr="000C1A8D" w:rsidRDefault="00B6494F" w:rsidP="00C73071">
            <w:pPr>
              <w:jc w:val="right"/>
              <w:rPr>
                <w:rFonts w:cstheme="minorHAnsi"/>
                <w:sz w:val="22"/>
                <w:szCs w:val="22"/>
              </w:rPr>
            </w:pPr>
            <w:r w:rsidRPr="000C1A8D">
              <w:rPr>
                <w:rFonts w:cstheme="minorHAnsi"/>
                <w:color w:val="000000"/>
                <w:sz w:val="22"/>
                <w:szCs w:val="22"/>
              </w:rPr>
              <w:t>0,00</w:t>
            </w:r>
          </w:p>
        </w:tc>
        <w:tc>
          <w:tcPr>
            <w:tcW w:w="1559" w:type="dxa"/>
            <w:tcBorders>
              <w:top w:val="nil"/>
              <w:left w:val="nil"/>
              <w:bottom w:val="nil"/>
              <w:right w:val="single" w:sz="8" w:space="0" w:color="auto"/>
            </w:tcBorders>
            <w:shd w:val="clear" w:color="auto" w:fill="auto"/>
            <w:noWrap/>
            <w:vAlign w:val="center"/>
          </w:tcPr>
          <w:p w14:paraId="17CAEE52" w14:textId="77777777" w:rsidR="00B6494F" w:rsidRPr="00C73071" w:rsidRDefault="00B6494F" w:rsidP="00C73071">
            <w:pPr>
              <w:jc w:val="right"/>
              <w:rPr>
                <w:rFonts w:cstheme="minorHAnsi"/>
                <w:sz w:val="22"/>
                <w:szCs w:val="22"/>
              </w:rPr>
            </w:pPr>
            <w:r w:rsidRPr="00C73071">
              <w:rPr>
                <w:rFonts w:cstheme="minorHAnsi"/>
                <w:color w:val="000000"/>
                <w:sz w:val="22"/>
                <w:szCs w:val="22"/>
              </w:rPr>
              <w:t>0,00</w:t>
            </w:r>
          </w:p>
        </w:tc>
      </w:tr>
      <w:tr w:rsidR="00B6494F" w:rsidRPr="000C1A8D" w14:paraId="743195D6" w14:textId="77777777" w:rsidTr="00AC0AC6">
        <w:trPr>
          <w:trHeight w:val="330"/>
          <w:jc w:val="center"/>
        </w:trPr>
        <w:tc>
          <w:tcPr>
            <w:tcW w:w="4390" w:type="dxa"/>
            <w:tcBorders>
              <w:top w:val="nil"/>
              <w:left w:val="single" w:sz="4" w:space="0" w:color="auto"/>
              <w:bottom w:val="nil"/>
              <w:right w:val="nil"/>
            </w:tcBorders>
            <w:shd w:val="clear" w:color="auto" w:fill="FFFFFF" w:themeFill="background1"/>
            <w:noWrap/>
            <w:vAlign w:val="center"/>
          </w:tcPr>
          <w:p w14:paraId="3EBD5B98" w14:textId="77777777" w:rsidR="00B6494F" w:rsidRPr="000C1A8D" w:rsidRDefault="00B6494F" w:rsidP="00C73071">
            <w:pPr>
              <w:rPr>
                <w:rFonts w:cstheme="minorHAnsi"/>
                <w:sz w:val="22"/>
                <w:szCs w:val="22"/>
              </w:rPr>
            </w:pPr>
            <w:r w:rsidRPr="000C1A8D">
              <w:rPr>
                <w:rFonts w:cstheme="minorHAnsi"/>
                <w:sz w:val="22"/>
                <w:szCs w:val="22"/>
              </w:rPr>
              <w:t>Ingresos por servicios diversos</w:t>
            </w:r>
          </w:p>
        </w:tc>
        <w:tc>
          <w:tcPr>
            <w:tcW w:w="1559" w:type="dxa"/>
            <w:tcBorders>
              <w:top w:val="nil"/>
              <w:left w:val="nil"/>
              <w:bottom w:val="nil"/>
            </w:tcBorders>
            <w:shd w:val="clear" w:color="auto" w:fill="FFFFFF" w:themeFill="background1"/>
            <w:vAlign w:val="center"/>
          </w:tcPr>
          <w:p w14:paraId="016FAE90" w14:textId="77777777" w:rsidR="00B6494F" w:rsidRPr="000C1A8D" w:rsidRDefault="00B6494F" w:rsidP="00C73071">
            <w:pPr>
              <w:jc w:val="right"/>
              <w:rPr>
                <w:rFonts w:cstheme="minorHAnsi"/>
                <w:sz w:val="22"/>
                <w:szCs w:val="22"/>
              </w:rPr>
            </w:pPr>
            <w:r w:rsidRPr="000C1A8D">
              <w:rPr>
                <w:rFonts w:cstheme="minorHAnsi"/>
                <w:color w:val="000000"/>
                <w:sz w:val="22"/>
                <w:szCs w:val="22"/>
              </w:rPr>
              <w:t>0,00</w:t>
            </w:r>
          </w:p>
        </w:tc>
        <w:tc>
          <w:tcPr>
            <w:tcW w:w="1559" w:type="dxa"/>
            <w:tcBorders>
              <w:top w:val="nil"/>
              <w:left w:val="nil"/>
              <w:bottom w:val="nil"/>
              <w:right w:val="single" w:sz="8" w:space="0" w:color="auto"/>
            </w:tcBorders>
            <w:shd w:val="clear" w:color="auto" w:fill="auto"/>
            <w:noWrap/>
            <w:vAlign w:val="center"/>
          </w:tcPr>
          <w:p w14:paraId="348883B5" w14:textId="77777777" w:rsidR="00B6494F" w:rsidRPr="00C73071" w:rsidRDefault="00B6494F" w:rsidP="00C73071">
            <w:pPr>
              <w:jc w:val="right"/>
              <w:rPr>
                <w:rFonts w:cstheme="minorHAnsi"/>
                <w:sz w:val="22"/>
                <w:szCs w:val="22"/>
              </w:rPr>
            </w:pPr>
            <w:r w:rsidRPr="00C73071">
              <w:rPr>
                <w:rFonts w:cstheme="minorHAnsi"/>
                <w:color w:val="000000"/>
                <w:sz w:val="22"/>
                <w:szCs w:val="22"/>
              </w:rPr>
              <w:t>0,00</w:t>
            </w:r>
          </w:p>
        </w:tc>
      </w:tr>
      <w:tr w:rsidR="00B6494F" w:rsidRPr="000C1A8D" w14:paraId="4E58B2B1" w14:textId="77777777" w:rsidTr="00AC0AC6">
        <w:trPr>
          <w:trHeight w:val="330"/>
          <w:jc w:val="center"/>
        </w:trPr>
        <w:tc>
          <w:tcPr>
            <w:tcW w:w="4390" w:type="dxa"/>
            <w:tcBorders>
              <w:top w:val="nil"/>
              <w:left w:val="single" w:sz="4" w:space="0" w:color="auto"/>
              <w:bottom w:val="nil"/>
              <w:right w:val="nil"/>
            </w:tcBorders>
            <w:shd w:val="clear" w:color="auto" w:fill="FFFFFF" w:themeFill="background1"/>
            <w:noWrap/>
            <w:vAlign w:val="center"/>
          </w:tcPr>
          <w:p w14:paraId="2D4E2B57" w14:textId="77777777" w:rsidR="00B6494F" w:rsidRPr="000C1A8D" w:rsidRDefault="00B6494F" w:rsidP="00C73071">
            <w:pPr>
              <w:rPr>
                <w:rFonts w:cstheme="minorHAnsi"/>
                <w:sz w:val="22"/>
                <w:szCs w:val="22"/>
              </w:rPr>
            </w:pPr>
            <w:r w:rsidRPr="000C1A8D">
              <w:rPr>
                <w:rFonts w:cstheme="minorHAnsi"/>
                <w:sz w:val="22"/>
                <w:szCs w:val="22"/>
              </w:rPr>
              <w:t>Otros ingresos financieros</w:t>
            </w:r>
          </w:p>
        </w:tc>
        <w:tc>
          <w:tcPr>
            <w:tcW w:w="1559" w:type="dxa"/>
            <w:tcBorders>
              <w:top w:val="nil"/>
              <w:left w:val="nil"/>
              <w:bottom w:val="nil"/>
            </w:tcBorders>
            <w:shd w:val="clear" w:color="auto" w:fill="FFFFFF" w:themeFill="background1"/>
            <w:vAlign w:val="center"/>
          </w:tcPr>
          <w:p w14:paraId="2AE17CC0" w14:textId="77777777" w:rsidR="00B6494F" w:rsidRPr="000C1A8D" w:rsidRDefault="00B6494F" w:rsidP="00C73071">
            <w:pPr>
              <w:jc w:val="right"/>
              <w:rPr>
                <w:rFonts w:cstheme="minorHAnsi"/>
                <w:sz w:val="22"/>
                <w:szCs w:val="22"/>
              </w:rPr>
            </w:pPr>
            <w:r w:rsidRPr="000C1A8D">
              <w:rPr>
                <w:rFonts w:cstheme="minorHAnsi"/>
                <w:color w:val="000000"/>
                <w:sz w:val="22"/>
                <w:szCs w:val="22"/>
              </w:rPr>
              <w:t>0,00</w:t>
            </w:r>
          </w:p>
        </w:tc>
        <w:tc>
          <w:tcPr>
            <w:tcW w:w="1559" w:type="dxa"/>
            <w:tcBorders>
              <w:top w:val="nil"/>
              <w:left w:val="nil"/>
              <w:bottom w:val="nil"/>
              <w:right w:val="single" w:sz="8" w:space="0" w:color="auto"/>
            </w:tcBorders>
            <w:shd w:val="clear" w:color="auto" w:fill="auto"/>
            <w:noWrap/>
            <w:vAlign w:val="center"/>
          </w:tcPr>
          <w:p w14:paraId="277BAAEB" w14:textId="77777777" w:rsidR="00B6494F" w:rsidRPr="00C73071" w:rsidRDefault="00B6494F" w:rsidP="00C73071">
            <w:pPr>
              <w:jc w:val="right"/>
              <w:rPr>
                <w:rFonts w:cstheme="minorHAnsi"/>
                <w:sz w:val="22"/>
                <w:szCs w:val="22"/>
              </w:rPr>
            </w:pPr>
            <w:r w:rsidRPr="00C73071">
              <w:rPr>
                <w:rFonts w:cstheme="minorHAnsi"/>
                <w:color w:val="000000"/>
                <w:sz w:val="22"/>
                <w:szCs w:val="22"/>
              </w:rPr>
              <w:t>0,00</w:t>
            </w:r>
          </w:p>
        </w:tc>
      </w:tr>
      <w:tr w:rsidR="00B6494F" w:rsidRPr="000C1A8D" w14:paraId="28E659A4" w14:textId="77777777" w:rsidTr="00AC0AC6">
        <w:trPr>
          <w:trHeight w:val="345"/>
          <w:jc w:val="center"/>
        </w:trPr>
        <w:tc>
          <w:tcPr>
            <w:tcW w:w="4390" w:type="dxa"/>
            <w:tcBorders>
              <w:top w:val="nil"/>
              <w:left w:val="single" w:sz="4" w:space="0" w:color="auto"/>
              <w:bottom w:val="single" w:sz="4" w:space="0" w:color="auto"/>
              <w:right w:val="nil"/>
            </w:tcBorders>
            <w:shd w:val="clear" w:color="auto" w:fill="FFFFFF" w:themeFill="background1"/>
            <w:noWrap/>
            <w:vAlign w:val="center"/>
          </w:tcPr>
          <w:p w14:paraId="3BCC086B" w14:textId="77777777" w:rsidR="00B6494F" w:rsidRPr="000C1A8D" w:rsidRDefault="00B6494F" w:rsidP="00C73071">
            <w:pPr>
              <w:rPr>
                <w:rFonts w:cstheme="minorHAnsi"/>
                <w:sz w:val="22"/>
                <w:szCs w:val="22"/>
              </w:rPr>
            </w:pPr>
            <w:r w:rsidRPr="000C1A8D">
              <w:rPr>
                <w:rFonts w:cstheme="minorHAnsi"/>
                <w:sz w:val="22"/>
                <w:szCs w:val="22"/>
              </w:rPr>
              <w:t>Ingresos excepcionales</w:t>
            </w:r>
          </w:p>
        </w:tc>
        <w:tc>
          <w:tcPr>
            <w:tcW w:w="1559" w:type="dxa"/>
            <w:tcBorders>
              <w:top w:val="nil"/>
              <w:left w:val="nil"/>
              <w:bottom w:val="single" w:sz="8" w:space="0" w:color="auto"/>
            </w:tcBorders>
            <w:shd w:val="clear" w:color="auto" w:fill="FFFFFF" w:themeFill="background1"/>
            <w:vAlign w:val="center"/>
          </w:tcPr>
          <w:p w14:paraId="1D6BBBBA" w14:textId="77777777" w:rsidR="00B6494F" w:rsidRPr="000C1A8D" w:rsidRDefault="00B6494F" w:rsidP="00C73071">
            <w:pPr>
              <w:jc w:val="right"/>
              <w:rPr>
                <w:rFonts w:cstheme="minorHAnsi"/>
                <w:sz w:val="22"/>
                <w:szCs w:val="22"/>
              </w:rPr>
            </w:pPr>
            <w:r w:rsidRPr="000C1A8D">
              <w:rPr>
                <w:rFonts w:cstheme="minorHAnsi"/>
                <w:color w:val="000000"/>
                <w:sz w:val="22"/>
                <w:szCs w:val="22"/>
              </w:rPr>
              <w:t>843,06</w:t>
            </w:r>
          </w:p>
        </w:tc>
        <w:tc>
          <w:tcPr>
            <w:tcW w:w="1559" w:type="dxa"/>
            <w:tcBorders>
              <w:top w:val="nil"/>
              <w:left w:val="nil"/>
              <w:bottom w:val="single" w:sz="8" w:space="0" w:color="auto"/>
              <w:right w:val="single" w:sz="8" w:space="0" w:color="auto"/>
            </w:tcBorders>
            <w:shd w:val="clear" w:color="auto" w:fill="auto"/>
            <w:noWrap/>
            <w:vAlign w:val="center"/>
          </w:tcPr>
          <w:p w14:paraId="490D93A7" w14:textId="77777777" w:rsidR="00B6494F" w:rsidRPr="00C73071" w:rsidRDefault="00B6494F" w:rsidP="00C73071">
            <w:pPr>
              <w:jc w:val="right"/>
              <w:rPr>
                <w:rFonts w:cstheme="minorHAnsi"/>
                <w:sz w:val="22"/>
                <w:szCs w:val="22"/>
              </w:rPr>
            </w:pPr>
            <w:r w:rsidRPr="00C73071">
              <w:rPr>
                <w:rFonts w:cstheme="minorHAnsi"/>
                <w:color w:val="000000"/>
                <w:sz w:val="22"/>
                <w:szCs w:val="22"/>
              </w:rPr>
              <w:t>117,72</w:t>
            </w:r>
          </w:p>
        </w:tc>
      </w:tr>
      <w:tr w:rsidR="00B6494F" w:rsidRPr="009579B0" w14:paraId="50659520" w14:textId="77777777" w:rsidTr="00AC0AC6">
        <w:trPr>
          <w:trHeight w:val="345"/>
          <w:jc w:val="center"/>
        </w:trPr>
        <w:tc>
          <w:tcPr>
            <w:tcW w:w="439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2809B89A" w14:textId="77777777" w:rsidR="00B6494F" w:rsidRPr="000C1A8D" w:rsidRDefault="00B6494F" w:rsidP="00C73071">
            <w:pPr>
              <w:rPr>
                <w:rFonts w:cstheme="minorHAnsi"/>
                <w:b/>
                <w:bCs/>
                <w:sz w:val="22"/>
                <w:szCs w:val="22"/>
              </w:rPr>
            </w:pPr>
            <w:r w:rsidRPr="000C1A8D">
              <w:rPr>
                <w:rFonts w:cstheme="minorHAnsi"/>
                <w:b/>
                <w:bCs/>
                <w:sz w:val="22"/>
                <w:szCs w:val="22"/>
              </w:rPr>
              <w:t>Ingresos por la propia actividad</w:t>
            </w:r>
          </w:p>
        </w:tc>
        <w:tc>
          <w:tcPr>
            <w:tcW w:w="1559" w:type="dxa"/>
            <w:tcBorders>
              <w:top w:val="nil"/>
              <w:left w:val="single" w:sz="8" w:space="0" w:color="auto"/>
              <w:bottom w:val="single" w:sz="8" w:space="0" w:color="auto"/>
              <w:right w:val="single" w:sz="8" w:space="0" w:color="auto"/>
            </w:tcBorders>
            <w:shd w:val="clear" w:color="auto" w:fill="FFFFFF" w:themeFill="background1"/>
            <w:vAlign w:val="center"/>
          </w:tcPr>
          <w:p w14:paraId="17FBC57D" w14:textId="77777777" w:rsidR="00B6494F" w:rsidRPr="000C1A8D" w:rsidRDefault="00B6494F" w:rsidP="00C73071">
            <w:pPr>
              <w:jc w:val="right"/>
              <w:rPr>
                <w:rFonts w:cstheme="minorHAnsi"/>
                <w:b/>
                <w:bCs/>
                <w:sz w:val="22"/>
                <w:szCs w:val="22"/>
              </w:rPr>
            </w:pPr>
            <w:r w:rsidRPr="000C1A8D">
              <w:rPr>
                <w:rFonts w:cstheme="minorHAnsi"/>
                <w:b/>
                <w:bCs/>
                <w:color w:val="000000"/>
                <w:sz w:val="22"/>
                <w:szCs w:val="22"/>
              </w:rPr>
              <w:t>2.299.333,52</w:t>
            </w:r>
          </w:p>
        </w:tc>
        <w:tc>
          <w:tcPr>
            <w:tcW w:w="1559" w:type="dxa"/>
            <w:tcBorders>
              <w:top w:val="nil"/>
              <w:left w:val="nil"/>
              <w:bottom w:val="single" w:sz="8" w:space="0" w:color="auto"/>
              <w:right w:val="single" w:sz="8" w:space="0" w:color="auto"/>
            </w:tcBorders>
            <w:shd w:val="clear" w:color="auto" w:fill="auto"/>
            <w:noWrap/>
            <w:vAlign w:val="center"/>
          </w:tcPr>
          <w:p w14:paraId="30D40236" w14:textId="77777777" w:rsidR="00B6494F" w:rsidRPr="00C73071" w:rsidRDefault="00B6494F" w:rsidP="00C73071">
            <w:pPr>
              <w:jc w:val="right"/>
              <w:rPr>
                <w:rFonts w:cstheme="minorHAnsi"/>
                <w:b/>
                <w:bCs/>
                <w:sz w:val="22"/>
                <w:szCs w:val="22"/>
              </w:rPr>
            </w:pPr>
            <w:r w:rsidRPr="00C73071">
              <w:rPr>
                <w:rFonts w:cstheme="minorHAnsi"/>
                <w:b/>
                <w:bCs/>
                <w:color w:val="000000"/>
                <w:sz w:val="22"/>
                <w:szCs w:val="22"/>
              </w:rPr>
              <w:t>2.329.628,49</w:t>
            </w:r>
          </w:p>
        </w:tc>
      </w:tr>
    </w:tbl>
    <w:p w14:paraId="6416DFB7" w14:textId="77777777" w:rsidR="00B6494F" w:rsidRPr="009579B0" w:rsidRDefault="00B6494F" w:rsidP="00A21005">
      <w:pPr>
        <w:rPr>
          <w:rFonts w:cstheme="minorHAnsi"/>
          <w:snapToGrid w:val="0"/>
        </w:rPr>
      </w:pPr>
    </w:p>
    <w:p w14:paraId="5C914951" w14:textId="77777777" w:rsidR="00B6494F" w:rsidRPr="009579B0" w:rsidRDefault="00B6494F" w:rsidP="00A21005">
      <w:pPr>
        <w:widowControl w:val="0"/>
        <w:tabs>
          <w:tab w:val="left" w:pos="737"/>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napToGrid w:val="0"/>
          <w:color w:val="000000"/>
        </w:rPr>
      </w:pPr>
    </w:p>
    <w:p w14:paraId="4CB6A076" w14:textId="77777777" w:rsidR="00B6494F" w:rsidRPr="009579B0" w:rsidRDefault="00B6494F" w:rsidP="00A21005">
      <w:pPr>
        <w:widowControl w:val="0"/>
        <w:tabs>
          <w:tab w:val="left" w:pos="737"/>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napToGrid w:val="0"/>
          <w:color w:val="000000"/>
        </w:rPr>
      </w:pPr>
      <w:r w:rsidRPr="009579B0">
        <w:rPr>
          <w:rFonts w:cstheme="minorHAnsi"/>
          <w:snapToGrid w:val="0"/>
          <w:color w:val="000000"/>
        </w:rPr>
        <w:t>El detalle de las principales partidas de gastos es como sigue:</w:t>
      </w:r>
    </w:p>
    <w:p w14:paraId="1536A842" w14:textId="77777777" w:rsidR="00B6494F" w:rsidRPr="009579B0" w:rsidRDefault="00B6494F" w:rsidP="00A21005">
      <w:pPr>
        <w:widowControl w:val="0"/>
        <w:tabs>
          <w:tab w:val="left" w:pos="737"/>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napToGrid w:val="0"/>
          <w:color w:val="000000"/>
        </w:rPr>
      </w:pPr>
    </w:p>
    <w:p w14:paraId="6CE1BA33" w14:textId="77777777" w:rsidR="00B6494F" w:rsidRPr="009579B0" w:rsidRDefault="00B6494F" w:rsidP="00A21005">
      <w:pPr>
        <w:widowControl w:val="0"/>
        <w:tabs>
          <w:tab w:val="left" w:pos="737"/>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napToGrid w:val="0"/>
          <w:color w:val="000000"/>
        </w:rPr>
      </w:pPr>
    </w:p>
    <w:p w14:paraId="2AB128A5" w14:textId="77777777" w:rsidR="00B6494F" w:rsidRPr="009579B0" w:rsidRDefault="00B6494F" w:rsidP="00A21005">
      <w:pPr>
        <w:widowControl w:val="0"/>
        <w:tabs>
          <w:tab w:val="left" w:pos="737"/>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napToGrid w:val="0"/>
          <w:color w:val="000000"/>
        </w:rPr>
      </w:pPr>
    </w:p>
    <w:p w14:paraId="69710DFE" w14:textId="77777777" w:rsidR="00B6494F" w:rsidRPr="009579B0" w:rsidRDefault="00B6494F" w:rsidP="00A21005">
      <w:pPr>
        <w:widowControl w:val="0"/>
        <w:tabs>
          <w:tab w:val="left" w:pos="737"/>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napToGrid w:val="0"/>
          <w:color w:val="000000"/>
        </w:rPr>
      </w:pPr>
    </w:p>
    <w:p w14:paraId="3132B120" w14:textId="77777777" w:rsidR="00B6494F" w:rsidRPr="009579B0" w:rsidRDefault="00B6494F" w:rsidP="00A21005">
      <w:pPr>
        <w:widowControl w:val="0"/>
        <w:tabs>
          <w:tab w:val="left" w:pos="737"/>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napToGrid w:val="0"/>
          <w:color w:val="000000"/>
        </w:rPr>
      </w:pPr>
    </w:p>
    <w:p w14:paraId="00C1E907" w14:textId="77777777" w:rsidR="00B6494F" w:rsidRPr="009579B0" w:rsidRDefault="00B6494F" w:rsidP="00A21005">
      <w:pPr>
        <w:widowControl w:val="0"/>
        <w:tabs>
          <w:tab w:val="left" w:pos="737"/>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napToGrid w:val="0"/>
          <w:color w:val="000000"/>
        </w:rPr>
      </w:pPr>
    </w:p>
    <w:p w14:paraId="2A156133" w14:textId="77777777" w:rsidR="00B6494F" w:rsidRPr="009579B0" w:rsidRDefault="00B6494F" w:rsidP="00A21005">
      <w:pPr>
        <w:widowControl w:val="0"/>
        <w:tabs>
          <w:tab w:val="left" w:pos="737"/>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napToGrid w:val="0"/>
          <w:color w:val="000000"/>
        </w:rPr>
      </w:pPr>
    </w:p>
    <w:p w14:paraId="113EA917" w14:textId="77777777" w:rsidR="00B6494F" w:rsidRPr="009579B0" w:rsidRDefault="00B6494F" w:rsidP="00A21005">
      <w:pPr>
        <w:widowControl w:val="0"/>
        <w:tabs>
          <w:tab w:val="left" w:pos="737"/>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napToGrid w:val="0"/>
          <w:color w:val="000000"/>
        </w:rPr>
      </w:pPr>
    </w:p>
    <w:p w14:paraId="2BE981E1" w14:textId="03453E71" w:rsidR="009F6A71" w:rsidRDefault="009F6A71">
      <w:pPr>
        <w:rPr>
          <w:rFonts w:cstheme="minorHAnsi"/>
          <w:snapToGrid w:val="0"/>
          <w:color w:val="000000"/>
        </w:rPr>
      </w:pPr>
      <w:r>
        <w:rPr>
          <w:rFonts w:cstheme="minorHAnsi"/>
          <w:snapToGrid w:val="0"/>
          <w:color w:val="000000"/>
        </w:rPr>
        <w:br w:type="page"/>
      </w:r>
    </w:p>
    <w:p w14:paraId="1279144D" w14:textId="77777777" w:rsidR="00B6494F" w:rsidRPr="009579B0" w:rsidRDefault="00B6494F" w:rsidP="0010418A">
      <w:pPr>
        <w:widowControl w:val="0"/>
        <w:tabs>
          <w:tab w:val="left" w:pos="737"/>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theme="minorHAnsi"/>
          <w:snapToGrid w:val="0"/>
          <w:color w:val="000000"/>
        </w:rPr>
      </w:pPr>
    </w:p>
    <w:tbl>
      <w:tblPr>
        <w:tblW w:w="8075" w:type="dxa"/>
        <w:jc w:val="center"/>
        <w:shd w:val="clear" w:color="auto" w:fill="FFFFFF" w:themeFill="background1"/>
        <w:tblCellMar>
          <w:left w:w="70" w:type="dxa"/>
          <w:right w:w="70" w:type="dxa"/>
        </w:tblCellMar>
        <w:tblLook w:val="04A0" w:firstRow="1" w:lastRow="0" w:firstColumn="1" w:lastColumn="0" w:noHBand="0" w:noVBand="1"/>
      </w:tblPr>
      <w:tblGrid>
        <w:gridCol w:w="4520"/>
        <w:gridCol w:w="1720"/>
        <w:gridCol w:w="1835"/>
      </w:tblGrid>
      <w:tr w:rsidR="00B6494F" w:rsidRPr="009579B0" w14:paraId="15E74103" w14:textId="77777777" w:rsidTr="000C1A8D">
        <w:trPr>
          <w:trHeight w:val="915"/>
          <w:jc w:val="center"/>
        </w:trPr>
        <w:tc>
          <w:tcPr>
            <w:tcW w:w="4520" w:type="dxa"/>
            <w:tcBorders>
              <w:top w:val="single" w:sz="4" w:space="0" w:color="auto"/>
              <w:left w:val="single" w:sz="4" w:space="0" w:color="auto"/>
              <w:bottom w:val="nil"/>
              <w:right w:val="nil"/>
            </w:tcBorders>
            <w:shd w:val="clear" w:color="auto" w:fill="FFFFFF" w:themeFill="background1"/>
            <w:noWrap/>
            <w:vAlign w:val="center"/>
            <w:hideMark/>
          </w:tcPr>
          <w:p w14:paraId="38285E82" w14:textId="77777777" w:rsidR="00B6494F" w:rsidRPr="009579B0" w:rsidRDefault="00B6494F" w:rsidP="0010418A">
            <w:pPr>
              <w:rPr>
                <w:rFonts w:cstheme="minorHAnsi"/>
                <w:sz w:val="22"/>
                <w:szCs w:val="22"/>
              </w:rPr>
            </w:pPr>
            <w:r w:rsidRPr="009579B0">
              <w:rPr>
                <w:rFonts w:cstheme="minorHAnsi"/>
                <w:sz w:val="22"/>
                <w:szCs w:val="22"/>
              </w:rPr>
              <w:t> </w:t>
            </w:r>
          </w:p>
        </w:tc>
        <w:tc>
          <w:tcPr>
            <w:tcW w:w="1720" w:type="dxa"/>
            <w:tcBorders>
              <w:top w:val="single" w:sz="4" w:space="0" w:color="auto"/>
              <w:left w:val="nil"/>
              <w:bottom w:val="single" w:sz="8" w:space="0" w:color="auto"/>
              <w:right w:val="nil"/>
            </w:tcBorders>
            <w:shd w:val="clear" w:color="auto" w:fill="FFFFFF" w:themeFill="background1"/>
            <w:vAlign w:val="center"/>
            <w:hideMark/>
          </w:tcPr>
          <w:p w14:paraId="7FBE612D" w14:textId="77777777" w:rsidR="00B6494F" w:rsidRPr="009579B0" w:rsidRDefault="00B6494F" w:rsidP="0010418A">
            <w:pPr>
              <w:jc w:val="center"/>
              <w:rPr>
                <w:rFonts w:cstheme="minorHAnsi"/>
                <w:b/>
                <w:bCs/>
                <w:sz w:val="22"/>
                <w:szCs w:val="22"/>
              </w:rPr>
            </w:pPr>
            <w:r w:rsidRPr="009579B0">
              <w:rPr>
                <w:rFonts w:cstheme="minorHAnsi"/>
                <w:b/>
                <w:bCs/>
                <w:sz w:val="22"/>
                <w:szCs w:val="22"/>
              </w:rPr>
              <w:t>Saldo al 31.12.2</w:t>
            </w:r>
            <w:r>
              <w:rPr>
                <w:rFonts w:cstheme="minorHAnsi"/>
                <w:b/>
                <w:bCs/>
                <w:sz w:val="22"/>
                <w:szCs w:val="22"/>
              </w:rPr>
              <w:t>3</w:t>
            </w:r>
          </w:p>
        </w:tc>
        <w:tc>
          <w:tcPr>
            <w:tcW w:w="1835" w:type="dxa"/>
            <w:tcBorders>
              <w:top w:val="single" w:sz="4" w:space="0" w:color="auto"/>
              <w:left w:val="nil"/>
              <w:bottom w:val="single" w:sz="8" w:space="0" w:color="auto"/>
              <w:right w:val="single" w:sz="4" w:space="0" w:color="auto"/>
            </w:tcBorders>
            <w:shd w:val="clear" w:color="auto" w:fill="FFFFFF" w:themeFill="background1"/>
            <w:vAlign w:val="center"/>
            <w:hideMark/>
          </w:tcPr>
          <w:p w14:paraId="45A2E991" w14:textId="77777777" w:rsidR="00B6494F" w:rsidRPr="009579B0" w:rsidRDefault="00B6494F" w:rsidP="0010418A">
            <w:pPr>
              <w:jc w:val="center"/>
              <w:rPr>
                <w:rFonts w:cstheme="minorHAnsi"/>
                <w:b/>
                <w:bCs/>
                <w:sz w:val="22"/>
                <w:szCs w:val="22"/>
              </w:rPr>
            </w:pPr>
            <w:r w:rsidRPr="009579B0">
              <w:rPr>
                <w:rFonts w:cstheme="minorHAnsi"/>
                <w:b/>
                <w:bCs/>
                <w:sz w:val="22"/>
                <w:szCs w:val="22"/>
              </w:rPr>
              <w:t>Saldo al 31.12.2</w:t>
            </w:r>
            <w:r>
              <w:rPr>
                <w:rFonts w:cstheme="minorHAnsi"/>
                <w:b/>
                <w:bCs/>
                <w:sz w:val="22"/>
                <w:szCs w:val="22"/>
              </w:rPr>
              <w:t>4</w:t>
            </w:r>
          </w:p>
        </w:tc>
      </w:tr>
      <w:tr w:rsidR="00B6494F" w:rsidRPr="009579B0" w14:paraId="7392805C" w14:textId="77777777" w:rsidTr="00AC0AC6">
        <w:trPr>
          <w:trHeight w:val="345"/>
          <w:jc w:val="center"/>
        </w:trPr>
        <w:tc>
          <w:tcPr>
            <w:tcW w:w="4520" w:type="dxa"/>
            <w:tcBorders>
              <w:top w:val="nil"/>
              <w:left w:val="single" w:sz="4" w:space="0" w:color="auto"/>
              <w:bottom w:val="nil"/>
              <w:right w:val="nil"/>
            </w:tcBorders>
            <w:shd w:val="clear" w:color="auto" w:fill="FFFFFF" w:themeFill="background1"/>
            <w:noWrap/>
            <w:vAlign w:val="center"/>
            <w:hideMark/>
          </w:tcPr>
          <w:p w14:paraId="63B5C1B1" w14:textId="77777777" w:rsidR="00B6494F" w:rsidRPr="009579B0" w:rsidRDefault="00B6494F" w:rsidP="009A43C8">
            <w:pPr>
              <w:rPr>
                <w:rFonts w:cstheme="minorHAnsi"/>
                <w:sz w:val="22"/>
                <w:szCs w:val="22"/>
              </w:rPr>
            </w:pPr>
            <w:r w:rsidRPr="009579B0">
              <w:rPr>
                <w:rFonts w:cstheme="minorHAnsi"/>
                <w:sz w:val="22"/>
                <w:szCs w:val="22"/>
              </w:rPr>
              <w:t>Gastos de personal</w:t>
            </w:r>
          </w:p>
        </w:tc>
        <w:tc>
          <w:tcPr>
            <w:tcW w:w="1720" w:type="dxa"/>
            <w:tcBorders>
              <w:top w:val="nil"/>
              <w:left w:val="nil"/>
              <w:bottom w:val="nil"/>
              <w:right w:val="nil"/>
            </w:tcBorders>
            <w:shd w:val="clear" w:color="auto" w:fill="FFFFFF" w:themeFill="background1"/>
            <w:noWrap/>
            <w:vAlign w:val="center"/>
            <w:hideMark/>
          </w:tcPr>
          <w:p w14:paraId="4ED48695" w14:textId="77777777" w:rsidR="00B6494F" w:rsidRPr="009579B0" w:rsidRDefault="00B6494F" w:rsidP="009A43C8">
            <w:pPr>
              <w:jc w:val="right"/>
              <w:rPr>
                <w:rFonts w:cstheme="minorHAnsi"/>
                <w:sz w:val="22"/>
                <w:szCs w:val="22"/>
              </w:rPr>
            </w:pPr>
            <w:r w:rsidRPr="000E709C">
              <w:rPr>
                <w:rFonts w:cstheme="minorHAnsi"/>
                <w:color w:val="000000"/>
                <w:sz w:val="22"/>
                <w:szCs w:val="22"/>
              </w:rPr>
              <w:t>1.872.414,05</w:t>
            </w:r>
          </w:p>
        </w:tc>
        <w:tc>
          <w:tcPr>
            <w:tcW w:w="1835" w:type="dxa"/>
            <w:tcBorders>
              <w:top w:val="nil"/>
              <w:left w:val="nil"/>
              <w:bottom w:val="nil"/>
              <w:right w:val="single" w:sz="8" w:space="0" w:color="auto"/>
            </w:tcBorders>
            <w:shd w:val="clear" w:color="auto" w:fill="auto"/>
            <w:noWrap/>
            <w:vAlign w:val="center"/>
            <w:hideMark/>
          </w:tcPr>
          <w:p w14:paraId="4A3BCF74" w14:textId="77777777" w:rsidR="00B6494F" w:rsidRPr="009A43C8" w:rsidRDefault="00B6494F" w:rsidP="009A43C8">
            <w:pPr>
              <w:jc w:val="right"/>
              <w:rPr>
                <w:rFonts w:cstheme="minorHAnsi"/>
                <w:sz w:val="22"/>
                <w:szCs w:val="22"/>
              </w:rPr>
            </w:pPr>
            <w:r w:rsidRPr="009A43C8">
              <w:rPr>
                <w:rFonts w:cstheme="minorHAnsi"/>
                <w:color w:val="000000"/>
                <w:sz w:val="22"/>
                <w:szCs w:val="22"/>
              </w:rPr>
              <w:t>1.949.996,55</w:t>
            </w:r>
          </w:p>
        </w:tc>
      </w:tr>
      <w:tr w:rsidR="00B6494F" w:rsidRPr="009579B0" w14:paraId="4C2B1439" w14:textId="77777777" w:rsidTr="00AC0AC6">
        <w:trPr>
          <w:trHeight w:val="300"/>
          <w:jc w:val="center"/>
        </w:trPr>
        <w:tc>
          <w:tcPr>
            <w:tcW w:w="4520" w:type="dxa"/>
            <w:tcBorders>
              <w:top w:val="nil"/>
              <w:left w:val="single" w:sz="4" w:space="0" w:color="auto"/>
              <w:bottom w:val="nil"/>
              <w:right w:val="nil"/>
            </w:tcBorders>
            <w:shd w:val="clear" w:color="auto" w:fill="FFFFFF" w:themeFill="background1"/>
            <w:noWrap/>
            <w:vAlign w:val="center"/>
            <w:hideMark/>
          </w:tcPr>
          <w:p w14:paraId="565346DA" w14:textId="77777777" w:rsidR="00B6494F" w:rsidRPr="009579B0" w:rsidRDefault="00B6494F" w:rsidP="009A43C8">
            <w:pPr>
              <w:rPr>
                <w:rFonts w:cstheme="minorHAnsi"/>
                <w:sz w:val="22"/>
                <w:szCs w:val="22"/>
              </w:rPr>
            </w:pPr>
            <w:r w:rsidRPr="009579B0">
              <w:rPr>
                <w:rFonts w:cstheme="minorHAnsi"/>
                <w:sz w:val="22"/>
                <w:szCs w:val="22"/>
              </w:rPr>
              <w:t>Gastos directos de Hogares y Oficina</w:t>
            </w:r>
          </w:p>
        </w:tc>
        <w:tc>
          <w:tcPr>
            <w:tcW w:w="1720" w:type="dxa"/>
            <w:tcBorders>
              <w:top w:val="nil"/>
              <w:left w:val="nil"/>
              <w:bottom w:val="nil"/>
              <w:right w:val="nil"/>
            </w:tcBorders>
            <w:shd w:val="clear" w:color="auto" w:fill="FFFFFF" w:themeFill="background1"/>
            <w:noWrap/>
            <w:vAlign w:val="center"/>
            <w:hideMark/>
          </w:tcPr>
          <w:p w14:paraId="53D1F595" w14:textId="77777777" w:rsidR="00B6494F" w:rsidRPr="009579B0" w:rsidRDefault="00B6494F" w:rsidP="009A43C8">
            <w:pPr>
              <w:jc w:val="right"/>
              <w:rPr>
                <w:rFonts w:cstheme="minorHAnsi"/>
                <w:sz w:val="22"/>
                <w:szCs w:val="22"/>
              </w:rPr>
            </w:pPr>
            <w:r w:rsidRPr="000E709C">
              <w:rPr>
                <w:rFonts w:cstheme="minorHAnsi"/>
                <w:color w:val="000000"/>
                <w:sz w:val="22"/>
                <w:szCs w:val="22"/>
              </w:rPr>
              <w:t>194.164,25</w:t>
            </w:r>
          </w:p>
        </w:tc>
        <w:tc>
          <w:tcPr>
            <w:tcW w:w="1835" w:type="dxa"/>
            <w:tcBorders>
              <w:top w:val="nil"/>
              <w:left w:val="nil"/>
              <w:bottom w:val="nil"/>
              <w:right w:val="single" w:sz="8" w:space="0" w:color="auto"/>
            </w:tcBorders>
            <w:shd w:val="clear" w:color="auto" w:fill="auto"/>
            <w:noWrap/>
            <w:vAlign w:val="center"/>
            <w:hideMark/>
          </w:tcPr>
          <w:p w14:paraId="38C72D8C" w14:textId="77777777" w:rsidR="00B6494F" w:rsidRPr="009A43C8" w:rsidRDefault="00B6494F" w:rsidP="009A43C8">
            <w:pPr>
              <w:jc w:val="right"/>
              <w:rPr>
                <w:rFonts w:cstheme="minorHAnsi"/>
                <w:sz w:val="22"/>
                <w:szCs w:val="22"/>
              </w:rPr>
            </w:pPr>
            <w:r w:rsidRPr="009A43C8">
              <w:rPr>
                <w:rFonts w:cstheme="minorHAnsi"/>
                <w:color w:val="000000"/>
                <w:sz w:val="22"/>
                <w:szCs w:val="22"/>
              </w:rPr>
              <w:t>183.572,61</w:t>
            </w:r>
          </w:p>
        </w:tc>
      </w:tr>
      <w:tr w:rsidR="00B6494F" w:rsidRPr="009579B0" w14:paraId="39399960" w14:textId="77777777" w:rsidTr="00AC0AC6">
        <w:trPr>
          <w:trHeight w:val="300"/>
          <w:jc w:val="center"/>
        </w:trPr>
        <w:tc>
          <w:tcPr>
            <w:tcW w:w="4520" w:type="dxa"/>
            <w:tcBorders>
              <w:top w:val="nil"/>
              <w:left w:val="single" w:sz="4" w:space="0" w:color="auto"/>
              <w:bottom w:val="nil"/>
              <w:right w:val="nil"/>
            </w:tcBorders>
            <w:shd w:val="clear" w:color="auto" w:fill="FFFFFF" w:themeFill="background1"/>
            <w:noWrap/>
            <w:vAlign w:val="center"/>
            <w:hideMark/>
          </w:tcPr>
          <w:p w14:paraId="2BB3A9AC" w14:textId="77777777" w:rsidR="00B6494F" w:rsidRPr="009579B0" w:rsidRDefault="00B6494F" w:rsidP="009A43C8">
            <w:pPr>
              <w:rPr>
                <w:rFonts w:cstheme="minorHAnsi"/>
                <w:sz w:val="22"/>
                <w:szCs w:val="22"/>
              </w:rPr>
            </w:pPr>
            <w:r w:rsidRPr="009579B0">
              <w:rPr>
                <w:rFonts w:cstheme="minorHAnsi"/>
                <w:sz w:val="22"/>
                <w:szCs w:val="22"/>
              </w:rPr>
              <w:t>Arrendamientos/ Comunidad</w:t>
            </w:r>
          </w:p>
        </w:tc>
        <w:tc>
          <w:tcPr>
            <w:tcW w:w="1720" w:type="dxa"/>
            <w:tcBorders>
              <w:top w:val="nil"/>
              <w:left w:val="nil"/>
              <w:bottom w:val="nil"/>
              <w:right w:val="nil"/>
            </w:tcBorders>
            <w:shd w:val="clear" w:color="auto" w:fill="FFFFFF" w:themeFill="background1"/>
            <w:noWrap/>
            <w:vAlign w:val="center"/>
            <w:hideMark/>
          </w:tcPr>
          <w:p w14:paraId="2680F298" w14:textId="77777777" w:rsidR="00B6494F" w:rsidRPr="009579B0" w:rsidRDefault="00B6494F" w:rsidP="009A43C8">
            <w:pPr>
              <w:jc w:val="right"/>
              <w:rPr>
                <w:rFonts w:cstheme="minorHAnsi"/>
                <w:sz w:val="22"/>
                <w:szCs w:val="22"/>
              </w:rPr>
            </w:pPr>
            <w:r w:rsidRPr="000E709C">
              <w:rPr>
                <w:rFonts w:cstheme="minorHAnsi"/>
                <w:color w:val="000000"/>
                <w:sz w:val="22"/>
                <w:szCs w:val="22"/>
              </w:rPr>
              <w:t>3.766,74</w:t>
            </w:r>
          </w:p>
        </w:tc>
        <w:tc>
          <w:tcPr>
            <w:tcW w:w="1835" w:type="dxa"/>
            <w:tcBorders>
              <w:top w:val="nil"/>
              <w:left w:val="nil"/>
              <w:bottom w:val="nil"/>
              <w:right w:val="single" w:sz="8" w:space="0" w:color="auto"/>
            </w:tcBorders>
            <w:shd w:val="clear" w:color="auto" w:fill="auto"/>
            <w:noWrap/>
            <w:vAlign w:val="center"/>
            <w:hideMark/>
          </w:tcPr>
          <w:p w14:paraId="3BE77328" w14:textId="77777777" w:rsidR="00B6494F" w:rsidRPr="009A43C8" w:rsidRDefault="00B6494F" w:rsidP="009A43C8">
            <w:pPr>
              <w:jc w:val="right"/>
              <w:rPr>
                <w:rFonts w:cstheme="minorHAnsi"/>
                <w:sz w:val="22"/>
                <w:szCs w:val="22"/>
              </w:rPr>
            </w:pPr>
            <w:r w:rsidRPr="009A43C8">
              <w:rPr>
                <w:rFonts w:cstheme="minorHAnsi"/>
                <w:color w:val="000000"/>
                <w:sz w:val="22"/>
                <w:szCs w:val="22"/>
              </w:rPr>
              <w:t>4.050,12</w:t>
            </w:r>
          </w:p>
        </w:tc>
      </w:tr>
      <w:tr w:rsidR="00B6494F" w:rsidRPr="009579B0" w14:paraId="789E369B" w14:textId="77777777" w:rsidTr="00AC0AC6">
        <w:trPr>
          <w:trHeight w:val="300"/>
          <w:jc w:val="center"/>
        </w:trPr>
        <w:tc>
          <w:tcPr>
            <w:tcW w:w="4520" w:type="dxa"/>
            <w:tcBorders>
              <w:top w:val="nil"/>
              <w:left w:val="single" w:sz="4" w:space="0" w:color="auto"/>
              <w:bottom w:val="nil"/>
              <w:right w:val="nil"/>
            </w:tcBorders>
            <w:shd w:val="clear" w:color="auto" w:fill="FFFFFF" w:themeFill="background1"/>
            <w:noWrap/>
            <w:vAlign w:val="center"/>
          </w:tcPr>
          <w:p w14:paraId="71BDDB87" w14:textId="77777777" w:rsidR="00B6494F" w:rsidRPr="009579B0" w:rsidRDefault="00B6494F" w:rsidP="009A43C8">
            <w:pPr>
              <w:rPr>
                <w:rFonts w:cstheme="minorHAnsi"/>
                <w:sz w:val="22"/>
                <w:szCs w:val="22"/>
              </w:rPr>
            </w:pPr>
            <w:r w:rsidRPr="009579B0">
              <w:rPr>
                <w:rFonts w:cstheme="minorHAnsi"/>
                <w:sz w:val="22"/>
                <w:szCs w:val="22"/>
              </w:rPr>
              <w:t>Arrendamientos vehículos/equipo</w:t>
            </w:r>
          </w:p>
        </w:tc>
        <w:tc>
          <w:tcPr>
            <w:tcW w:w="1720" w:type="dxa"/>
            <w:tcBorders>
              <w:top w:val="nil"/>
              <w:left w:val="nil"/>
              <w:bottom w:val="nil"/>
              <w:right w:val="nil"/>
            </w:tcBorders>
            <w:shd w:val="clear" w:color="auto" w:fill="FFFFFF" w:themeFill="background1"/>
            <w:noWrap/>
            <w:vAlign w:val="center"/>
          </w:tcPr>
          <w:p w14:paraId="1B9BBA37" w14:textId="77777777" w:rsidR="00B6494F" w:rsidRPr="009579B0" w:rsidRDefault="00B6494F" w:rsidP="009A43C8">
            <w:pPr>
              <w:jc w:val="right"/>
              <w:rPr>
                <w:rFonts w:cstheme="minorHAnsi"/>
                <w:sz w:val="22"/>
                <w:szCs w:val="22"/>
              </w:rPr>
            </w:pPr>
            <w:r w:rsidRPr="000E709C">
              <w:rPr>
                <w:rFonts w:cstheme="minorHAnsi"/>
                <w:color w:val="000000"/>
                <w:sz w:val="22"/>
                <w:szCs w:val="22"/>
              </w:rPr>
              <w:t>43.417,69</w:t>
            </w:r>
          </w:p>
        </w:tc>
        <w:tc>
          <w:tcPr>
            <w:tcW w:w="1835" w:type="dxa"/>
            <w:tcBorders>
              <w:top w:val="nil"/>
              <w:left w:val="nil"/>
              <w:bottom w:val="nil"/>
              <w:right w:val="single" w:sz="8" w:space="0" w:color="auto"/>
            </w:tcBorders>
            <w:shd w:val="clear" w:color="auto" w:fill="auto"/>
            <w:noWrap/>
            <w:vAlign w:val="center"/>
          </w:tcPr>
          <w:p w14:paraId="4043804F" w14:textId="77777777" w:rsidR="00B6494F" w:rsidRPr="009A43C8" w:rsidRDefault="00B6494F" w:rsidP="009A43C8">
            <w:pPr>
              <w:jc w:val="right"/>
              <w:rPr>
                <w:rFonts w:cstheme="minorHAnsi"/>
                <w:sz w:val="22"/>
                <w:szCs w:val="22"/>
              </w:rPr>
            </w:pPr>
            <w:r w:rsidRPr="009A43C8">
              <w:rPr>
                <w:rFonts w:cstheme="minorHAnsi"/>
                <w:color w:val="000000"/>
                <w:sz w:val="22"/>
                <w:szCs w:val="22"/>
              </w:rPr>
              <w:t>39.683,99</w:t>
            </w:r>
          </w:p>
        </w:tc>
      </w:tr>
      <w:tr w:rsidR="00B6494F" w:rsidRPr="009579B0" w14:paraId="0C6C0425" w14:textId="77777777" w:rsidTr="00AC0AC6">
        <w:trPr>
          <w:trHeight w:val="300"/>
          <w:jc w:val="center"/>
        </w:trPr>
        <w:tc>
          <w:tcPr>
            <w:tcW w:w="4520" w:type="dxa"/>
            <w:tcBorders>
              <w:top w:val="nil"/>
              <w:left w:val="single" w:sz="4" w:space="0" w:color="auto"/>
              <w:bottom w:val="nil"/>
              <w:right w:val="nil"/>
            </w:tcBorders>
            <w:shd w:val="clear" w:color="auto" w:fill="FFFFFF" w:themeFill="background1"/>
            <w:noWrap/>
            <w:vAlign w:val="center"/>
            <w:hideMark/>
          </w:tcPr>
          <w:p w14:paraId="68A1C554" w14:textId="77777777" w:rsidR="00B6494F" w:rsidRPr="009579B0" w:rsidRDefault="00B6494F" w:rsidP="009A43C8">
            <w:pPr>
              <w:rPr>
                <w:rFonts w:cstheme="minorHAnsi"/>
                <w:sz w:val="22"/>
                <w:szCs w:val="22"/>
              </w:rPr>
            </w:pPr>
            <w:r w:rsidRPr="009579B0">
              <w:rPr>
                <w:rFonts w:cstheme="minorHAnsi"/>
                <w:sz w:val="22"/>
                <w:szCs w:val="22"/>
              </w:rPr>
              <w:t xml:space="preserve">Reparaciones y Conservación </w:t>
            </w:r>
          </w:p>
        </w:tc>
        <w:tc>
          <w:tcPr>
            <w:tcW w:w="1720" w:type="dxa"/>
            <w:tcBorders>
              <w:top w:val="nil"/>
              <w:left w:val="nil"/>
              <w:bottom w:val="nil"/>
              <w:right w:val="nil"/>
            </w:tcBorders>
            <w:shd w:val="clear" w:color="auto" w:fill="FFFFFF" w:themeFill="background1"/>
            <w:noWrap/>
            <w:vAlign w:val="center"/>
            <w:hideMark/>
          </w:tcPr>
          <w:p w14:paraId="211C0C72" w14:textId="77777777" w:rsidR="00B6494F" w:rsidRPr="009579B0" w:rsidRDefault="00B6494F" w:rsidP="009A43C8">
            <w:pPr>
              <w:jc w:val="right"/>
              <w:rPr>
                <w:rFonts w:cstheme="minorHAnsi"/>
                <w:sz w:val="22"/>
                <w:szCs w:val="22"/>
              </w:rPr>
            </w:pPr>
            <w:r w:rsidRPr="000E709C">
              <w:rPr>
                <w:rFonts w:cstheme="minorHAnsi"/>
                <w:color w:val="000000"/>
                <w:sz w:val="22"/>
                <w:szCs w:val="22"/>
              </w:rPr>
              <w:t>3.703,51</w:t>
            </w:r>
          </w:p>
        </w:tc>
        <w:tc>
          <w:tcPr>
            <w:tcW w:w="1835" w:type="dxa"/>
            <w:tcBorders>
              <w:top w:val="nil"/>
              <w:left w:val="nil"/>
              <w:bottom w:val="nil"/>
              <w:right w:val="single" w:sz="8" w:space="0" w:color="auto"/>
            </w:tcBorders>
            <w:shd w:val="clear" w:color="auto" w:fill="auto"/>
            <w:noWrap/>
            <w:vAlign w:val="center"/>
            <w:hideMark/>
          </w:tcPr>
          <w:p w14:paraId="4C163E97" w14:textId="77777777" w:rsidR="00B6494F" w:rsidRPr="009A43C8" w:rsidRDefault="00B6494F" w:rsidP="009A43C8">
            <w:pPr>
              <w:jc w:val="right"/>
              <w:rPr>
                <w:rFonts w:cstheme="minorHAnsi"/>
                <w:sz w:val="22"/>
                <w:szCs w:val="22"/>
              </w:rPr>
            </w:pPr>
            <w:r w:rsidRPr="009A43C8">
              <w:rPr>
                <w:rFonts w:cstheme="minorHAnsi"/>
                <w:color w:val="000000"/>
                <w:sz w:val="22"/>
                <w:szCs w:val="22"/>
              </w:rPr>
              <w:t>8.832,81</w:t>
            </w:r>
          </w:p>
        </w:tc>
      </w:tr>
      <w:tr w:rsidR="00B6494F" w:rsidRPr="009579B0" w14:paraId="08EF30FF" w14:textId="77777777" w:rsidTr="00AC0AC6">
        <w:trPr>
          <w:trHeight w:val="300"/>
          <w:jc w:val="center"/>
        </w:trPr>
        <w:tc>
          <w:tcPr>
            <w:tcW w:w="4520" w:type="dxa"/>
            <w:tcBorders>
              <w:top w:val="nil"/>
              <w:left w:val="single" w:sz="4" w:space="0" w:color="auto"/>
              <w:bottom w:val="nil"/>
              <w:right w:val="nil"/>
            </w:tcBorders>
            <w:shd w:val="clear" w:color="auto" w:fill="FFFFFF" w:themeFill="background1"/>
            <w:noWrap/>
            <w:vAlign w:val="center"/>
            <w:hideMark/>
          </w:tcPr>
          <w:p w14:paraId="26E7B864" w14:textId="77777777" w:rsidR="00B6494F" w:rsidRPr="009579B0" w:rsidRDefault="00B6494F" w:rsidP="009A43C8">
            <w:pPr>
              <w:rPr>
                <w:rFonts w:cstheme="minorHAnsi"/>
                <w:sz w:val="22"/>
                <w:szCs w:val="22"/>
              </w:rPr>
            </w:pPr>
            <w:r w:rsidRPr="009579B0">
              <w:rPr>
                <w:rFonts w:cstheme="minorHAnsi"/>
                <w:sz w:val="22"/>
                <w:szCs w:val="22"/>
              </w:rPr>
              <w:t>Servicios profesionales</w:t>
            </w:r>
          </w:p>
        </w:tc>
        <w:tc>
          <w:tcPr>
            <w:tcW w:w="1720" w:type="dxa"/>
            <w:tcBorders>
              <w:top w:val="nil"/>
              <w:left w:val="nil"/>
              <w:bottom w:val="nil"/>
              <w:right w:val="nil"/>
            </w:tcBorders>
            <w:shd w:val="clear" w:color="auto" w:fill="FFFFFF" w:themeFill="background1"/>
            <w:noWrap/>
            <w:vAlign w:val="center"/>
            <w:hideMark/>
          </w:tcPr>
          <w:p w14:paraId="2299899B" w14:textId="77777777" w:rsidR="00B6494F" w:rsidRPr="009579B0" w:rsidRDefault="00B6494F" w:rsidP="009A43C8">
            <w:pPr>
              <w:jc w:val="right"/>
              <w:rPr>
                <w:rFonts w:cstheme="minorHAnsi"/>
                <w:sz w:val="22"/>
                <w:szCs w:val="22"/>
              </w:rPr>
            </w:pPr>
            <w:r w:rsidRPr="000E709C">
              <w:rPr>
                <w:rFonts w:cstheme="minorHAnsi"/>
                <w:color w:val="000000"/>
                <w:sz w:val="22"/>
                <w:szCs w:val="22"/>
              </w:rPr>
              <w:t>24.786,96</w:t>
            </w:r>
          </w:p>
        </w:tc>
        <w:tc>
          <w:tcPr>
            <w:tcW w:w="1835" w:type="dxa"/>
            <w:tcBorders>
              <w:top w:val="nil"/>
              <w:left w:val="nil"/>
              <w:bottom w:val="nil"/>
              <w:right w:val="single" w:sz="8" w:space="0" w:color="auto"/>
            </w:tcBorders>
            <w:shd w:val="clear" w:color="auto" w:fill="auto"/>
            <w:noWrap/>
            <w:vAlign w:val="center"/>
            <w:hideMark/>
          </w:tcPr>
          <w:p w14:paraId="7740B867" w14:textId="77777777" w:rsidR="00B6494F" w:rsidRPr="009A43C8" w:rsidRDefault="00B6494F" w:rsidP="009A43C8">
            <w:pPr>
              <w:jc w:val="right"/>
              <w:rPr>
                <w:rFonts w:cstheme="minorHAnsi"/>
                <w:sz w:val="22"/>
                <w:szCs w:val="22"/>
              </w:rPr>
            </w:pPr>
            <w:r w:rsidRPr="009A43C8">
              <w:rPr>
                <w:rFonts w:cstheme="minorHAnsi"/>
                <w:color w:val="000000"/>
                <w:sz w:val="22"/>
                <w:szCs w:val="22"/>
              </w:rPr>
              <w:t>25.612,75</w:t>
            </w:r>
          </w:p>
        </w:tc>
      </w:tr>
      <w:tr w:rsidR="00B6494F" w:rsidRPr="009579B0" w14:paraId="0E6CFF5A" w14:textId="77777777" w:rsidTr="00AC0AC6">
        <w:trPr>
          <w:trHeight w:val="315"/>
          <w:jc w:val="center"/>
        </w:trPr>
        <w:tc>
          <w:tcPr>
            <w:tcW w:w="4520" w:type="dxa"/>
            <w:tcBorders>
              <w:top w:val="nil"/>
              <w:left w:val="single" w:sz="4" w:space="0" w:color="auto"/>
              <w:bottom w:val="nil"/>
              <w:right w:val="nil"/>
            </w:tcBorders>
            <w:shd w:val="clear" w:color="auto" w:fill="FFFFFF" w:themeFill="background1"/>
            <w:noWrap/>
            <w:vAlign w:val="center"/>
            <w:hideMark/>
          </w:tcPr>
          <w:p w14:paraId="5B375790" w14:textId="77777777" w:rsidR="00B6494F" w:rsidRPr="009579B0" w:rsidRDefault="00B6494F" w:rsidP="009A43C8">
            <w:pPr>
              <w:rPr>
                <w:rFonts w:cstheme="minorHAnsi"/>
                <w:sz w:val="22"/>
                <w:szCs w:val="22"/>
              </w:rPr>
            </w:pPr>
            <w:r w:rsidRPr="009579B0">
              <w:rPr>
                <w:rFonts w:cstheme="minorHAnsi"/>
                <w:sz w:val="22"/>
                <w:szCs w:val="22"/>
              </w:rPr>
              <w:t>Transportes</w:t>
            </w:r>
          </w:p>
        </w:tc>
        <w:tc>
          <w:tcPr>
            <w:tcW w:w="1720" w:type="dxa"/>
            <w:tcBorders>
              <w:top w:val="nil"/>
              <w:left w:val="nil"/>
              <w:bottom w:val="nil"/>
              <w:right w:val="nil"/>
            </w:tcBorders>
            <w:shd w:val="clear" w:color="auto" w:fill="FFFFFF" w:themeFill="background1"/>
            <w:noWrap/>
            <w:vAlign w:val="center"/>
            <w:hideMark/>
          </w:tcPr>
          <w:p w14:paraId="7527209A" w14:textId="77777777" w:rsidR="00B6494F" w:rsidRPr="009579B0" w:rsidRDefault="00B6494F" w:rsidP="009A43C8">
            <w:pPr>
              <w:jc w:val="right"/>
              <w:rPr>
                <w:rFonts w:cstheme="minorHAnsi"/>
                <w:sz w:val="22"/>
                <w:szCs w:val="22"/>
              </w:rPr>
            </w:pPr>
            <w:r w:rsidRPr="000E709C">
              <w:rPr>
                <w:rFonts w:cstheme="minorHAnsi"/>
                <w:color w:val="000000"/>
                <w:sz w:val="22"/>
                <w:szCs w:val="22"/>
              </w:rPr>
              <w:t>0,00</w:t>
            </w:r>
          </w:p>
        </w:tc>
        <w:tc>
          <w:tcPr>
            <w:tcW w:w="1835" w:type="dxa"/>
            <w:tcBorders>
              <w:top w:val="nil"/>
              <w:left w:val="nil"/>
              <w:bottom w:val="nil"/>
              <w:right w:val="single" w:sz="8" w:space="0" w:color="auto"/>
            </w:tcBorders>
            <w:shd w:val="clear" w:color="auto" w:fill="auto"/>
            <w:noWrap/>
            <w:vAlign w:val="center"/>
            <w:hideMark/>
          </w:tcPr>
          <w:p w14:paraId="791AA65C" w14:textId="77777777" w:rsidR="00B6494F" w:rsidRPr="009A43C8" w:rsidRDefault="00B6494F" w:rsidP="009A43C8">
            <w:pPr>
              <w:jc w:val="right"/>
              <w:rPr>
                <w:rFonts w:cstheme="minorHAnsi"/>
                <w:sz w:val="22"/>
                <w:szCs w:val="22"/>
              </w:rPr>
            </w:pPr>
            <w:r w:rsidRPr="009A43C8">
              <w:rPr>
                <w:rFonts w:cstheme="minorHAnsi"/>
                <w:color w:val="000000"/>
                <w:sz w:val="22"/>
                <w:szCs w:val="22"/>
              </w:rPr>
              <w:t>0,00</w:t>
            </w:r>
          </w:p>
        </w:tc>
      </w:tr>
      <w:tr w:rsidR="00B6494F" w:rsidRPr="009579B0" w14:paraId="2FA1B4F9" w14:textId="77777777" w:rsidTr="00AC0AC6">
        <w:trPr>
          <w:trHeight w:val="315"/>
          <w:jc w:val="center"/>
        </w:trPr>
        <w:tc>
          <w:tcPr>
            <w:tcW w:w="4520" w:type="dxa"/>
            <w:tcBorders>
              <w:top w:val="nil"/>
              <w:left w:val="single" w:sz="4" w:space="0" w:color="auto"/>
              <w:bottom w:val="nil"/>
              <w:right w:val="nil"/>
            </w:tcBorders>
            <w:shd w:val="clear" w:color="auto" w:fill="FFFFFF" w:themeFill="background1"/>
            <w:noWrap/>
            <w:vAlign w:val="center"/>
            <w:hideMark/>
          </w:tcPr>
          <w:p w14:paraId="068CD0C7" w14:textId="77777777" w:rsidR="00B6494F" w:rsidRPr="009579B0" w:rsidRDefault="00B6494F" w:rsidP="009A43C8">
            <w:pPr>
              <w:rPr>
                <w:rFonts w:cstheme="minorHAnsi"/>
                <w:sz w:val="22"/>
                <w:szCs w:val="22"/>
              </w:rPr>
            </w:pPr>
            <w:r w:rsidRPr="009579B0">
              <w:rPr>
                <w:rFonts w:cstheme="minorHAnsi"/>
                <w:sz w:val="22"/>
                <w:szCs w:val="22"/>
              </w:rPr>
              <w:t>Seguros</w:t>
            </w:r>
          </w:p>
        </w:tc>
        <w:tc>
          <w:tcPr>
            <w:tcW w:w="1720" w:type="dxa"/>
            <w:tcBorders>
              <w:top w:val="nil"/>
              <w:left w:val="nil"/>
              <w:bottom w:val="nil"/>
              <w:right w:val="nil"/>
            </w:tcBorders>
            <w:shd w:val="clear" w:color="auto" w:fill="FFFFFF" w:themeFill="background1"/>
            <w:noWrap/>
            <w:vAlign w:val="center"/>
            <w:hideMark/>
          </w:tcPr>
          <w:p w14:paraId="633214CB" w14:textId="77777777" w:rsidR="00B6494F" w:rsidRPr="009579B0" w:rsidRDefault="00B6494F" w:rsidP="009A43C8">
            <w:pPr>
              <w:jc w:val="right"/>
              <w:rPr>
                <w:rFonts w:cstheme="minorHAnsi"/>
                <w:sz w:val="22"/>
                <w:szCs w:val="22"/>
              </w:rPr>
            </w:pPr>
            <w:r w:rsidRPr="000E709C">
              <w:rPr>
                <w:rFonts w:cstheme="minorHAnsi"/>
                <w:color w:val="000000"/>
                <w:sz w:val="22"/>
                <w:szCs w:val="22"/>
              </w:rPr>
              <w:t>14.475,52</w:t>
            </w:r>
          </w:p>
        </w:tc>
        <w:tc>
          <w:tcPr>
            <w:tcW w:w="1835" w:type="dxa"/>
            <w:tcBorders>
              <w:top w:val="nil"/>
              <w:left w:val="nil"/>
              <w:bottom w:val="nil"/>
              <w:right w:val="single" w:sz="8" w:space="0" w:color="auto"/>
            </w:tcBorders>
            <w:shd w:val="clear" w:color="auto" w:fill="auto"/>
            <w:noWrap/>
            <w:vAlign w:val="center"/>
            <w:hideMark/>
          </w:tcPr>
          <w:p w14:paraId="135499EC" w14:textId="77777777" w:rsidR="00B6494F" w:rsidRPr="009A43C8" w:rsidRDefault="00B6494F" w:rsidP="009A43C8">
            <w:pPr>
              <w:jc w:val="right"/>
              <w:rPr>
                <w:rFonts w:cstheme="minorHAnsi"/>
                <w:sz w:val="22"/>
                <w:szCs w:val="22"/>
              </w:rPr>
            </w:pPr>
            <w:r w:rsidRPr="009A43C8">
              <w:rPr>
                <w:rFonts w:cstheme="minorHAnsi"/>
                <w:color w:val="000000"/>
                <w:sz w:val="22"/>
                <w:szCs w:val="22"/>
              </w:rPr>
              <w:t>12.082,31</w:t>
            </w:r>
          </w:p>
        </w:tc>
      </w:tr>
      <w:tr w:rsidR="00B6494F" w:rsidRPr="009579B0" w14:paraId="18B2768E" w14:textId="77777777" w:rsidTr="00AC0AC6">
        <w:trPr>
          <w:trHeight w:val="300"/>
          <w:jc w:val="center"/>
        </w:trPr>
        <w:tc>
          <w:tcPr>
            <w:tcW w:w="4520" w:type="dxa"/>
            <w:tcBorders>
              <w:top w:val="nil"/>
              <w:left w:val="single" w:sz="4" w:space="0" w:color="auto"/>
              <w:bottom w:val="nil"/>
              <w:right w:val="nil"/>
            </w:tcBorders>
            <w:shd w:val="clear" w:color="auto" w:fill="FFFFFF" w:themeFill="background1"/>
            <w:noWrap/>
            <w:vAlign w:val="center"/>
            <w:hideMark/>
          </w:tcPr>
          <w:p w14:paraId="69A87DCF" w14:textId="77777777" w:rsidR="00B6494F" w:rsidRPr="009579B0" w:rsidRDefault="00B6494F" w:rsidP="009A43C8">
            <w:pPr>
              <w:rPr>
                <w:rFonts w:cstheme="minorHAnsi"/>
                <w:sz w:val="22"/>
                <w:szCs w:val="22"/>
              </w:rPr>
            </w:pPr>
            <w:r w:rsidRPr="009579B0">
              <w:rPr>
                <w:rFonts w:cstheme="minorHAnsi"/>
                <w:sz w:val="22"/>
                <w:szCs w:val="22"/>
              </w:rPr>
              <w:t>Servicios bancarios</w:t>
            </w:r>
          </w:p>
        </w:tc>
        <w:tc>
          <w:tcPr>
            <w:tcW w:w="1720" w:type="dxa"/>
            <w:tcBorders>
              <w:top w:val="nil"/>
              <w:left w:val="nil"/>
              <w:bottom w:val="nil"/>
              <w:right w:val="nil"/>
            </w:tcBorders>
            <w:shd w:val="clear" w:color="auto" w:fill="FFFFFF" w:themeFill="background1"/>
            <w:noWrap/>
            <w:vAlign w:val="center"/>
            <w:hideMark/>
          </w:tcPr>
          <w:p w14:paraId="7FEF67BB" w14:textId="77777777" w:rsidR="00B6494F" w:rsidRPr="009579B0" w:rsidRDefault="00B6494F" w:rsidP="009A43C8">
            <w:pPr>
              <w:jc w:val="right"/>
              <w:rPr>
                <w:rFonts w:cstheme="minorHAnsi"/>
                <w:sz w:val="22"/>
                <w:szCs w:val="22"/>
              </w:rPr>
            </w:pPr>
            <w:r w:rsidRPr="000E709C">
              <w:rPr>
                <w:rFonts w:cstheme="minorHAnsi"/>
                <w:color w:val="000000"/>
                <w:sz w:val="22"/>
                <w:szCs w:val="22"/>
              </w:rPr>
              <w:t>1.514,97</w:t>
            </w:r>
          </w:p>
        </w:tc>
        <w:tc>
          <w:tcPr>
            <w:tcW w:w="1835" w:type="dxa"/>
            <w:tcBorders>
              <w:top w:val="nil"/>
              <w:left w:val="nil"/>
              <w:bottom w:val="nil"/>
              <w:right w:val="single" w:sz="8" w:space="0" w:color="auto"/>
            </w:tcBorders>
            <w:shd w:val="clear" w:color="auto" w:fill="auto"/>
            <w:noWrap/>
            <w:vAlign w:val="center"/>
            <w:hideMark/>
          </w:tcPr>
          <w:p w14:paraId="1E6B629A" w14:textId="77777777" w:rsidR="00B6494F" w:rsidRPr="009A43C8" w:rsidRDefault="00B6494F" w:rsidP="009A43C8">
            <w:pPr>
              <w:jc w:val="right"/>
              <w:rPr>
                <w:rFonts w:cstheme="minorHAnsi"/>
                <w:sz w:val="22"/>
                <w:szCs w:val="22"/>
              </w:rPr>
            </w:pPr>
            <w:r w:rsidRPr="009A43C8">
              <w:rPr>
                <w:rFonts w:cstheme="minorHAnsi"/>
                <w:color w:val="000000"/>
                <w:sz w:val="22"/>
                <w:szCs w:val="22"/>
              </w:rPr>
              <w:t>1.363,89</w:t>
            </w:r>
          </w:p>
        </w:tc>
      </w:tr>
      <w:tr w:rsidR="00B6494F" w:rsidRPr="009579B0" w14:paraId="5FD589ED" w14:textId="77777777" w:rsidTr="00AC0AC6">
        <w:trPr>
          <w:trHeight w:val="315"/>
          <w:jc w:val="center"/>
        </w:trPr>
        <w:tc>
          <w:tcPr>
            <w:tcW w:w="4520" w:type="dxa"/>
            <w:tcBorders>
              <w:top w:val="nil"/>
              <w:left w:val="single" w:sz="4" w:space="0" w:color="auto"/>
              <w:bottom w:val="nil"/>
              <w:right w:val="nil"/>
            </w:tcBorders>
            <w:shd w:val="clear" w:color="auto" w:fill="FFFFFF" w:themeFill="background1"/>
            <w:noWrap/>
            <w:vAlign w:val="center"/>
            <w:hideMark/>
          </w:tcPr>
          <w:p w14:paraId="117AD971" w14:textId="77777777" w:rsidR="00B6494F" w:rsidRPr="009579B0" w:rsidRDefault="00B6494F" w:rsidP="009A43C8">
            <w:pPr>
              <w:rPr>
                <w:rFonts w:cstheme="minorHAnsi"/>
                <w:sz w:val="22"/>
                <w:szCs w:val="22"/>
              </w:rPr>
            </w:pPr>
            <w:r w:rsidRPr="009579B0">
              <w:rPr>
                <w:rFonts w:cstheme="minorHAnsi"/>
                <w:sz w:val="22"/>
                <w:szCs w:val="22"/>
              </w:rPr>
              <w:t>Suministros</w:t>
            </w:r>
          </w:p>
        </w:tc>
        <w:tc>
          <w:tcPr>
            <w:tcW w:w="1720" w:type="dxa"/>
            <w:tcBorders>
              <w:top w:val="nil"/>
              <w:left w:val="nil"/>
              <w:bottom w:val="nil"/>
              <w:right w:val="nil"/>
            </w:tcBorders>
            <w:shd w:val="clear" w:color="auto" w:fill="FFFFFF" w:themeFill="background1"/>
            <w:noWrap/>
            <w:vAlign w:val="center"/>
            <w:hideMark/>
          </w:tcPr>
          <w:p w14:paraId="30F46BD7" w14:textId="77777777" w:rsidR="00B6494F" w:rsidRPr="009579B0" w:rsidRDefault="00B6494F" w:rsidP="009A43C8">
            <w:pPr>
              <w:jc w:val="right"/>
              <w:rPr>
                <w:rFonts w:cstheme="minorHAnsi"/>
                <w:sz w:val="22"/>
                <w:szCs w:val="22"/>
              </w:rPr>
            </w:pPr>
            <w:r w:rsidRPr="000E709C">
              <w:rPr>
                <w:rFonts w:cstheme="minorHAnsi"/>
                <w:color w:val="000000"/>
                <w:sz w:val="22"/>
                <w:szCs w:val="22"/>
              </w:rPr>
              <w:t>31.562,75</w:t>
            </w:r>
          </w:p>
        </w:tc>
        <w:tc>
          <w:tcPr>
            <w:tcW w:w="1835" w:type="dxa"/>
            <w:tcBorders>
              <w:top w:val="nil"/>
              <w:left w:val="nil"/>
              <w:bottom w:val="nil"/>
              <w:right w:val="single" w:sz="8" w:space="0" w:color="auto"/>
            </w:tcBorders>
            <w:shd w:val="clear" w:color="auto" w:fill="auto"/>
            <w:noWrap/>
            <w:vAlign w:val="center"/>
            <w:hideMark/>
          </w:tcPr>
          <w:p w14:paraId="2BD9DBE4" w14:textId="77777777" w:rsidR="00B6494F" w:rsidRPr="009A43C8" w:rsidRDefault="00B6494F" w:rsidP="009A43C8">
            <w:pPr>
              <w:jc w:val="right"/>
              <w:rPr>
                <w:rFonts w:cstheme="minorHAnsi"/>
                <w:sz w:val="22"/>
                <w:szCs w:val="22"/>
              </w:rPr>
            </w:pPr>
            <w:r w:rsidRPr="009A43C8">
              <w:rPr>
                <w:rFonts w:cstheme="minorHAnsi"/>
                <w:color w:val="000000"/>
                <w:sz w:val="22"/>
                <w:szCs w:val="22"/>
              </w:rPr>
              <w:t>34.669,03</w:t>
            </w:r>
          </w:p>
        </w:tc>
      </w:tr>
      <w:tr w:rsidR="00B6494F" w:rsidRPr="009579B0" w14:paraId="414E4C56" w14:textId="77777777" w:rsidTr="00AC0AC6">
        <w:trPr>
          <w:trHeight w:val="300"/>
          <w:jc w:val="center"/>
        </w:trPr>
        <w:tc>
          <w:tcPr>
            <w:tcW w:w="4520" w:type="dxa"/>
            <w:tcBorders>
              <w:top w:val="nil"/>
              <w:left w:val="single" w:sz="4" w:space="0" w:color="auto"/>
              <w:bottom w:val="nil"/>
              <w:right w:val="nil"/>
            </w:tcBorders>
            <w:shd w:val="clear" w:color="auto" w:fill="FFFFFF" w:themeFill="background1"/>
            <w:noWrap/>
            <w:vAlign w:val="center"/>
            <w:hideMark/>
          </w:tcPr>
          <w:p w14:paraId="1E19299C" w14:textId="77777777" w:rsidR="00B6494F" w:rsidRPr="009579B0" w:rsidRDefault="00B6494F" w:rsidP="009A43C8">
            <w:pPr>
              <w:rPr>
                <w:rFonts w:cstheme="minorHAnsi"/>
                <w:sz w:val="22"/>
                <w:szCs w:val="22"/>
              </w:rPr>
            </w:pPr>
            <w:r w:rsidRPr="009579B0">
              <w:rPr>
                <w:rFonts w:cstheme="minorHAnsi"/>
                <w:sz w:val="22"/>
                <w:szCs w:val="22"/>
              </w:rPr>
              <w:t>Otros gastos varios hogares</w:t>
            </w:r>
          </w:p>
        </w:tc>
        <w:tc>
          <w:tcPr>
            <w:tcW w:w="1720" w:type="dxa"/>
            <w:tcBorders>
              <w:top w:val="nil"/>
              <w:left w:val="nil"/>
              <w:bottom w:val="nil"/>
              <w:right w:val="nil"/>
            </w:tcBorders>
            <w:shd w:val="clear" w:color="auto" w:fill="FFFFFF" w:themeFill="background1"/>
            <w:noWrap/>
            <w:vAlign w:val="center"/>
            <w:hideMark/>
          </w:tcPr>
          <w:p w14:paraId="465DF759" w14:textId="77777777" w:rsidR="00B6494F" w:rsidRPr="009579B0" w:rsidRDefault="00B6494F" w:rsidP="009A43C8">
            <w:pPr>
              <w:jc w:val="right"/>
              <w:rPr>
                <w:rFonts w:cstheme="minorHAnsi"/>
                <w:sz w:val="22"/>
                <w:szCs w:val="22"/>
              </w:rPr>
            </w:pPr>
            <w:r w:rsidRPr="000E709C">
              <w:rPr>
                <w:rFonts w:cstheme="minorHAnsi"/>
                <w:color w:val="000000"/>
                <w:sz w:val="22"/>
                <w:szCs w:val="22"/>
              </w:rPr>
              <w:t>19.772,58</w:t>
            </w:r>
          </w:p>
        </w:tc>
        <w:tc>
          <w:tcPr>
            <w:tcW w:w="1835" w:type="dxa"/>
            <w:tcBorders>
              <w:top w:val="nil"/>
              <w:left w:val="nil"/>
              <w:bottom w:val="nil"/>
              <w:right w:val="single" w:sz="8" w:space="0" w:color="auto"/>
            </w:tcBorders>
            <w:shd w:val="clear" w:color="auto" w:fill="auto"/>
            <w:noWrap/>
            <w:vAlign w:val="center"/>
            <w:hideMark/>
          </w:tcPr>
          <w:p w14:paraId="1DE6FB95" w14:textId="77777777" w:rsidR="00B6494F" w:rsidRPr="009A43C8" w:rsidRDefault="00B6494F" w:rsidP="009A43C8">
            <w:pPr>
              <w:jc w:val="right"/>
              <w:rPr>
                <w:rFonts w:cstheme="minorHAnsi"/>
                <w:sz w:val="22"/>
                <w:szCs w:val="22"/>
              </w:rPr>
            </w:pPr>
            <w:r w:rsidRPr="009A43C8">
              <w:rPr>
                <w:rFonts w:cstheme="minorHAnsi"/>
                <w:color w:val="000000"/>
                <w:sz w:val="22"/>
                <w:szCs w:val="22"/>
              </w:rPr>
              <w:t>8.480,83</w:t>
            </w:r>
          </w:p>
        </w:tc>
      </w:tr>
      <w:tr w:rsidR="00B6494F" w:rsidRPr="009579B0" w14:paraId="143E1920" w14:textId="77777777" w:rsidTr="00AC0AC6">
        <w:trPr>
          <w:trHeight w:val="315"/>
          <w:jc w:val="center"/>
        </w:trPr>
        <w:tc>
          <w:tcPr>
            <w:tcW w:w="4520" w:type="dxa"/>
            <w:tcBorders>
              <w:top w:val="nil"/>
              <w:left w:val="single" w:sz="4" w:space="0" w:color="auto"/>
              <w:bottom w:val="nil"/>
              <w:right w:val="nil"/>
            </w:tcBorders>
            <w:shd w:val="clear" w:color="auto" w:fill="FFFFFF" w:themeFill="background1"/>
            <w:noWrap/>
            <w:vAlign w:val="center"/>
            <w:hideMark/>
          </w:tcPr>
          <w:p w14:paraId="73D34479" w14:textId="77777777" w:rsidR="00B6494F" w:rsidRPr="009579B0" w:rsidRDefault="00B6494F" w:rsidP="009A43C8">
            <w:pPr>
              <w:rPr>
                <w:rFonts w:cstheme="minorHAnsi"/>
                <w:sz w:val="22"/>
                <w:szCs w:val="22"/>
              </w:rPr>
            </w:pPr>
            <w:r w:rsidRPr="009579B0">
              <w:rPr>
                <w:rFonts w:cstheme="minorHAnsi"/>
                <w:sz w:val="22"/>
                <w:szCs w:val="22"/>
              </w:rPr>
              <w:t>Tributos</w:t>
            </w:r>
          </w:p>
        </w:tc>
        <w:tc>
          <w:tcPr>
            <w:tcW w:w="1720" w:type="dxa"/>
            <w:tcBorders>
              <w:top w:val="nil"/>
              <w:left w:val="nil"/>
              <w:bottom w:val="nil"/>
              <w:right w:val="nil"/>
            </w:tcBorders>
            <w:shd w:val="clear" w:color="auto" w:fill="FFFFFF" w:themeFill="background1"/>
            <w:noWrap/>
            <w:vAlign w:val="center"/>
            <w:hideMark/>
          </w:tcPr>
          <w:p w14:paraId="0AF6CFDE" w14:textId="77777777" w:rsidR="00B6494F" w:rsidRPr="009579B0" w:rsidRDefault="00B6494F" w:rsidP="009A43C8">
            <w:pPr>
              <w:jc w:val="right"/>
              <w:rPr>
                <w:rFonts w:cstheme="minorHAnsi"/>
                <w:sz w:val="22"/>
                <w:szCs w:val="22"/>
              </w:rPr>
            </w:pPr>
            <w:r w:rsidRPr="000E709C">
              <w:rPr>
                <w:rFonts w:cstheme="minorHAnsi"/>
                <w:color w:val="000000"/>
                <w:sz w:val="22"/>
                <w:szCs w:val="22"/>
              </w:rPr>
              <w:t>123,64</w:t>
            </w:r>
          </w:p>
        </w:tc>
        <w:tc>
          <w:tcPr>
            <w:tcW w:w="1835" w:type="dxa"/>
            <w:tcBorders>
              <w:top w:val="nil"/>
              <w:left w:val="nil"/>
              <w:bottom w:val="nil"/>
              <w:right w:val="single" w:sz="8" w:space="0" w:color="auto"/>
            </w:tcBorders>
            <w:shd w:val="clear" w:color="auto" w:fill="auto"/>
            <w:noWrap/>
            <w:vAlign w:val="center"/>
            <w:hideMark/>
          </w:tcPr>
          <w:p w14:paraId="39913F81" w14:textId="77777777" w:rsidR="00B6494F" w:rsidRPr="009A43C8" w:rsidRDefault="00B6494F" w:rsidP="009A43C8">
            <w:pPr>
              <w:jc w:val="right"/>
              <w:rPr>
                <w:rFonts w:cstheme="minorHAnsi"/>
                <w:sz w:val="22"/>
                <w:szCs w:val="22"/>
              </w:rPr>
            </w:pPr>
            <w:r w:rsidRPr="009A43C8">
              <w:rPr>
                <w:rFonts w:cstheme="minorHAnsi"/>
                <w:color w:val="000000"/>
                <w:sz w:val="22"/>
                <w:szCs w:val="22"/>
              </w:rPr>
              <w:t>2.758,21</w:t>
            </w:r>
          </w:p>
        </w:tc>
      </w:tr>
      <w:tr w:rsidR="00B6494F" w:rsidRPr="009579B0" w14:paraId="20D37842" w14:textId="77777777" w:rsidTr="00AC0AC6">
        <w:trPr>
          <w:trHeight w:val="315"/>
          <w:jc w:val="center"/>
        </w:trPr>
        <w:tc>
          <w:tcPr>
            <w:tcW w:w="4520" w:type="dxa"/>
            <w:tcBorders>
              <w:top w:val="nil"/>
              <w:left w:val="single" w:sz="4" w:space="0" w:color="auto"/>
              <w:bottom w:val="nil"/>
              <w:right w:val="nil"/>
            </w:tcBorders>
            <w:shd w:val="clear" w:color="auto" w:fill="FFFFFF" w:themeFill="background1"/>
            <w:noWrap/>
            <w:vAlign w:val="center"/>
            <w:hideMark/>
          </w:tcPr>
          <w:p w14:paraId="2D568B43" w14:textId="77777777" w:rsidR="00B6494F" w:rsidRPr="009579B0" w:rsidRDefault="00B6494F" w:rsidP="009A43C8">
            <w:pPr>
              <w:rPr>
                <w:rFonts w:cstheme="minorHAnsi"/>
                <w:sz w:val="22"/>
                <w:szCs w:val="22"/>
              </w:rPr>
            </w:pPr>
            <w:r w:rsidRPr="009579B0">
              <w:rPr>
                <w:rFonts w:cstheme="minorHAnsi"/>
                <w:sz w:val="22"/>
                <w:szCs w:val="22"/>
              </w:rPr>
              <w:t>Ayudas monetarias</w:t>
            </w:r>
          </w:p>
        </w:tc>
        <w:tc>
          <w:tcPr>
            <w:tcW w:w="1720" w:type="dxa"/>
            <w:tcBorders>
              <w:top w:val="nil"/>
              <w:left w:val="nil"/>
              <w:bottom w:val="nil"/>
              <w:right w:val="nil"/>
            </w:tcBorders>
            <w:shd w:val="clear" w:color="auto" w:fill="FFFFFF" w:themeFill="background1"/>
            <w:noWrap/>
            <w:vAlign w:val="center"/>
            <w:hideMark/>
          </w:tcPr>
          <w:p w14:paraId="6C294A60" w14:textId="77777777" w:rsidR="00B6494F" w:rsidRPr="009579B0" w:rsidRDefault="00B6494F" w:rsidP="009A43C8">
            <w:pPr>
              <w:jc w:val="right"/>
              <w:rPr>
                <w:rFonts w:cstheme="minorHAnsi"/>
                <w:sz w:val="22"/>
                <w:szCs w:val="22"/>
              </w:rPr>
            </w:pPr>
            <w:r w:rsidRPr="000E709C">
              <w:rPr>
                <w:rFonts w:cstheme="minorHAnsi"/>
                <w:color w:val="000000"/>
                <w:sz w:val="22"/>
                <w:szCs w:val="22"/>
              </w:rPr>
              <w:t>0,00</w:t>
            </w:r>
          </w:p>
        </w:tc>
        <w:tc>
          <w:tcPr>
            <w:tcW w:w="1835" w:type="dxa"/>
            <w:tcBorders>
              <w:top w:val="nil"/>
              <w:left w:val="nil"/>
              <w:bottom w:val="nil"/>
              <w:right w:val="single" w:sz="8" w:space="0" w:color="auto"/>
            </w:tcBorders>
            <w:shd w:val="clear" w:color="auto" w:fill="auto"/>
            <w:noWrap/>
            <w:vAlign w:val="center"/>
            <w:hideMark/>
          </w:tcPr>
          <w:p w14:paraId="07173832" w14:textId="77777777" w:rsidR="00B6494F" w:rsidRPr="009A43C8" w:rsidRDefault="00B6494F" w:rsidP="009A43C8">
            <w:pPr>
              <w:jc w:val="right"/>
              <w:rPr>
                <w:rFonts w:cstheme="minorHAnsi"/>
                <w:sz w:val="22"/>
                <w:szCs w:val="22"/>
              </w:rPr>
            </w:pPr>
            <w:r w:rsidRPr="009A43C8">
              <w:rPr>
                <w:rFonts w:cstheme="minorHAnsi"/>
                <w:color w:val="000000"/>
                <w:sz w:val="22"/>
                <w:szCs w:val="22"/>
              </w:rPr>
              <w:t>0,00</w:t>
            </w:r>
          </w:p>
        </w:tc>
      </w:tr>
      <w:tr w:rsidR="00B6494F" w:rsidRPr="009579B0" w14:paraId="6E285BDA" w14:textId="77777777" w:rsidTr="00AC0AC6">
        <w:trPr>
          <w:trHeight w:val="300"/>
          <w:jc w:val="center"/>
        </w:trPr>
        <w:tc>
          <w:tcPr>
            <w:tcW w:w="4520" w:type="dxa"/>
            <w:tcBorders>
              <w:top w:val="nil"/>
              <w:left w:val="single" w:sz="4" w:space="0" w:color="auto"/>
              <w:bottom w:val="nil"/>
              <w:right w:val="nil"/>
            </w:tcBorders>
            <w:shd w:val="clear" w:color="auto" w:fill="FFFFFF" w:themeFill="background1"/>
            <w:noWrap/>
            <w:vAlign w:val="center"/>
            <w:hideMark/>
          </w:tcPr>
          <w:p w14:paraId="6BB94840" w14:textId="77777777" w:rsidR="00B6494F" w:rsidRPr="009579B0" w:rsidRDefault="00B6494F" w:rsidP="009A43C8">
            <w:pPr>
              <w:rPr>
                <w:rFonts w:cstheme="minorHAnsi"/>
                <w:sz w:val="22"/>
                <w:szCs w:val="22"/>
              </w:rPr>
            </w:pPr>
            <w:r w:rsidRPr="009579B0">
              <w:rPr>
                <w:rFonts w:cstheme="minorHAnsi"/>
                <w:sz w:val="22"/>
                <w:szCs w:val="22"/>
              </w:rPr>
              <w:t>Intereses bancarios</w:t>
            </w:r>
          </w:p>
        </w:tc>
        <w:tc>
          <w:tcPr>
            <w:tcW w:w="1720" w:type="dxa"/>
            <w:tcBorders>
              <w:top w:val="nil"/>
              <w:left w:val="nil"/>
              <w:bottom w:val="nil"/>
              <w:right w:val="nil"/>
            </w:tcBorders>
            <w:shd w:val="clear" w:color="auto" w:fill="FFFFFF" w:themeFill="background1"/>
            <w:noWrap/>
            <w:vAlign w:val="center"/>
            <w:hideMark/>
          </w:tcPr>
          <w:p w14:paraId="3E15BC02" w14:textId="77777777" w:rsidR="00B6494F" w:rsidRPr="009579B0" w:rsidRDefault="00B6494F" w:rsidP="009A43C8">
            <w:pPr>
              <w:jc w:val="right"/>
              <w:rPr>
                <w:rFonts w:cstheme="minorHAnsi"/>
                <w:sz w:val="22"/>
                <w:szCs w:val="22"/>
              </w:rPr>
            </w:pPr>
            <w:r w:rsidRPr="000E709C">
              <w:rPr>
                <w:rFonts w:cstheme="minorHAnsi"/>
                <w:color w:val="000000"/>
                <w:sz w:val="22"/>
                <w:szCs w:val="22"/>
              </w:rPr>
              <w:t>8.786,30</w:t>
            </w:r>
          </w:p>
        </w:tc>
        <w:tc>
          <w:tcPr>
            <w:tcW w:w="1835" w:type="dxa"/>
            <w:tcBorders>
              <w:top w:val="nil"/>
              <w:left w:val="nil"/>
              <w:bottom w:val="nil"/>
              <w:right w:val="single" w:sz="8" w:space="0" w:color="auto"/>
            </w:tcBorders>
            <w:shd w:val="clear" w:color="auto" w:fill="auto"/>
            <w:noWrap/>
            <w:vAlign w:val="center"/>
            <w:hideMark/>
          </w:tcPr>
          <w:p w14:paraId="62DA5CD6" w14:textId="77777777" w:rsidR="00B6494F" w:rsidRPr="009A43C8" w:rsidRDefault="00B6494F" w:rsidP="009A43C8">
            <w:pPr>
              <w:jc w:val="right"/>
              <w:rPr>
                <w:rFonts w:cstheme="minorHAnsi"/>
                <w:sz w:val="22"/>
                <w:szCs w:val="22"/>
              </w:rPr>
            </w:pPr>
            <w:r w:rsidRPr="009A43C8">
              <w:rPr>
                <w:rFonts w:cstheme="minorHAnsi"/>
                <w:color w:val="000000"/>
                <w:sz w:val="22"/>
                <w:szCs w:val="22"/>
              </w:rPr>
              <w:t>6.284,63</w:t>
            </w:r>
          </w:p>
        </w:tc>
      </w:tr>
      <w:tr w:rsidR="00B6494F" w:rsidRPr="009579B0" w14:paraId="67B72043" w14:textId="77777777" w:rsidTr="00AC0AC6">
        <w:trPr>
          <w:trHeight w:val="300"/>
          <w:jc w:val="center"/>
        </w:trPr>
        <w:tc>
          <w:tcPr>
            <w:tcW w:w="4520" w:type="dxa"/>
            <w:tcBorders>
              <w:top w:val="nil"/>
              <w:left w:val="single" w:sz="4" w:space="0" w:color="auto"/>
              <w:bottom w:val="nil"/>
              <w:right w:val="nil"/>
            </w:tcBorders>
            <w:shd w:val="clear" w:color="auto" w:fill="FFFFFF" w:themeFill="background1"/>
            <w:noWrap/>
            <w:vAlign w:val="center"/>
            <w:hideMark/>
          </w:tcPr>
          <w:p w14:paraId="1D58996E" w14:textId="77777777" w:rsidR="00B6494F" w:rsidRPr="009579B0" w:rsidRDefault="00B6494F" w:rsidP="009A43C8">
            <w:pPr>
              <w:rPr>
                <w:rFonts w:cstheme="minorHAnsi"/>
                <w:sz w:val="22"/>
                <w:szCs w:val="22"/>
              </w:rPr>
            </w:pPr>
            <w:r w:rsidRPr="009579B0">
              <w:rPr>
                <w:rFonts w:cstheme="minorHAnsi"/>
                <w:sz w:val="22"/>
                <w:szCs w:val="22"/>
              </w:rPr>
              <w:t>Otros gastos financieros</w:t>
            </w:r>
          </w:p>
        </w:tc>
        <w:tc>
          <w:tcPr>
            <w:tcW w:w="1720" w:type="dxa"/>
            <w:tcBorders>
              <w:top w:val="nil"/>
              <w:left w:val="nil"/>
              <w:bottom w:val="nil"/>
              <w:right w:val="nil"/>
            </w:tcBorders>
            <w:shd w:val="clear" w:color="auto" w:fill="FFFFFF" w:themeFill="background1"/>
            <w:noWrap/>
            <w:vAlign w:val="center"/>
            <w:hideMark/>
          </w:tcPr>
          <w:p w14:paraId="6B02E5B4" w14:textId="77777777" w:rsidR="00B6494F" w:rsidRPr="009579B0" w:rsidRDefault="00B6494F" w:rsidP="009A43C8">
            <w:pPr>
              <w:jc w:val="right"/>
              <w:rPr>
                <w:rFonts w:cstheme="minorHAnsi"/>
                <w:sz w:val="22"/>
                <w:szCs w:val="22"/>
              </w:rPr>
            </w:pPr>
            <w:r w:rsidRPr="000E709C">
              <w:rPr>
                <w:rFonts w:cstheme="minorHAnsi"/>
                <w:color w:val="000000"/>
                <w:sz w:val="22"/>
                <w:szCs w:val="22"/>
              </w:rPr>
              <w:t>30.297,50</w:t>
            </w:r>
          </w:p>
        </w:tc>
        <w:tc>
          <w:tcPr>
            <w:tcW w:w="1835" w:type="dxa"/>
            <w:tcBorders>
              <w:top w:val="nil"/>
              <w:left w:val="nil"/>
              <w:bottom w:val="nil"/>
              <w:right w:val="single" w:sz="8" w:space="0" w:color="auto"/>
            </w:tcBorders>
            <w:shd w:val="clear" w:color="auto" w:fill="auto"/>
            <w:noWrap/>
            <w:vAlign w:val="center"/>
            <w:hideMark/>
          </w:tcPr>
          <w:p w14:paraId="693314F0" w14:textId="77777777" w:rsidR="00B6494F" w:rsidRPr="009A43C8" w:rsidRDefault="00B6494F" w:rsidP="009A43C8">
            <w:pPr>
              <w:jc w:val="right"/>
              <w:rPr>
                <w:rFonts w:cstheme="minorHAnsi"/>
                <w:sz w:val="22"/>
                <w:szCs w:val="22"/>
              </w:rPr>
            </w:pPr>
            <w:r w:rsidRPr="009A43C8">
              <w:rPr>
                <w:rFonts w:cstheme="minorHAnsi"/>
                <w:color w:val="000000"/>
                <w:sz w:val="22"/>
                <w:szCs w:val="22"/>
              </w:rPr>
              <w:t>16.086,52</w:t>
            </w:r>
          </w:p>
        </w:tc>
      </w:tr>
      <w:tr w:rsidR="00B6494F" w:rsidRPr="009579B0" w14:paraId="24E35BA2" w14:textId="77777777" w:rsidTr="00AC0AC6">
        <w:trPr>
          <w:trHeight w:val="300"/>
          <w:jc w:val="center"/>
        </w:trPr>
        <w:tc>
          <w:tcPr>
            <w:tcW w:w="4520" w:type="dxa"/>
            <w:tcBorders>
              <w:top w:val="nil"/>
              <w:left w:val="single" w:sz="4" w:space="0" w:color="auto"/>
              <w:bottom w:val="nil"/>
              <w:right w:val="nil"/>
            </w:tcBorders>
            <w:shd w:val="clear" w:color="auto" w:fill="FFFFFF" w:themeFill="background1"/>
            <w:noWrap/>
            <w:vAlign w:val="center"/>
            <w:hideMark/>
          </w:tcPr>
          <w:p w14:paraId="775DABD0" w14:textId="77777777" w:rsidR="00B6494F" w:rsidRPr="009579B0" w:rsidRDefault="00B6494F" w:rsidP="009A43C8">
            <w:pPr>
              <w:rPr>
                <w:rFonts w:cstheme="minorHAnsi"/>
                <w:sz w:val="22"/>
                <w:szCs w:val="22"/>
              </w:rPr>
            </w:pPr>
            <w:r w:rsidRPr="009579B0">
              <w:rPr>
                <w:rFonts w:cstheme="minorHAnsi"/>
                <w:sz w:val="22"/>
                <w:szCs w:val="22"/>
              </w:rPr>
              <w:t>Gastos extraordinarios</w:t>
            </w:r>
          </w:p>
        </w:tc>
        <w:tc>
          <w:tcPr>
            <w:tcW w:w="1720" w:type="dxa"/>
            <w:tcBorders>
              <w:top w:val="nil"/>
              <w:left w:val="nil"/>
              <w:bottom w:val="nil"/>
              <w:right w:val="nil"/>
            </w:tcBorders>
            <w:shd w:val="clear" w:color="auto" w:fill="FFFFFF" w:themeFill="background1"/>
            <w:noWrap/>
            <w:vAlign w:val="center"/>
            <w:hideMark/>
          </w:tcPr>
          <w:p w14:paraId="5F9545F8" w14:textId="77777777" w:rsidR="00B6494F" w:rsidRPr="009579B0" w:rsidRDefault="00B6494F" w:rsidP="009A43C8">
            <w:pPr>
              <w:jc w:val="right"/>
              <w:rPr>
                <w:rFonts w:cstheme="minorHAnsi"/>
                <w:sz w:val="22"/>
                <w:szCs w:val="22"/>
              </w:rPr>
            </w:pPr>
            <w:r w:rsidRPr="000E709C">
              <w:rPr>
                <w:rFonts w:cstheme="minorHAnsi"/>
                <w:color w:val="000000"/>
                <w:sz w:val="22"/>
                <w:szCs w:val="22"/>
              </w:rPr>
              <w:t>14.872,26</w:t>
            </w:r>
          </w:p>
        </w:tc>
        <w:tc>
          <w:tcPr>
            <w:tcW w:w="1835" w:type="dxa"/>
            <w:tcBorders>
              <w:top w:val="nil"/>
              <w:left w:val="nil"/>
              <w:bottom w:val="nil"/>
              <w:right w:val="single" w:sz="8" w:space="0" w:color="auto"/>
            </w:tcBorders>
            <w:shd w:val="clear" w:color="auto" w:fill="auto"/>
            <w:noWrap/>
            <w:vAlign w:val="center"/>
            <w:hideMark/>
          </w:tcPr>
          <w:p w14:paraId="7CAA1B39" w14:textId="77777777" w:rsidR="00B6494F" w:rsidRPr="009A43C8" w:rsidRDefault="00B6494F" w:rsidP="009A43C8">
            <w:pPr>
              <w:jc w:val="right"/>
              <w:rPr>
                <w:rFonts w:cstheme="minorHAnsi"/>
                <w:sz w:val="22"/>
                <w:szCs w:val="22"/>
              </w:rPr>
            </w:pPr>
            <w:r w:rsidRPr="009A43C8">
              <w:rPr>
                <w:rFonts w:cstheme="minorHAnsi"/>
                <w:color w:val="000000"/>
                <w:sz w:val="22"/>
                <w:szCs w:val="22"/>
              </w:rPr>
              <w:t>1.509,18</w:t>
            </w:r>
          </w:p>
        </w:tc>
      </w:tr>
      <w:tr w:rsidR="00B6494F" w:rsidRPr="009579B0" w14:paraId="5930CE68" w14:textId="77777777" w:rsidTr="00AC0AC6">
        <w:trPr>
          <w:trHeight w:val="300"/>
          <w:jc w:val="center"/>
        </w:trPr>
        <w:tc>
          <w:tcPr>
            <w:tcW w:w="4520" w:type="dxa"/>
            <w:tcBorders>
              <w:top w:val="nil"/>
              <w:left w:val="single" w:sz="4" w:space="0" w:color="auto"/>
              <w:bottom w:val="nil"/>
              <w:right w:val="nil"/>
            </w:tcBorders>
            <w:shd w:val="clear" w:color="auto" w:fill="FFFFFF" w:themeFill="background1"/>
            <w:noWrap/>
            <w:vAlign w:val="center"/>
            <w:hideMark/>
          </w:tcPr>
          <w:p w14:paraId="413F2E58" w14:textId="77777777" w:rsidR="00B6494F" w:rsidRPr="009579B0" w:rsidRDefault="00B6494F" w:rsidP="009A43C8">
            <w:pPr>
              <w:rPr>
                <w:rFonts w:cstheme="minorHAnsi"/>
                <w:sz w:val="22"/>
                <w:szCs w:val="22"/>
              </w:rPr>
            </w:pPr>
            <w:proofErr w:type="gramStart"/>
            <w:r w:rsidRPr="009579B0">
              <w:rPr>
                <w:rFonts w:cstheme="minorHAnsi"/>
                <w:sz w:val="22"/>
                <w:szCs w:val="22"/>
              </w:rPr>
              <w:t>Amortización inmovilizado</w:t>
            </w:r>
            <w:proofErr w:type="gramEnd"/>
          </w:p>
        </w:tc>
        <w:tc>
          <w:tcPr>
            <w:tcW w:w="1720" w:type="dxa"/>
            <w:tcBorders>
              <w:top w:val="nil"/>
              <w:left w:val="nil"/>
              <w:bottom w:val="single" w:sz="8" w:space="0" w:color="auto"/>
              <w:right w:val="nil"/>
            </w:tcBorders>
            <w:shd w:val="clear" w:color="auto" w:fill="FFFFFF" w:themeFill="background1"/>
            <w:noWrap/>
            <w:vAlign w:val="center"/>
            <w:hideMark/>
          </w:tcPr>
          <w:p w14:paraId="2FE1AD4D" w14:textId="77777777" w:rsidR="00B6494F" w:rsidRPr="009579B0" w:rsidRDefault="00B6494F" w:rsidP="009A43C8">
            <w:pPr>
              <w:jc w:val="right"/>
              <w:rPr>
                <w:rFonts w:cstheme="minorHAnsi"/>
                <w:sz w:val="22"/>
                <w:szCs w:val="22"/>
              </w:rPr>
            </w:pPr>
            <w:r w:rsidRPr="000E709C">
              <w:rPr>
                <w:rFonts w:cstheme="minorHAnsi"/>
                <w:color w:val="000000"/>
                <w:sz w:val="22"/>
                <w:szCs w:val="22"/>
              </w:rPr>
              <w:t>24.384,49</w:t>
            </w:r>
          </w:p>
        </w:tc>
        <w:tc>
          <w:tcPr>
            <w:tcW w:w="1835" w:type="dxa"/>
            <w:tcBorders>
              <w:top w:val="nil"/>
              <w:left w:val="nil"/>
              <w:bottom w:val="single" w:sz="8" w:space="0" w:color="auto"/>
              <w:right w:val="single" w:sz="8" w:space="0" w:color="auto"/>
            </w:tcBorders>
            <w:shd w:val="clear" w:color="auto" w:fill="auto"/>
            <w:noWrap/>
            <w:vAlign w:val="center"/>
            <w:hideMark/>
          </w:tcPr>
          <w:p w14:paraId="7FC239D0" w14:textId="77777777" w:rsidR="00B6494F" w:rsidRPr="009A43C8" w:rsidRDefault="00B6494F" w:rsidP="009A43C8">
            <w:pPr>
              <w:jc w:val="right"/>
              <w:rPr>
                <w:rFonts w:cstheme="minorHAnsi"/>
                <w:sz w:val="22"/>
                <w:szCs w:val="22"/>
              </w:rPr>
            </w:pPr>
            <w:r w:rsidRPr="009A43C8">
              <w:rPr>
                <w:rFonts w:cstheme="minorHAnsi"/>
                <w:color w:val="000000"/>
                <w:sz w:val="22"/>
                <w:szCs w:val="22"/>
              </w:rPr>
              <w:t>27.705,23</w:t>
            </w:r>
          </w:p>
        </w:tc>
      </w:tr>
      <w:tr w:rsidR="00B6494F" w:rsidRPr="009579B0" w14:paraId="1E3C8D63" w14:textId="77777777" w:rsidTr="00AC0AC6">
        <w:trPr>
          <w:trHeight w:val="300"/>
          <w:jc w:val="center"/>
        </w:trPr>
        <w:tc>
          <w:tcPr>
            <w:tcW w:w="4520" w:type="dxa"/>
            <w:tcBorders>
              <w:top w:val="nil"/>
              <w:left w:val="single" w:sz="4" w:space="0" w:color="auto"/>
              <w:bottom w:val="single" w:sz="4" w:space="0" w:color="auto"/>
              <w:right w:val="nil"/>
            </w:tcBorders>
            <w:shd w:val="clear" w:color="auto" w:fill="FFFFFF" w:themeFill="background1"/>
            <w:noWrap/>
            <w:vAlign w:val="center"/>
            <w:hideMark/>
          </w:tcPr>
          <w:p w14:paraId="406B508F" w14:textId="77777777" w:rsidR="00B6494F" w:rsidRPr="009579B0" w:rsidRDefault="00B6494F" w:rsidP="009A43C8">
            <w:pPr>
              <w:jc w:val="center"/>
              <w:rPr>
                <w:rFonts w:cstheme="minorHAnsi"/>
                <w:b/>
                <w:bCs/>
                <w:sz w:val="22"/>
                <w:szCs w:val="22"/>
              </w:rPr>
            </w:pPr>
            <w:r w:rsidRPr="009579B0">
              <w:rPr>
                <w:rFonts w:cstheme="minorHAnsi"/>
                <w:b/>
                <w:bCs/>
                <w:sz w:val="22"/>
                <w:szCs w:val="22"/>
              </w:rPr>
              <w:t> </w:t>
            </w:r>
          </w:p>
        </w:tc>
        <w:tc>
          <w:tcPr>
            <w:tcW w:w="1720" w:type="dxa"/>
            <w:tcBorders>
              <w:top w:val="nil"/>
              <w:left w:val="nil"/>
              <w:bottom w:val="single" w:sz="8" w:space="0" w:color="auto"/>
              <w:right w:val="nil"/>
            </w:tcBorders>
            <w:shd w:val="clear" w:color="auto" w:fill="FFFFFF" w:themeFill="background1"/>
            <w:noWrap/>
            <w:vAlign w:val="center"/>
            <w:hideMark/>
          </w:tcPr>
          <w:p w14:paraId="6FFE638D" w14:textId="77777777" w:rsidR="00B6494F" w:rsidRPr="009579B0" w:rsidRDefault="00B6494F" w:rsidP="009A43C8">
            <w:pPr>
              <w:jc w:val="right"/>
              <w:rPr>
                <w:rFonts w:cstheme="minorHAnsi"/>
                <w:b/>
                <w:bCs/>
                <w:sz w:val="22"/>
                <w:szCs w:val="22"/>
              </w:rPr>
            </w:pPr>
            <w:r w:rsidRPr="000E709C">
              <w:rPr>
                <w:rFonts w:cstheme="minorHAnsi"/>
                <w:b/>
                <w:bCs/>
                <w:color w:val="000000"/>
                <w:sz w:val="22"/>
                <w:szCs w:val="22"/>
              </w:rPr>
              <w:t>2.288.043,21</w:t>
            </w:r>
          </w:p>
        </w:tc>
        <w:tc>
          <w:tcPr>
            <w:tcW w:w="1835" w:type="dxa"/>
            <w:tcBorders>
              <w:top w:val="nil"/>
              <w:left w:val="nil"/>
              <w:bottom w:val="single" w:sz="8" w:space="0" w:color="auto"/>
              <w:right w:val="single" w:sz="8" w:space="0" w:color="auto"/>
            </w:tcBorders>
            <w:shd w:val="clear" w:color="auto" w:fill="auto"/>
            <w:noWrap/>
            <w:vAlign w:val="center"/>
            <w:hideMark/>
          </w:tcPr>
          <w:p w14:paraId="0D3DFDC1" w14:textId="77777777" w:rsidR="00B6494F" w:rsidRPr="009A43C8" w:rsidRDefault="00B6494F" w:rsidP="009A43C8">
            <w:pPr>
              <w:jc w:val="right"/>
              <w:rPr>
                <w:rFonts w:cstheme="minorHAnsi"/>
                <w:b/>
                <w:bCs/>
                <w:sz w:val="22"/>
                <w:szCs w:val="22"/>
              </w:rPr>
            </w:pPr>
            <w:r w:rsidRPr="009A43C8">
              <w:rPr>
                <w:rFonts w:cstheme="minorHAnsi"/>
                <w:b/>
                <w:bCs/>
                <w:color w:val="000000"/>
                <w:sz w:val="22"/>
                <w:szCs w:val="22"/>
              </w:rPr>
              <w:t>2.322.688,66</w:t>
            </w:r>
          </w:p>
        </w:tc>
      </w:tr>
    </w:tbl>
    <w:p w14:paraId="1408D241" w14:textId="77777777" w:rsidR="00B6494F" w:rsidRPr="009579B0" w:rsidRDefault="00B6494F" w:rsidP="00A21005">
      <w:pPr>
        <w:widowControl w:val="0"/>
        <w:tabs>
          <w:tab w:val="left" w:pos="737"/>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napToGrid w:val="0"/>
          <w:color w:val="000000"/>
        </w:rPr>
      </w:pPr>
    </w:p>
    <w:p w14:paraId="3176BF70" w14:textId="77777777" w:rsidR="00B6494F" w:rsidRPr="009579B0" w:rsidRDefault="00B6494F" w:rsidP="00A21005">
      <w:pPr>
        <w:widowControl w:val="0"/>
        <w:tabs>
          <w:tab w:val="left" w:pos="737"/>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napToGrid w:val="0"/>
          <w:color w:val="000000"/>
        </w:rPr>
      </w:pPr>
    </w:p>
    <w:p w14:paraId="339AEB87" w14:textId="77777777" w:rsidR="00B6494F" w:rsidRPr="009579B0" w:rsidRDefault="00B6494F" w:rsidP="00E31B1A">
      <w:pPr>
        <w:suppressAutoHyphens/>
        <w:ind w:firstLine="708"/>
        <w:jc w:val="both"/>
        <w:rPr>
          <w:rFonts w:cstheme="minorHAnsi"/>
          <w:b/>
          <w:spacing w:val="-2"/>
          <w:lang w:val="es-ES_tradnl"/>
        </w:rPr>
      </w:pPr>
    </w:p>
    <w:p w14:paraId="594A6A97" w14:textId="77777777" w:rsidR="00B6494F" w:rsidRPr="009579B0" w:rsidRDefault="00B6494F" w:rsidP="00BA49E6">
      <w:pPr>
        <w:suppressAutoHyphens/>
        <w:jc w:val="both"/>
        <w:rPr>
          <w:rFonts w:cstheme="minorHAnsi"/>
          <w:b/>
          <w:spacing w:val="-2"/>
          <w:lang w:val="es-ES_tradnl"/>
        </w:rPr>
      </w:pPr>
      <w:r w:rsidRPr="009579B0">
        <w:rPr>
          <w:rFonts w:cstheme="minorHAnsi"/>
          <w:b/>
          <w:spacing w:val="-2"/>
          <w:lang w:val="es-ES_tradnl"/>
        </w:rPr>
        <w:t>3.2 - Información sobre la propuesta de aplicación del excedente</w:t>
      </w:r>
    </w:p>
    <w:p w14:paraId="16E806D0" w14:textId="77777777" w:rsidR="00B6494F" w:rsidRPr="009579B0" w:rsidRDefault="00B6494F" w:rsidP="00A21005">
      <w:pPr>
        <w:suppressAutoHyphens/>
        <w:jc w:val="both"/>
        <w:rPr>
          <w:rFonts w:cstheme="minorHAnsi"/>
          <w:b/>
          <w:spacing w:val="-2"/>
          <w:lang w:val="es-ES_tradnl"/>
        </w:rPr>
      </w:pPr>
    </w:p>
    <w:p w14:paraId="5E5A18E0" w14:textId="77777777" w:rsidR="00B6494F" w:rsidRDefault="00B6494F" w:rsidP="00E31B1A">
      <w:pPr>
        <w:suppressAutoHyphens/>
        <w:jc w:val="both"/>
        <w:rPr>
          <w:rFonts w:cstheme="minorHAnsi"/>
          <w:spacing w:val="-2"/>
          <w:lang w:val="es-ES_tradnl"/>
        </w:rPr>
      </w:pPr>
      <w:r w:rsidRPr="009579B0">
        <w:rPr>
          <w:rFonts w:cstheme="minorHAnsi"/>
          <w:spacing w:val="-2"/>
          <w:lang w:val="es-ES_tradnl"/>
        </w:rPr>
        <w:t>La propuesta de distribución del excedente es la siguiente:</w:t>
      </w:r>
    </w:p>
    <w:p w14:paraId="417935DF" w14:textId="77777777" w:rsidR="00B6494F" w:rsidRDefault="00B6494F" w:rsidP="00E31B1A">
      <w:pPr>
        <w:suppressAutoHyphens/>
        <w:jc w:val="both"/>
        <w:rPr>
          <w:rFonts w:cstheme="minorHAnsi"/>
          <w:spacing w:val="-2"/>
          <w:lang w:val="es-ES_tradnl"/>
        </w:rPr>
      </w:pPr>
    </w:p>
    <w:p w14:paraId="62148673" w14:textId="77777777" w:rsidR="00B6494F" w:rsidRDefault="00B6494F" w:rsidP="00E31B1A">
      <w:pPr>
        <w:suppressAutoHyphens/>
        <w:jc w:val="both"/>
        <w:rPr>
          <w:rFonts w:cstheme="minorHAnsi"/>
          <w:spacing w:val="-2"/>
          <w:lang w:val="es-ES_tradnl"/>
        </w:rPr>
      </w:pPr>
    </w:p>
    <w:p w14:paraId="4876CCD5" w14:textId="77777777" w:rsidR="00B6494F" w:rsidRDefault="00B6494F" w:rsidP="00E31B1A">
      <w:pPr>
        <w:suppressAutoHyphens/>
        <w:jc w:val="both"/>
        <w:rPr>
          <w:rFonts w:cstheme="minorHAnsi"/>
          <w:spacing w:val="-2"/>
          <w:lang w:val="es-ES_tradnl"/>
        </w:rPr>
      </w:pPr>
    </w:p>
    <w:p w14:paraId="109CE62B" w14:textId="77777777" w:rsidR="00B6494F" w:rsidRDefault="00B6494F" w:rsidP="00E31B1A">
      <w:pPr>
        <w:suppressAutoHyphens/>
        <w:jc w:val="both"/>
        <w:rPr>
          <w:rFonts w:cstheme="minorHAnsi"/>
          <w:spacing w:val="-2"/>
          <w:lang w:val="es-ES_tradnl"/>
        </w:rPr>
      </w:pPr>
    </w:p>
    <w:p w14:paraId="6E36AA7A" w14:textId="77777777" w:rsidR="00B6494F" w:rsidRDefault="00B6494F" w:rsidP="00E31B1A">
      <w:pPr>
        <w:suppressAutoHyphens/>
        <w:jc w:val="both"/>
        <w:rPr>
          <w:rFonts w:cstheme="minorHAnsi"/>
          <w:spacing w:val="-2"/>
          <w:lang w:val="es-ES_tradnl"/>
        </w:rPr>
      </w:pPr>
    </w:p>
    <w:p w14:paraId="423706A0" w14:textId="77777777" w:rsidR="00B6494F" w:rsidRDefault="00B6494F" w:rsidP="00E31B1A">
      <w:pPr>
        <w:suppressAutoHyphens/>
        <w:jc w:val="both"/>
        <w:rPr>
          <w:rFonts w:cstheme="minorHAnsi"/>
          <w:spacing w:val="-2"/>
          <w:lang w:val="es-ES_tradnl"/>
        </w:rPr>
      </w:pPr>
    </w:p>
    <w:p w14:paraId="54060F27" w14:textId="77777777" w:rsidR="00B6494F" w:rsidRDefault="00B6494F" w:rsidP="00E31B1A">
      <w:pPr>
        <w:suppressAutoHyphens/>
        <w:jc w:val="both"/>
        <w:rPr>
          <w:rFonts w:cstheme="minorHAnsi"/>
          <w:spacing w:val="-2"/>
          <w:lang w:val="es-ES_tradnl"/>
        </w:rPr>
      </w:pPr>
    </w:p>
    <w:p w14:paraId="07801BA5" w14:textId="77777777" w:rsidR="00B6494F" w:rsidRDefault="00B6494F" w:rsidP="00E31B1A">
      <w:pPr>
        <w:suppressAutoHyphens/>
        <w:jc w:val="both"/>
        <w:rPr>
          <w:rFonts w:cstheme="minorHAnsi"/>
          <w:spacing w:val="-2"/>
          <w:lang w:val="es-ES_tradnl"/>
        </w:rPr>
      </w:pPr>
    </w:p>
    <w:p w14:paraId="58B13F90" w14:textId="77777777" w:rsidR="00B6494F" w:rsidRDefault="00B6494F" w:rsidP="00E31B1A">
      <w:pPr>
        <w:suppressAutoHyphens/>
        <w:jc w:val="both"/>
        <w:rPr>
          <w:rFonts w:cstheme="minorHAnsi"/>
          <w:spacing w:val="-2"/>
          <w:lang w:val="es-ES_tradnl"/>
        </w:rPr>
      </w:pPr>
    </w:p>
    <w:p w14:paraId="22E0611D" w14:textId="77777777" w:rsidR="00B6494F" w:rsidRDefault="00B6494F" w:rsidP="00E31B1A">
      <w:pPr>
        <w:suppressAutoHyphens/>
        <w:jc w:val="both"/>
        <w:rPr>
          <w:rFonts w:cstheme="minorHAnsi"/>
          <w:spacing w:val="-2"/>
          <w:lang w:val="es-ES_tradnl"/>
        </w:rPr>
      </w:pPr>
    </w:p>
    <w:p w14:paraId="14FA5B4C" w14:textId="77777777" w:rsidR="00B6494F" w:rsidRDefault="00B6494F" w:rsidP="00E31B1A">
      <w:pPr>
        <w:suppressAutoHyphens/>
        <w:jc w:val="both"/>
        <w:rPr>
          <w:rFonts w:cstheme="minorHAnsi"/>
          <w:spacing w:val="-2"/>
          <w:lang w:val="es-ES_tradnl"/>
        </w:rPr>
      </w:pPr>
    </w:p>
    <w:p w14:paraId="638D2A34" w14:textId="77777777" w:rsidR="00B6494F" w:rsidRPr="009579B0" w:rsidRDefault="00B6494F" w:rsidP="00E31B1A">
      <w:pPr>
        <w:suppressAutoHyphens/>
        <w:jc w:val="both"/>
        <w:rPr>
          <w:rFonts w:cstheme="minorHAnsi"/>
          <w:spacing w:val="-2"/>
          <w:lang w:val="es-ES_tradnl"/>
        </w:rPr>
      </w:pPr>
    </w:p>
    <w:p w14:paraId="3999048D" w14:textId="77777777" w:rsidR="00B6494F" w:rsidRPr="009579B0" w:rsidRDefault="00B6494F" w:rsidP="00E31B1A">
      <w:pPr>
        <w:suppressAutoHyphens/>
        <w:jc w:val="both"/>
        <w:rPr>
          <w:rFonts w:cstheme="minorHAnsi"/>
          <w:spacing w:val="-2"/>
          <w:lang w:val="es-ES_tradnl"/>
        </w:rPr>
      </w:pPr>
    </w:p>
    <w:tbl>
      <w:tblPr>
        <w:tblW w:w="6837" w:type="dxa"/>
        <w:jc w:val="center"/>
        <w:shd w:val="clear" w:color="auto" w:fill="FFFFFF" w:themeFill="background1"/>
        <w:tblCellMar>
          <w:left w:w="70" w:type="dxa"/>
          <w:right w:w="70" w:type="dxa"/>
        </w:tblCellMar>
        <w:tblLook w:val="04A0" w:firstRow="1" w:lastRow="0" w:firstColumn="1" w:lastColumn="0" w:noHBand="0" w:noVBand="1"/>
      </w:tblPr>
      <w:tblGrid>
        <w:gridCol w:w="3397"/>
        <w:gridCol w:w="1720"/>
        <w:gridCol w:w="1720"/>
      </w:tblGrid>
      <w:tr w:rsidR="00B6494F" w:rsidRPr="009579B0" w14:paraId="35ECBF3A" w14:textId="77777777" w:rsidTr="00AE57DD">
        <w:trPr>
          <w:trHeight w:val="315"/>
          <w:jc w:val="center"/>
        </w:trPr>
        <w:tc>
          <w:tcPr>
            <w:tcW w:w="3397" w:type="dxa"/>
            <w:tcBorders>
              <w:top w:val="single" w:sz="4" w:space="0" w:color="auto"/>
              <w:left w:val="single" w:sz="4" w:space="0" w:color="auto"/>
              <w:bottom w:val="nil"/>
              <w:right w:val="nil"/>
            </w:tcBorders>
            <w:shd w:val="clear" w:color="auto" w:fill="FFFFFF" w:themeFill="background1"/>
            <w:noWrap/>
            <w:vAlign w:val="center"/>
            <w:hideMark/>
          </w:tcPr>
          <w:p w14:paraId="3E507222" w14:textId="77777777" w:rsidR="00B6494F" w:rsidRPr="009579B0" w:rsidRDefault="00B6494F" w:rsidP="00AE57DD">
            <w:pPr>
              <w:rPr>
                <w:rFonts w:cstheme="minorHAnsi"/>
                <w:b/>
                <w:bCs/>
                <w:sz w:val="22"/>
                <w:szCs w:val="22"/>
              </w:rPr>
            </w:pPr>
            <w:r w:rsidRPr="009579B0">
              <w:rPr>
                <w:rFonts w:cstheme="minorHAnsi"/>
                <w:b/>
                <w:bCs/>
                <w:sz w:val="22"/>
                <w:szCs w:val="22"/>
              </w:rPr>
              <w:lastRenderedPageBreak/>
              <w:t>Base de reparto</w:t>
            </w:r>
          </w:p>
        </w:tc>
        <w:tc>
          <w:tcPr>
            <w:tcW w:w="1720" w:type="dxa"/>
            <w:tcBorders>
              <w:top w:val="single" w:sz="4" w:space="0" w:color="auto"/>
              <w:left w:val="nil"/>
              <w:bottom w:val="single" w:sz="8" w:space="0" w:color="auto"/>
              <w:right w:val="nil"/>
            </w:tcBorders>
            <w:shd w:val="clear" w:color="auto" w:fill="FFFFFF" w:themeFill="background1"/>
            <w:vAlign w:val="center"/>
          </w:tcPr>
          <w:p w14:paraId="2F37652F" w14:textId="77777777" w:rsidR="00B6494F" w:rsidRPr="009579B0" w:rsidRDefault="00B6494F" w:rsidP="00AE57DD">
            <w:pPr>
              <w:jc w:val="center"/>
              <w:rPr>
                <w:rFonts w:cstheme="minorHAnsi"/>
                <w:b/>
                <w:bCs/>
                <w:sz w:val="22"/>
                <w:szCs w:val="22"/>
              </w:rPr>
            </w:pPr>
            <w:r w:rsidRPr="009579B0">
              <w:rPr>
                <w:rFonts w:cstheme="minorHAnsi"/>
                <w:b/>
                <w:bCs/>
                <w:sz w:val="22"/>
                <w:szCs w:val="22"/>
              </w:rPr>
              <w:t>202</w:t>
            </w:r>
            <w:r>
              <w:rPr>
                <w:rFonts w:cstheme="minorHAnsi"/>
                <w:b/>
                <w:bCs/>
                <w:sz w:val="22"/>
                <w:szCs w:val="22"/>
              </w:rPr>
              <w:t>3</w:t>
            </w:r>
          </w:p>
        </w:tc>
        <w:tc>
          <w:tcPr>
            <w:tcW w:w="1720" w:type="dxa"/>
            <w:tcBorders>
              <w:top w:val="single" w:sz="4" w:space="0" w:color="auto"/>
              <w:left w:val="nil"/>
              <w:bottom w:val="single" w:sz="8" w:space="0" w:color="auto"/>
              <w:right w:val="single" w:sz="4" w:space="0" w:color="auto"/>
            </w:tcBorders>
            <w:shd w:val="clear" w:color="auto" w:fill="FFFFFF" w:themeFill="background1"/>
            <w:noWrap/>
            <w:vAlign w:val="center"/>
            <w:hideMark/>
          </w:tcPr>
          <w:p w14:paraId="7B3185F3" w14:textId="77777777" w:rsidR="00B6494F" w:rsidRPr="009579B0" w:rsidRDefault="00B6494F" w:rsidP="00AE57DD">
            <w:pPr>
              <w:jc w:val="center"/>
              <w:rPr>
                <w:rFonts w:cstheme="minorHAnsi"/>
                <w:b/>
                <w:bCs/>
                <w:sz w:val="22"/>
                <w:szCs w:val="22"/>
              </w:rPr>
            </w:pPr>
            <w:r w:rsidRPr="009579B0">
              <w:rPr>
                <w:rFonts w:cstheme="minorHAnsi"/>
                <w:b/>
                <w:bCs/>
                <w:sz w:val="22"/>
                <w:szCs w:val="22"/>
              </w:rPr>
              <w:t>202</w:t>
            </w:r>
            <w:r>
              <w:rPr>
                <w:rFonts w:cstheme="minorHAnsi"/>
                <w:b/>
                <w:bCs/>
                <w:sz w:val="22"/>
                <w:szCs w:val="22"/>
              </w:rPr>
              <w:t>4</w:t>
            </w:r>
          </w:p>
        </w:tc>
      </w:tr>
      <w:tr w:rsidR="00B6494F" w:rsidRPr="009579B0" w14:paraId="699E3BC4" w14:textId="77777777" w:rsidTr="00AE57DD">
        <w:trPr>
          <w:trHeight w:val="315"/>
          <w:jc w:val="center"/>
        </w:trPr>
        <w:tc>
          <w:tcPr>
            <w:tcW w:w="3397" w:type="dxa"/>
            <w:tcBorders>
              <w:top w:val="nil"/>
              <w:left w:val="single" w:sz="4" w:space="0" w:color="auto"/>
              <w:bottom w:val="nil"/>
              <w:right w:val="nil"/>
            </w:tcBorders>
            <w:shd w:val="clear" w:color="auto" w:fill="FFFFFF" w:themeFill="background1"/>
            <w:noWrap/>
            <w:vAlign w:val="center"/>
            <w:hideMark/>
          </w:tcPr>
          <w:p w14:paraId="5670E8F7" w14:textId="77777777" w:rsidR="00B6494F" w:rsidRPr="009579B0" w:rsidRDefault="00B6494F" w:rsidP="00AE57DD">
            <w:pPr>
              <w:rPr>
                <w:rFonts w:cstheme="minorHAnsi"/>
                <w:sz w:val="22"/>
                <w:szCs w:val="22"/>
              </w:rPr>
            </w:pPr>
            <w:r w:rsidRPr="009579B0">
              <w:rPr>
                <w:rFonts w:cstheme="minorHAnsi"/>
                <w:sz w:val="22"/>
                <w:szCs w:val="22"/>
              </w:rPr>
              <w:t> </w:t>
            </w:r>
          </w:p>
        </w:tc>
        <w:tc>
          <w:tcPr>
            <w:tcW w:w="1720" w:type="dxa"/>
            <w:tcBorders>
              <w:top w:val="nil"/>
              <w:left w:val="nil"/>
              <w:bottom w:val="nil"/>
              <w:right w:val="nil"/>
            </w:tcBorders>
            <w:shd w:val="clear" w:color="auto" w:fill="FFFFFF" w:themeFill="background1"/>
            <w:vAlign w:val="center"/>
          </w:tcPr>
          <w:p w14:paraId="44A61DDA" w14:textId="77777777" w:rsidR="00B6494F" w:rsidRPr="009579B0" w:rsidRDefault="00B6494F" w:rsidP="00AE57DD">
            <w:pPr>
              <w:rPr>
                <w:rFonts w:cstheme="minorHAnsi"/>
                <w:sz w:val="22"/>
                <w:szCs w:val="22"/>
              </w:rPr>
            </w:pPr>
            <w:r w:rsidRPr="009579B0">
              <w:rPr>
                <w:rFonts w:cstheme="minorHAnsi"/>
                <w:sz w:val="22"/>
                <w:szCs w:val="22"/>
              </w:rPr>
              <w:t> </w:t>
            </w:r>
          </w:p>
        </w:tc>
        <w:tc>
          <w:tcPr>
            <w:tcW w:w="1720" w:type="dxa"/>
            <w:tcBorders>
              <w:top w:val="nil"/>
              <w:left w:val="nil"/>
              <w:bottom w:val="nil"/>
              <w:right w:val="single" w:sz="4" w:space="0" w:color="auto"/>
            </w:tcBorders>
            <w:shd w:val="clear" w:color="auto" w:fill="FFFFFF" w:themeFill="background1"/>
            <w:noWrap/>
            <w:vAlign w:val="center"/>
            <w:hideMark/>
          </w:tcPr>
          <w:p w14:paraId="33D41108" w14:textId="77777777" w:rsidR="00B6494F" w:rsidRPr="009579B0" w:rsidRDefault="00B6494F" w:rsidP="00AE57DD">
            <w:pPr>
              <w:rPr>
                <w:rFonts w:cstheme="minorHAnsi"/>
                <w:sz w:val="22"/>
                <w:szCs w:val="22"/>
              </w:rPr>
            </w:pPr>
            <w:r w:rsidRPr="009579B0">
              <w:rPr>
                <w:rFonts w:cstheme="minorHAnsi"/>
                <w:sz w:val="22"/>
                <w:szCs w:val="22"/>
              </w:rPr>
              <w:t> </w:t>
            </w:r>
          </w:p>
        </w:tc>
      </w:tr>
      <w:tr w:rsidR="00B6494F" w:rsidRPr="009579B0" w14:paraId="36140398" w14:textId="77777777" w:rsidTr="00AE57DD">
        <w:trPr>
          <w:trHeight w:val="300"/>
          <w:jc w:val="center"/>
        </w:trPr>
        <w:tc>
          <w:tcPr>
            <w:tcW w:w="3397" w:type="dxa"/>
            <w:tcBorders>
              <w:top w:val="nil"/>
              <w:left w:val="single" w:sz="4" w:space="0" w:color="auto"/>
              <w:bottom w:val="nil"/>
              <w:right w:val="nil"/>
            </w:tcBorders>
            <w:shd w:val="clear" w:color="auto" w:fill="FFFFFF" w:themeFill="background1"/>
            <w:noWrap/>
            <w:vAlign w:val="center"/>
            <w:hideMark/>
          </w:tcPr>
          <w:p w14:paraId="7667C290" w14:textId="77777777" w:rsidR="00B6494F" w:rsidRPr="009579B0" w:rsidRDefault="00B6494F" w:rsidP="00AE57DD">
            <w:pPr>
              <w:rPr>
                <w:rFonts w:cstheme="minorHAnsi"/>
                <w:sz w:val="22"/>
                <w:szCs w:val="22"/>
              </w:rPr>
            </w:pPr>
            <w:r w:rsidRPr="009579B0">
              <w:rPr>
                <w:rFonts w:cstheme="minorHAnsi"/>
                <w:sz w:val="22"/>
                <w:szCs w:val="22"/>
              </w:rPr>
              <w:t>Resultado del ejercicio</w:t>
            </w:r>
          </w:p>
        </w:tc>
        <w:tc>
          <w:tcPr>
            <w:tcW w:w="1720" w:type="dxa"/>
            <w:tcBorders>
              <w:top w:val="nil"/>
              <w:left w:val="nil"/>
              <w:bottom w:val="nil"/>
              <w:right w:val="nil"/>
            </w:tcBorders>
            <w:shd w:val="clear" w:color="auto" w:fill="FFFFFF" w:themeFill="background1"/>
            <w:vAlign w:val="center"/>
          </w:tcPr>
          <w:p w14:paraId="05A011E4" w14:textId="77777777" w:rsidR="00B6494F" w:rsidRPr="009579B0" w:rsidRDefault="00B6494F" w:rsidP="00AE57DD">
            <w:pPr>
              <w:jc w:val="right"/>
              <w:rPr>
                <w:rFonts w:cstheme="minorHAnsi"/>
                <w:color w:val="000000"/>
                <w:sz w:val="22"/>
                <w:szCs w:val="22"/>
              </w:rPr>
            </w:pPr>
            <w:r w:rsidRPr="00884719">
              <w:rPr>
                <w:rFonts w:cstheme="minorHAnsi"/>
                <w:color w:val="000000"/>
                <w:sz w:val="22"/>
                <w:szCs w:val="22"/>
              </w:rPr>
              <w:t>11.290,31</w:t>
            </w:r>
          </w:p>
        </w:tc>
        <w:tc>
          <w:tcPr>
            <w:tcW w:w="1720" w:type="dxa"/>
            <w:tcBorders>
              <w:top w:val="nil"/>
              <w:left w:val="nil"/>
              <w:bottom w:val="nil"/>
              <w:right w:val="single" w:sz="4" w:space="0" w:color="auto"/>
            </w:tcBorders>
            <w:shd w:val="clear" w:color="auto" w:fill="FFFFFF" w:themeFill="background1"/>
            <w:noWrap/>
            <w:vAlign w:val="center"/>
            <w:hideMark/>
          </w:tcPr>
          <w:p w14:paraId="68DB09CE" w14:textId="77777777" w:rsidR="00B6494F" w:rsidRPr="009579B0" w:rsidRDefault="00B6494F" w:rsidP="00AE57DD">
            <w:pPr>
              <w:jc w:val="right"/>
              <w:rPr>
                <w:rFonts w:cstheme="minorHAnsi"/>
                <w:sz w:val="22"/>
                <w:szCs w:val="22"/>
              </w:rPr>
            </w:pPr>
            <w:r w:rsidRPr="00EE7DED">
              <w:rPr>
                <w:rFonts w:cstheme="minorHAnsi"/>
                <w:color w:val="000000"/>
                <w:sz w:val="22"/>
                <w:szCs w:val="22"/>
              </w:rPr>
              <w:t>6.939,83</w:t>
            </w:r>
          </w:p>
        </w:tc>
      </w:tr>
      <w:tr w:rsidR="00B6494F" w:rsidRPr="009579B0" w14:paraId="21797A17" w14:textId="77777777" w:rsidTr="00AE57DD">
        <w:trPr>
          <w:trHeight w:val="315"/>
          <w:jc w:val="center"/>
        </w:trPr>
        <w:tc>
          <w:tcPr>
            <w:tcW w:w="3397" w:type="dxa"/>
            <w:tcBorders>
              <w:top w:val="nil"/>
              <w:left w:val="single" w:sz="4" w:space="0" w:color="auto"/>
              <w:bottom w:val="nil"/>
              <w:right w:val="nil"/>
            </w:tcBorders>
            <w:shd w:val="clear" w:color="auto" w:fill="FFFFFF" w:themeFill="background1"/>
            <w:noWrap/>
            <w:vAlign w:val="center"/>
            <w:hideMark/>
          </w:tcPr>
          <w:p w14:paraId="38DABD4E" w14:textId="77777777" w:rsidR="00B6494F" w:rsidRPr="009579B0" w:rsidRDefault="00B6494F" w:rsidP="00AE57DD">
            <w:pPr>
              <w:rPr>
                <w:rFonts w:cstheme="minorHAnsi"/>
                <w:sz w:val="22"/>
                <w:szCs w:val="22"/>
              </w:rPr>
            </w:pPr>
            <w:r w:rsidRPr="009579B0">
              <w:rPr>
                <w:rFonts w:cstheme="minorHAnsi"/>
                <w:sz w:val="22"/>
                <w:szCs w:val="22"/>
              </w:rPr>
              <w:t>Remanente</w:t>
            </w:r>
          </w:p>
        </w:tc>
        <w:tc>
          <w:tcPr>
            <w:tcW w:w="1720" w:type="dxa"/>
            <w:tcBorders>
              <w:top w:val="nil"/>
              <w:left w:val="nil"/>
              <w:bottom w:val="single" w:sz="8" w:space="0" w:color="auto"/>
              <w:right w:val="nil"/>
            </w:tcBorders>
            <w:shd w:val="clear" w:color="auto" w:fill="FFFFFF" w:themeFill="background1"/>
            <w:vAlign w:val="center"/>
          </w:tcPr>
          <w:p w14:paraId="3A9D2012" w14:textId="77777777" w:rsidR="00B6494F" w:rsidRPr="009579B0" w:rsidRDefault="00B6494F" w:rsidP="00AE57DD">
            <w:pPr>
              <w:jc w:val="right"/>
              <w:rPr>
                <w:rFonts w:cstheme="minorHAnsi"/>
                <w:color w:val="000000"/>
                <w:sz w:val="22"/>
                <w:szCs w:val="22"/>
              </w:rPr>
            </w:pPr>
            <w:r w:rsidRPr="009579B0">
              <w:rPr>
                <w:rFonts w:cstheme="minorHAnsi"/>
                <w:color w:val="000000"/>
                <w:sz w:val="22"/>
                <w:szCs w:val="22"/>
              </w:rPr>
              <w:t> </w:t>
            </w:r>
          </w:p>
        </w:tc>
        <w:tc>
          <w:tcPr>
            <w:tcW w:w="1720" w:type="dxa"/>
            <w:tcBorders>
              <w:top w:val="nil"/>
              <w:left w:val="nil"/>
              <w:bottom w:val="single" w:sz="8" w:space="0" w:color="auto"/>
              <w:right w:val="single" w:sz="4" w:space="0" w:color="auto"/>
            </w:tcBorders>
            <w:shd w:val="clear" w:color="auto" w:fill="FFFFFF" w:themeFill="background1"/>
            <w:noWrap/>
            <w:vAlign w:val="center"/>
          </w:tcPr>
          <w:p w14:paraId="38E41800" w14:textId="77777777" w:rsidR="00B6494F" w:rsidRPr="009579B0" w:rsidRDefault="00B6494F" w:rsidP="00AE57DD">
            <w:pPr>
              <w:jc w:val="right"/>
              <w:rPr>
                <w:rFonts w:cstheme="minorHAnsi"/>
                <w:sz w:val="22"/>
                <w:szCs w:val="22"/>
              </w:rPr>
            </w:pPr>
            <w:r w:rsidRPr="009579B0">
              <w:rPr>
                <w:rFonts w:cstheme="minorHAnsi"/>
                <w:color w:val="000000"/>
                <w:sz w:val="22"/>
                <w:szCs w:val="22"/>
              </w:rPr>
              <w:t> </w:t>
            </w:r>
          </w:p>
        </w:tc>
      </w:tr>
      <w:tr w:rsidR="00B6494F" w:rsidRPr="009579B0" w14:paraId="77773040" w14:textId="77777777" w:rsidTr="00AE57DD">
        <w:trPr>
          <w:trHeight w:val="315"/>
          <w:jc w:val="center"/>
        </w:trPr>
        <w:tc>
          <w:tcPr>
            <w:tcW w:w="3397" w:type="dxa"/>
            <w:tcBorders>
              <w:top w:val="nil"/>
              <w:left w:val="single" w:sz="4" w:space="0" w:color="auto"/>
              <w:bottom w:val="nil"/>
              <w:right w:val="nil"/>
            </w:tcBorders>
            <w:shd w:val="clear" w:color="auto" w:fill="FFFFFF" w:themeFill="background1"/>
            <w:noWrap/>
            <w:vAlign w:val="center"/>
            <w:hideMark/>
          </w:tcPr>
          <w:p w14:paraId="4C4D7FC6" w14:textId="77777777" w:rsidR="00B6494F" w:rsidRPr="009579B0" w:rsidRDefault="00B6494F" w:rsidP="00AE57DD">
            <w:pPr>
              <w:rPr>
                <w:rFonts w:cstheme="minorHAnsi"/>
                <w:b/>
                <w:bCs/>
                <w:sz w:val="22"/>
                <w:szCs w:val="22"/>
              </w:rPr>
            </w:pPr>
            <w:r w:rsidRPr="009579B0">
              <w:rPr>
                <w:rFonts w:cstheme="minorHAnsi"/>
                <w:b/>
                <w:bCs/>
                <w:sz w:val="22"/>
                <w:szCs w:val="22"/>
              </w:rPr>
              <w:t xml:space="preserve">Total </w:t>
            </w:r>
          </w:p>
        </w:tc>
        <w:tc>
          <w:tcPr>
            <w:tcW w:w="1720" w:type="dxa"/>
            <w:tcBorders>
              <w:top w:val="nil"/>
              <w:left w:val="nil"/>
              <w:bottom w:val="nil"/>
              <w:right w:val="nil"/>
            </w:tcBorders>
            <w:shd w:val="clear" w:color="auto" w:fill="FFFFFF" w:themeFill="background1"/>
            <w:vAlign w:val="center"/>
          </w:tcPr>
          <w:p w14:paraId="542BAA57" w14:textId="77777777" w:rsidR="00B6494F" w:rsidRPr="009579B0" w:rsidRDefault="00B6494F" w:rsidP="00AE57DD">
            <w:pPr>
              <w:jc w:val="right"/>
              <w:rPr>
                <w:rFonts w:cstheme="minorHAnsi"/>
                <w:b/>
                <w:bCs/>
                <w:color w:val="000000"/>
                <w:sz w:val="22"/>
                <w:szCs w:val="22"/>
              </w:rPr>
            </w:pPr>
            <w:r w:rsidRPr="00884719">
              <w:rPr>
                <w:rFonts w:cstheme="minorHAnsi"/>
                <w:b/>
                <w:bCs/>
                <w:color w:val="000000"/>
                <w:sz w:val="22"/>
                <w:szCs w:val="22"/>
              </w:rPr>
              <w:t>11.290,31</w:t>
            </w:r>
          </w:p>
        </w:tc>
        <w:tc>
          <w:tcPr>
            <w:tcW w:w="1720" w:type="dxa"/>
            <w:tcBorders>
              <w:top w:val="nil"/>
              <w:left w:val="nil"/>
              <w:bottom w:val="nil"/>
              <w:right w:val="single" w:sz="4" w:space="0" w:color="auto"/>
            </w:tcBorders>
            <w:shd w:val="clear" w:color="auto" w:fill="FFFFFF" w:themeFill="background1"/>
            <w:noWrap/>
            <w:vAlign w:val="center"/>
            <w:hideMark/>
          </w:tcPr>
          <w:p w14:paraId="2A32BC86" w14:textId="77777777" w:rsidR="00B6494F" w:rsidRPr="009579B0" w:rsidRDefault="00B6494F" w:rsidP="00AE57DD">
            <w:pPr>
              <w:jc w:val="right"/>
              <w:rPr>
                <w:rFonts w:cstheme="minorHAnsi"/>
                <w:b/>
                <w:bCs/>
                <w:sz w:val="22"/>
                <w:szCs w:val="22"/>
              </w:rPr>
            </w:pPr>
            <w:r w:rsidRPr="00EE7DED">
              <w:rPr>
                <w:rFonts w:cstheme="minorHAnsi"/>
                <w:b/>
                <w:bCs/>
                <w:color w:val="000000"/>
                <w:sz w:val="22"/>
                <w:szCs w:val="22"/>
              </w:rPr>
              <w:t>6.939,83</w:t>
            </w:r>
          </w:p>
        </w:tc>
      </w:tr>
      <w:tr w:rsidR="00B6494F" w:rsidRPr="009579B0" w14:paraId="0E89C09F" w14:textId="77777777" w:rsidTr="00AE57DD">
        <w:trPr>
          <w:trHeight w:val="315"/>
          <w:jc w:val="center"/>
        </w:trPr>
        <w:tc>
          <w:tcPr>
            <w:tcW w:w="3397" w:type="dxa"/>
            <w:tcBorders>
              <w:top w:val="nil"/>
              <w:left w:val="single" w:sz="4" w:space="0" w:color="auto"/>
              <w:bottom w:val="nil"/>
              <w:right w:val="nil"/>
            </w:tcBorders>
            <w:shd w:val="clear" w:color="auto" w:fill="FFFFFF" w:themeFill="background1"/>
            <w:noWrap/>
            <w:vAlign w:val="center"/>
            <w:hideMark/>
          </w:tcPr>
          <w:p w14:paraId="328303B5" w14:textId="77777777" w:rsidR="00B6494F" w:rsidRPr="009579B0" w:rsidRDefault="00B6494F" w:rsidP="00AE57DD">
            <w:pPr>
              <w:rPr>
                <w:rFonts w:cstheme="minorHAnsi"/>
                <w:sz w:val="22"/>
                <w:szCs w:val="22"/>
              </w:rPr>
            </w:pPr>
            <w:r w:rsidRPr="009579B0">
              <w:rPr>
                <w:rFonts w:cstheme="minorHAnsi"/>
                <w:sz w:val="22"/>
                <w:szCs w:val="22"/>
              </w:rPr>
              <w:t> </w:t>
            </w:r>
          </w:p>
        </w:tc>
        <w:tc>
          <w:tcPr>
            <w:tcW w:w="1720" w:type="dxa"/>
            <w:tcBorders>
              <w:top w:val="nil"/>
              <w:left w:val="nil"/>
              <w:bottom w:val="nil"/>
              <w:right w:val="nil"/>
            </w:tcBorders>
            <w:shd w:val="clear" w:color="auto" w:fill="FFFFFF" w:themeFill="background1"/>
            <w:vAlign w:val="center"/>
          </w:tcPr>
          <w:p w14:paraId="6732055A" w14:textId="77777777" w:rsidR="00B6494F" w:rsidRPr="009579B0" w:rsidRDefault="00B6494F" w:rsidP="00AE57DD">
            <w:pPr>
              <w:rPr>
                <w:rFonts w:cstheme="minorHAnsi"/>
                <w:color w:val="000000"/>
                <w:sz w:val="22"/>
                <w:szCs w:val="22"/>
              </w:rPr>
            </w:pPr>
            <w:r w:rsidRPr="009579B0">
              <w:rPr>
                <w:rFonts w:cstheme="minorHAnsi"/>
                <w:color w:val="000000"/>
                <w:sz w:val="22"/>
                <w:szCs w:val="22"/>
              </w:rPr>
              <w:t> </w:t>
            </w:r>
          </w:p>
        </w:tc>
        <w:tc>
          <w:tcPr>
            <w:tcW w:w="1720" w:type="dxa"/>
            <w:tcBorders>
              <w:top w:val="nil"/>
              <w:left w:val="nil"/>
              <w:bottom w:val="nil"/>
              <w:right w:val="single" w:sz="4" w:space="0" w:color="auto"/>
            </w:tcBorders>
            <w:shd w:val="clear" w:color="auto" w:fill="FFFFFF" w:themeFill="background1"/>
            <w:noWrap/>
            <w:vAlign w:val="center"/>
            <w:hideMark/>
          </w:tcPr>
          <w:p w14:paraId="05043C4B" w14:textId="77777777" w:rsidR="00B6494F" w:rsidRPr="009579B0" w:rsidRDefault="00B6494F" w:rsidP="00AE57DD">
            <w:pPr>
              <w:rPr>
                <w:rFonts w:cstheme="minorHAnsi"/>
                <w:sz w:val="22"/>
                <w:szCs w:val="22"/>
              </w:rPr>
            </w:pPr>
            <w:r w:rsidRPr="009579B0">
              <w:rPr>
                <w:rFonts w:cstheme="minorHAnsi"/>
                <w:color w:val="000000"/>
                <w:sz w:val="22"/>
                <w:szCs w:val="22"/>
              </w:rPr>
              <w:t> </w:t>
            </w:r>
          </w:p>
        </w:tc>
      </w:tr>
      <w:tr w:rsidR="00B6494F" w:rsidRPr="009579B0" w14:paraId="0E018FED" w14:textId="77777777" w:rsidTr="00AE57DD">
        <w:trPr>
          <w:trHeight w:val="330"/>
          <w:jc w:val="center"/>
        </w:trPr>
        <w:tc>
          <w:tcPr>
            <w:tcW w:w="3397" w:type="dxa"/>
            <w:tcBorders>
              <w:top w:val="nil"/>
              <w:left w:val="single" w:sz="4" w:space="0" w:color="auto"/>
              <w:bottom w:val="nil"/>
              <w:right w:val="nil"/>
            </w:tcBorders>
            <w:shd w:val="clear" w:color="auto" w:fill="FFFFFF" w:themeFill="background1"/>
            <w:noWrap/>
            <w:vAlign w:val="center"/>
            <w:hideMark/>
          </w:tcPr>
          <w:p w14:paraId="55AF5027" w14:textId="77777777" w:rsidR="00B6494F" w:rsidRPr="009579B0" w:rsidRDefault="00B6494F" w:rsidP="00AE57DD">
            <w:pPr>
              <w:rPr>
                <w:rFonts w:cstheme="minorHAnsi"/>
                <w:b/>
                <w:bCs/>
                <w:sz w:val="22"/>
                <w:szCs w:val="22"/>
              </w:rPr>
            </w:pPr>
            <w:r w:rsidRPr="009579B0">
              <w:rPr>
                <w:rFonts w:cstheme="minorHAnsi"/>
                <w:b/>
                <w:bCs/>
                <w:sz w:val="22"/>
                <w:szCs w:val="22"/>
              </w:rPr>
              <w:t>Aplicación</w:t>
            </w:r>
          </w:p>
        </w:tc>
        <w:tc>
          <w:tcPr>
            <w:tcW w:w="1720" w:type="dxa"/>
            <w:tcBorders>
              <w:top w:val="nil"/>
              <w:left w:val="nil"/>
              <w:bottom w:val="single" w:sz="8" w:space="0" w:color="auto"/>
              <w:right w:val="nil"/>
            </w:tcBorders>
            <w:shd w:val="clear" w:color="auto" w:fill="FFFFFF" w:themeFill="background1"/>
            <w:vAlign w:val="center"/>
          </w:tcPr>
          <w:p w14:paraId="41A2D171" w14:textId="77777777" w:rsidR="00B6494F" w:rsidRPr="009579B0" w:rsidRDefault="00B6494F" w:rsidP="00AE57DD">
            <w:pPr>
              <w:jc w:val="center"/>
              <w:rPr>
                <w:rFonts w:cstheme="minorHAnsi"/>
                <w:b/>
                <w:bCs/>
                <w:color w:val="000000"/>
                <w:sz w:val="22"/>
                <w:szCs w:val="22"/>
              </w:rPr>
            </w:pPr>
            <w:r w:rsidRPr="009579B0">
              <w:rPr>
                <w:rFonts w:cstheme="minorHAnsi"/>
                <w:b/>
                <w:bCs/>
                <w:color w:val="000000"/>
                <w:sz w:val="22"/>
                <w:szCs w:val="22"/>
              </w:rPr>
              <w:t>202</w:t>
            </w:r>
            <w:r>
              <w:rPr>
                <w:rFonts w:cstheme="minorHAnsi"/>
                <w:b/>
                <w:bCs/>
                <w:color w:val="000000"/>
                <w:sz w:val="22"/>
                <w:szCs w:val="22"/>
              </w:rPr>
              <w:t>3</w:t>
            </w:r>
          </w:p>
        </w:tc>
        <w:tc>
          <w:tcPr>
            <w:tcW w:w="1720" w:type="dxa"/>
            <w:tcBorders>
              <w:top w:val="nil"/>
              <w:left w:val="nil"/>
              <w:bottom w:val="single" w:sz="8" w:space="0" w:color="auto"/>
              <w:right w:val="single" w:sz="4" w:space="0" w:color="auto"/>
            </w:tcBorders>
            <w:shd w:val="clear" w:color="auto" w:fill="FFFFFF" w:themeFill="background1"/>
            <w:noWrap/>
            <w:vAlign w:val="center"/>
            <w:hideMark/>
          </w:tcPr>
          <w:p w14:paraId="1E49BDC2" w14:textId="77777777" w:rsidR="00B6494F" w:rsidRPr="009579B0" w:rsidRDefault="00B6494F" w:rsidP="00AE57DD">
            <w:pPr>
              <w:jc w:val="center"/>
              <w:rPr>
                <w:rFonts w:cstheme="minorHAnsi"/>
                <w:b/>
                <w:bCs/>
                <w:sz w:val="22"/>
                <w:szCs w:val="22"/>
              </w:rPr>
            </w:pPr>
            <w:r w:rsidRPr="009579B0">
              <w:rPr>
                <w:rFonts w:cstheme="minorHAnsi"/>
                <w:b/>
                <w:bCs/>
                <w:sz w:val="22"/>
                <w:szCs w:val="22"/>
              </w:rPr>
              <w:t>202</w:t>
            </w:r>
            <w:r>
              <w:rPr>
                <w:rFonts w:cstheme="minorHAnsi"/>
                <w:b/>
                <w:bCs/>
                <w:sz w:val="22"/>
                <w:szCs w:val="22"/>
              </w:rPr>
              <w:t>4</w:t>
            </w:r>
          </w:p>
        </w:tc>
      </w:tr>
      <w:tr w:rsidR="00B6494F" w:rsidRPr="009579B0" w14:paraId="40191A34" w14:textId="77777777" w:rsidTr="00AE57DD">
        <w:trPr>
          <w:trHeight w:val="300"/>
          <w:jc w:val="center"/>
        </w:trPr>
        <w:tc>
          <w:tcPr>
            <w:tcW w:w="3397" w:type="dxa"/>
            <w:tcBorders>
              <w:top w:val="nil"/>
              <w:left w:val="single" w:sz="4" w:space="0" w:color="auto"/>
              <w:bottom w:val="nil"/>
              <w:right w:val="nil"/>
            </w:tcBorders>
            <w:shd w:val="clear" w:color="auto" w:fill="FFFFFF" w:themeFill="background1"/>
            <w:noWrap/>
            <w:vAlign w:val="center"/>
            <w:hideMark/>
          </w:tcPr>
          <w:p w14:paraId="6CFB1F68" w14:textId="77777777" w:rsidR="00B6494F" w:rsidRPr="009579B0" w:rsidRDefault="00B6494F" w:rsidP="00AE57DD">
            <w:pPr>
              <w:rPr>
                <w:rFonts w:cstheme="minorHAnsi"/>
                <w:sz w:val="22"/>
                <w:szCs w:val="22"/>
              </w:rPr>
            </w:pPr>
            <w:r w:rsidRPr="009579B0">
              <w:rPr>
                <w:rFonts w:cstheme="minorHAnsi"/>
                <w:sz w:val="22"/>
                <w:szCs w:val="22"/>
              </w:rPr>
              <w:t> </w:t>
            </w:r>
          </w:p>
        </w:tc>
        <w:tc>
          <w:tcPr>
            <w:tcW w:w="1720" w:type="dxa"/>
            <w:tcBorders>
              <w:top w:val="nil"/>
              <w:left w:val="nil"/>
              <w:bottom w:val="nil"/>
              <w:right w:val="nil"/>
            </w:tcBorders>
            <w:shd w:val="clear" w:color="auto" w:fill="FFFFFF" w:themeFill="background1"/>
            <w:vAlign w:val="center"/>
          </w:tcPr>
          <w:p w14:paraId="78F0CE57" w14:textId="77777777" w:rsidR="00B6494F" w:rsidRPr="009579B0" w:rsidRDefault="00B6494F" w:rsidP="00AE57DD">
            <w:pPr>
              <w:rPr>
                <w:rFonts w:cstheme="minorHAnsi"/>
                <w:color w:val="000000"/>
                <w:sz w:val="22"/>
                <w:szCs w:val="22"/>
              </w:rPr>
            </w:pPr>
            <w:r w:rsidRPr="009579B0">
              <w:rPr>
                <w:rFonts w:cstheme="minorHAnsi"/>
                <w:color w:val="000000"/>
                <w:sz w:val="22"/>
                <w:szCs w:val="22"/>
              </w:rPr>
              <w:t> </w:t>
            </w:r>
          </w:p>
        </w:tc>
        <w:tc>
          <w:tcPr>
            <w:tcW w:w="1720" w:type="dxa"/>
            <w:tcBorders>
              <w:top w:val="nil"/>
              <w:left w:val="nil"/>
              <w:bottom w:val="nil"/>
              <w:right w:val="single" w:sz="4" w:space="0" w:color="auto"/>
            </w:tcBorders>
            <w:shd w:val="clear" w:color="auto" w:fill="FFFFFF" w:themeFill="background1"/>
            <w:noWrap/>
            <w:vAlign w:val="center"/>
            <w:hideMark/>
          </w:tcPr>
          <w:p w14:paraId="4928DFA8" w14:textId="77777777" w:rsidR="00B6494F" w:rsidRPr="009579B0" w:rsidRDefault="00B6494F" w:rsidP="00AE57DD">
            <w:pPr>
              <w:rPr>
                <w:rFonts w:cstheme="minorHAnsi"/>
                <w:sz w:val="22"/>
                <w:szCs w:val="22"/>
              </w:rPr>
            </w:pPr>
            <w:r w:rsidRPr="009579B0">
              <w:rPr>
                <w:rFonts w:cstheme="minorHAnsi"/>
                <w:color w:val="000000"/>
                <w:sz w:val="22"/>
                <w:szCs w:val="22"/>
              </w:rPr>
              <w:t> </w:t>
            </w:r>
          </w:p>
        </w:tc>
      </w:tr>
      <w:tr w:rsidR="00B6494F" w:rsidRPr="009579B0" w14:paraId="40157D33" w14:textId="77777777" w:rsidTr="00AE57DD">
        <w:trPr>
          <w:trHeight w:val="300"/>
          <w:jc w:val="center"/>
        </w:trPr>
        <w:tc>
          <w:tcPr>
            <w:tcW w:w="3397" w:type="dxa"/>
            <w:tcBorders>
              <w:top w:val="nil"/>
              <w:left w:val="single" w:sz="4" w:space="0" w:color="auto"/>
              <w:bottom w:val="nil"/>
              <w:right w:val="nil"/>
            </w:tcBorders>
            <w:shd w:val="clear" w:color="auto" w:fill="FFFFFF" w:themeFill="background1"/>
            <w:noWrap/>
            <w:vAlign w:val="center"/>
            <w:hideMark/>
          </w:tcPr>
          <w:p w14:paraId="1E0F257E" w14:textId="77777777" w:rsidR="00B6494F" w:rsidRPr="009579B0" w:rsidRDefault="00B6494F" w:rsidP="00AE57DD">
            <w:pPr>
              <w:rPr>
                <w:rFonts w:cstheme="minorHAnsi"/>
                <w:sz w:val="22"/>
                <w:szCs w:val="22"/>
              </w:rPr>
            </w:pPr>
            <w:r w:rsidRPr="009579B0">
              <w:rPr>
                <w:rFonts w:cstheme="minorHAnsi"/>
                <w:sz w:val="22"/>
                <w:szCs w:val="22"/>
              </w:rPr>
              <w:t>A reservas voluntarias</w:t>
            </w:r>
          </w:p>
        </w:tc>
        <w:tc>
          <w:tcPr>
            <w:tcW w:w="1720" w:type="dxa"/>
            <w:tcBorders>
              <w:top w:val="nil"/>
              <w:left w:val="nil"/>
              <w:bottom w:val="nil"/>
              <w:right w:val="nil"/>
            </w:tcBorders>
            <w:shd w:val="clear" w:color="auto" w:fill="FFFFFF" w:themeFill="background1"/>
            <w:vAlign w:val="center"/>
          </w:tcPr>
          <w:p w14:paraId="461E1C21" w14:textId="77777777" w:rsidR="00B6494F" w:rsidRPr="009579B0" w:rsidRDefault="00B6494F" w:rsidP="00AE57DD">
            <w:pPr>
              <w:jc w:val="right"/>
              <w:rPr>
                <w:rFonts w:cstheme="minorHAnsi"/>
                <w:color w:val="000000"/>
                <w:sz w:val="22"/>
                <w:szCs w:val="22"/>
              </w:rPr>
            </w:pPr>
            <w:r w:rsidRPr="00884719">
              <w:rPr>
                <w:rFonts w:cstheme="minorHAnsi"/>
                <w:color w:val="000000"/>
                <w:sz w:val="22"/>
                <w:szCs w:val="22"/>
              </w:rPr>
              <w:t>11.290,31</w:t>
            </w:r>
            <w:r w:rsidRPr="009579B0">
              <w:rPr>
                <w:rFonts w:cstheme="minorHAnsi"/>
                <w:color w:val="000000"/>
                <w:sz w:val="22"/>
                <w:szCs w:val="22"/>
              </w:rPr>
              <w:t> </w:t>
            </w:r>
          </w:p>
        </w:tc>
        <w:tc>
          <w:tcPr>
            <w:tcW w:w="1720" w:type="dxa"/>
            <w:tcBorders>
              <w:top w:val="nil"/>
              <w:left w:val="nil"/>
              <w:bottom w:val="nil"/>
              <w:right w:val="single" w:sz="4" w:space="0" w:color="auto"/>
            </w:tcBorders>
            <w:shd w:val="clear" w:color="auto" w:fill="FFFFFF" w:themeFill="background1"/>
            <w:noWrap/>
            <w:vAlign w:val="center"/>
            <w:hideMark/>
          </w:tcPr>
          <w:p w14:paraId="0C29F12A" w14:textId="77777777" w:rsidR="00B6494F" w:rsidRPr="009579B0" w:rsidRDefault="00B6494F" w:rsidP="00AE57DD">
            <w:pPr>
              <w:jc w:val="right"/>
              <w:rPr>
                <w:rFonts w:cstheme="minorHAnsi"/>
                <w:sz w:val="22"/>
                <w:szCs w:val="22"/>
              </w:rPr>
            </w:pPr>
            <w:r w:rsidRPr="00EE7DED">
              <w:rPr>
                <w:rFonts w:cstheme="minorHAnsi"/>
                <w:color w:val="000000"/>
                <w:sz w:val="22"/>
                <w:szCs w:val="22"/>
              </w:rPr>
              <w:t>6.939,83</w:t>
            </w:r>
          </w:p>
        </w:tc>
      </w:tr>
      <w:tr w:rsidR="00B6494F" w:rsidRPr="009579B0" w14:paraId="0CC0D19A" w14:textId="77777777" w:rsidTr="00AE57DD">
        <w:trPr>
          <w:trHeight w:val="300"/>
          <w:jc w:val="center"/>
        </w:trPr>
        <w:tc>
          <w:tcPr>
            <w:tcW w:w="3397" w:type="dxa"/>
            <w:tcBorders>
              <w:top w:val="nil"/>
              <w:left w:val="single" w:sz="4" w:space="0" w:color="auto"/>
              <w:bottom w:val="nil"/>
              <w:right w:val="nil"/>
            </w:tcBorders>
            <w:shd w:val="clear" w:color="auto" w:fill="FFFFFF" w:themeFill="background1"/>
            <w:noWrap/>
            <w:vAlign w:val="center"/>
            <w:hideMark/>
          </w:tcPr>
          <w:p w14:paraId="1370D610" w14:textId="77777777" w:rsidR="00B6494F" w:rsidRPr="009579B0" w:rsidRDefault="00B6494F" w:rsidP="00AE57DD">
            <w:pPr>
              <w:rPr>
                <w:rFonts w:cstheme="minorHAnsi"/>
                <w:sz w:val="22"/>
                <w:szCs w:val="22"/>
              </w:rPr>
            </w:pPr>
            <w:r w:rsidRPr="009579B0">
              <w:rPr>
                <w:rFonts w:cstheme="minorHAnsi"/>
                <w:sz w:val="22"/>
                <w:szCs w:val="22"/>
              </w:rPr>
              <w:t>A resultados negativos de ejercicios anteriores</w:t>
            </w:r>
          </w:p>
        </w:tc>
        <w:tc>
          <w:tcPr>
            <w:tcW w:w="1720" w:type="dxa"/>
            <w:tcBorders>
              <w:top w:val="nil"/>
              <w:left w:val="nil"/>
              <w:bottom w:val="nil"/>
              <w:right w:val="nil"/>
            </w:tcBorders>
            <w:shd w:val="clear" w:color="auto" w:fill="FFFFFF" w:themeFill="background1"/>
            <w:vAlign w:val="center"/>
          </w:tcPr>
          <w:p w14:paraId="6AD0D0B1" w14:textId="77777777" w:rsidR="00B6494F" w:rsidRPr="009579B0" w:rsidRDefault="00B6494F" w:rsidP="00AE57DD">
            <w:pPr>
              <w:jc w:val="right"/>
              <w:rPr>
                <w:rFonts w:cstheme="minorHAnsi"/>
                <w:color w:val="000000"/>
                <w:sz w:val="22"/>
                <w:szCs w:val="22"/>
              </w:rPr>
            </w:pPr>
          </w:p>
        </w:tc>
        <w:tc>
          <w:tcPr>
            <w:tcW w:w="1720" w:type="dxa"/>
            <w:tcBorders>
              <w:top w:val="nil"/>
              <w:left w:val="nil"/>
              <w:bottom w:val="nil"/>
              <w:right w:val="single" w:sz="4" w:space="0" w:color="auto"/>
            </w:tcBorders>
            <w:shd w:val="clear" w:color="auto" w:fill="FFFFFF" w:themeFill="background1"/>
            <w:noWrap/>
            <w:vAlign w:val="center"/>
          </w:tcPr>
          <w:p w14:paraId="67E30EEF" w14:textId="77777777" w:rsidR="00B6494F" w:rsidRPr="009579B0" w:rsidRDefault="00B6494F" w:rsidP="00AE57DD">
            <w:pPr>
              <w:jc w:val="right"/>
              <w:rPr>
                <w:rFonts w:cstheme="minorHAnsi"/>
                <w:sz w:val="22"/>
                <w:szCs w:val="22"/>
              </w:rPr>
            </w:pPr>
          </w:p>
        </w:tc>
      </w:tr>
      <w:tr w:rsidR="00B6494F" w:rsidRPr="009579B0" w14:paraId="4B7420E1" w14:textId="77777777" w:rsidTr="00AE57DD">
        <w:trPr>
          <w:trHeight w:val="315"/>
          <w:jc w:val="center"/>
        </w:trPr>
        <w:tc>
          <w:tcPr>
            <w:tcW w:w="3397" w:type="dxa"/>
            <w:tcBorders>
              <w:top w:val="nil"/>
              <w:left w:val="single" w:sz="4" w:space="0" w:color="auto"/>
              <w:bottom w:val="nil"/>
              <w:right w:val="nil"/>
            </w:tcBorders>
            <w:shd w:val="clear" w:color="auto" w:fill="FFFFFF" w:themeFill="background1"/>
            <w:noWrap/>
            <w:vAlign w:val="center"/>
            <w:hideMark/>
          </w:tcPr>
          <w:p w14:paraId="5C35AE33" w14:textId="77777777" w:rsidR="00B6494F" w:rsidRPr="009579B0" w:rsidRDefault="00B6494F" w:rsidP="00AE57DD">
            <w:pPr>
              <w:rPr>
                <w:rFonts w:cstheme="minorHAnsi"/>
                <w:sz w:val="22"/>
                <w:szCs w:val="22"/>
              </w:rPr>
            </w:pPr>
            <w:r w:rsidRPr="009579B0">
              <w:rPr>
                <w:rFonts w:cstheme="minorHAnsi"/>
                <w:sz w:val="22"/>
                <w:szCs w:val="22"/>
              </w:rPr>
              <w:t> </w:t>
            </w:r>
          </w:p>
        </w:tc>
        <w:tc>
          <w:tcPr>
            <w:tcW w:w="1720" w:type="dxa"/>
            <w:tcBorders>
              <w:top w:val="nil"/>
              <w:left w:val="nil"/>
              <w:bottom w:val="single" w:sz="8" w:space="0" w:color="auto"/>
              <w:right w:val="nil"/>
            </w:tcBorders>
            <w:shd w:val="clear" w:color="auto" w:fill="FFFFFF" w:themeFill="background1"/>
            <w:vAlign w:val="center"/>
          </w:tcPr>
          <w:p w14:paraId="1268CFA5" w14:textId="77777777" w:rsidR="00B6494F" w:rsidRPr="009579B0" w:rsidRDefault="00B6494F" w:rsidP="00AE57DD">
            <w:pPr>
              <w:rPr>
                <w:rFonts w:cstheme="minorHAnsi"/>
                <w:color w:val="000000"/>
                <w:sz w:val="22"/>
                <w:szCs w:val="22"/>
              </w:rPr>
            </w:pPr>
            <w:r w:rsidRPr="009579B0">
              <w:rPr>
                <w:rFonts w:cstheme="minorHAnsi"/>
                <w:color w:val="000000"/>
                <w:sz w:val="22"/>
                <w:szCs w:val="22"/>
              </w:rPr>
              <w:t> </w:t>
            </w:r>
          </w:p>
        </w:tc>
        <w:tc>
          <w:tcPr>
            <w:tcW w:w="1720" w:type="dxa"/>
            <w:tcBorders>
              <w:top w:val="nil"/>
              <w:left w:val="nil"/>
              <w:bottom w:val="single" w:sz="8" w:space="0" w:color="auto"/>
              <w:right w:val="single" w:sz="4" w:space="0" w:color="auto"/>
            </w:tcBorders>
            <w:shd w:val="clear" w:color="auto" w:fill="FFFFFF" w:themeFill="background1"/>
            <w:noWrap/>
            <w:vAlign w:val="center"/>
            <w:hideMark/>
          </w:tcPr>
          <w:p w14:paraId="59F29CBF" w14:textId="77777777" w:rsidR="00B6494F" w:rsidRPr="009579B0" w:rsidRDefault="00B6494F" w:rsidP="00AE57DD">
            <w:pPr>
              <w:rPr>
                <w:rFonts w:cstheme="minorHAnsi"/>
                <w:sz w:val="22"/>
                <w:szCs w:val="22"/>
              </w:rPr>
            </w:pPr>
            <w:r w:rsidRPr="009579B0">
              <w:rPr>
                <w:rFonts w:cstheme="minorHAnsi"/>
                <w:color w:val="000000"/>
                <w:sz w:val="22"/>
                <w:szCs w:val="22"/>
              </w:rPr>
              <w:t> </w:t>
            </w:r>
          </w:p>
        </w:tc>
      </w:tr>
      <w:tr w:rsidR="00B6494F" w:rsidRPr="009579B0" w14:paraId="28F03DA6" w14:textId="77777777" w:rsidTr="00AE57DD">
        <w:trPr>
          <w:trHeight w:val="300"/>
          <w:jc w:val="center"/>
        </w:trPr>
        <w:tc>
          <w:tcPr>
            <w:tcW w:w="3397" w:type="dxa"/>
            <w:tcBorders>
              <w:top w:val="nil"/>
              <w:left w:val="single" w:sz="4" w:space="0" w:color="auto"/>
              <w:bottom w:val="single" w:sz="4" w:space="0" w:color="auto"/>
              <w:right w:val="nil"/>
            </w:tcBorders>
            <w:shd w:val="clear" w:color="auto" w:fill="FFFFFF" w:themeFill="background1"/>
            <w:noWrap/>
            <w:vAlign w:val="center"/>
            <w:hideMark/>
          </w:tcPr>
          <w:p w14:paraId="411E3B3E" w14:textId="77777777" w:rsidR="00B6494F" w:rsidRPr="009579B0" w:rsidRDefault="00B6494F" w:rsidP="00AE57DD">
            <w:pPr>
              <w:rPr>
                <w:rFonts w:cstheme="minorHAnsi"/>
                <w:b/>
                <w:bCs/>
                <w:sz w:val="22"/>
                <w:szCs w:val="22"/>
              </w:rPr>
            </w:pPr>
            <w:r w:rsidRPr="009579B0">
              <w:rPr>
                <w:rFonts w:cstheme="minorHAnsi"/>
                <w:b/>
                <w:bCs/>
                <w:sz w:val="22"/>
                <w:szCs w:val="22"/>
              </w:rPr>
              <w:t>Total</w:t>
            </w:r>
          </w:p>
        </w:tc>
        <w:tc>
          <w:tcPr>
            <w:tcW w:w="1720" w:type="dxa"/>
            <w:tcBorders>
              <w:top w:val="nil"/>
              <w:left w:val="nil"/>
              <w:bottom w:val="single" w:sz="4" w:space="0" w:color="auto"/>
              <w:right w:val="nil"/>
            </w:tcBorders>
            <w:shd w:val="clear" w:color="auto" w:fill="FFFFFF" w:themeFill="background1"/>
            <w:vAlign w:val="center"/>
          </w:tcPr>
          <w:p w14:paraId="3FD39BC1" w14:textId="77777777" w:rsidR="00B6494F" w:rsidRPr="009579B0" w:rsidRDefault="00B6494F" w:rsidP="00AE57DD">
            <w:pPr>
              <w:jc w:val="right"/>
              <w:rPr>
                <w:rFonts w:cstheme="minorHAnsi"/>
                <w:b/>
                <w:bCs/>
                <w:color w:val="000000"/>
                <w:sz w:val="22"/>
                <w:szCs w:val="22"/>
              </w:rPr>
            </w:pPr>
            <w:r w:rsidRPr="00884719">
              <w:rPr>
                <w:rFonts w:cstheme="minorHAnsi"/>
                <w:b/>
                <w:bCs/>
                <w:color w:val="000000"/>
                <w:sz w:val="22"/>
                <w:szCs w:val="22"/>
              </w:rPr>
              <w:t>11.290,31</w:t>
            </w:r>
          </w:p>
        </w:tc>
        <w:tc>
          <w:tcPr>
            <w:tcW w:w="1720" w:type="dxa"/>
            <w:tcBorders>
              <w:top w:val="nil"/>
              <w:left w:val="nil"/>
              <w:bottom w:val="single" w:sz="4" w:space="0" w:color="auto"/>
              <w:right w:val="single" w:sz="4" w:space="0" w:color="auto"/>
            </w:tcBorders>
            <w:shd w:val="clear" w:color="auto" w:fill="FFFFFF" w:themeFill="background1"/>
            <w:noWrap/>
            <w:vAlign w:val="center"/>
            <w:hideMark/>
          </w:tcPr>
          <w:p w14:paraId="340B19F9" w14:textId="77777777" w:rsidR="00B6494F" w:rsidRPr="009579B0" w:rsidRDefault="00B6494F" w:rsidP="00AE57DD">
            <w:pPr>
              <w:jc w:val="right"/>
              <w:rPr>
                <w:rFonts w:cstheme="minorHAnsi"/>
                <w:b/>
                <w:bCs/>
                <w:sz w:val="22"/>
                <w:szCs w:val="22"/>
              </w:rPr>
            </w:pPr>
            <w:r w:rsidRPr="00EE7DED">
              <w:rPr>
                <w:rFonts w:cstheme="minorHAnsi"/>
                <w:b/>
                <w:bCs/>
                <w:color w:val="000000"/>
                <w:sz w:val="22"/>
                <w:szCs w:val="22"/>
              </w:rPr>
              <w:t>6.939,83</w:t>
            </w:r>
          </w:p>
        </w:tc>
      </w:tr>
    </w:tbl>
    <w:p w14:paraId="2379DB21" w14:textId="77777777" w:rsidR="00B6494F" w:rsidRPr="009579B0" w:rsidRDefault="00B6494F" w:rsidP="00E31B1A">
      <w:pPr>
        <w:suppressAutoHyphens/>
        <w:jc w:val="both"/>
        <w:rPr>
          <w:rFonts w:cstheme="minorHAnsi"/>
          <w:spacing w:val="-2"/>
          <w:lang w:val="es-ES_tradnl"/>
        </w:rPr>
      </w:pPr>
    </w:p>
    <w:p w14:paraId="14D841F4" w14:textId="77777777" w:rsidR="00B6494F" w:rsidRPr="009579B0" w:rsidRDefault="00B6494F" w:rsidP="00A210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4766F3A0" w14:textId="77777777" w:rsidR="00B6494F" w:rsidRPr="009579B0" w:rsidRDefault="00B6494F" w:rsidP="00A210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b/>
          <w:color w:val="000000"/>
        </w:rPr>
      </w:pPr>
      <w:r w:rsidRPr="009579B0">
        <w:rPr>
          <w:rFonts w:cstheme="minorHAnsi"/>
          <w:b/>
          <w:color w:val="000000"/>
        </w:rPr>
        <w:t>4. Normas de registro y valoración</w:t>
      </w:r>
    </w:p>
    <w:p w14:paraId="539D0DA0" w14:textId="77777777" w:rsidR="00B6494F" w:rsidRPr="009579B0" w:rsidRDefault="00B6494F" w:rsidP="004F4D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4B209E6C" w14:textId="77777777" w:rsidR="00B6494F" w:rsidRPr="009579B0" w:rsidRDefault="00B6494F" w:rsidP="0054792C">
      <w:pPr>
        <w:widowControl w:val="0"/>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r w:rsidRPr="009579B0">
        <w:rPr>
          <w:rFonts w:cstheme="minorHAnsi"/>
          <w:color w:val="000000"/>
        </w:rPr>
        <w:t>Inmovilizado intangible</w:t>
      </w:r>
    </w:p>
    <w:p w14:paraId="3D6A7345" w14:textId="77777777" w:rsidR="00B6494F" w:rsidRPr="009579B0" w:rsidRDefault="00B6494F" w:rsidP="005479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37D4F655" w14:textId="77777777" w:rsidR="00B6494F" w:rsidRPr="009579B0" w:rsidRDefault="00B6494F" w:rsidP="005479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r w:rsidRPr="009579B0">
        <w:rPr>
          <w:rFonts w:cstheme="minorHAnsi"/>
          <w:color w:val="000000"/>
        </w:rPr>
        <w:t xml:space="preserve">El inmovilizado intangible se valora inicialmente por su coste, ya sea éste el precio de adquisición o el coste de producción.  </w:t>
      </w:r>
    </w:p>
    <w:p w14:paraId="7FFAF3AA" w14:textId="77777777" w:rsidR="00B6494F" w:rsidRPr="009579B0" w:rsidRDefault="00B6494F" w:rsidP="005479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5962CA53" w14:textId="77777777" w:rsidR="00B6494F" w:rsidRPr="009579B0" w:rsidRDefault="00B6494F" w:rsidP="005479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lang w:val="es-ES_tradnl"/>
        </w:rPr>
      </w:pPr>
      <w:r w:rsidRPr="009579B0">
        <w:rPr>
          <w:rFonts w:cstheme="minorHAnsi"/>
          <w:color w:val="000000"/>
          <w:lang w:val="es-ES_tradnl"/>
        </w:rPr>
        <w:t>Después del reconocimiento inicial, el inmovilizado intangible se valora por su coste, menos la amortización acumulada y, en su caso, el importe acumulado de las correcciones por deterioro registradas.</w:t>
      </w:r>
    </w:p>
    <w:p w14:paraId="3DF8BEE0" w14:textId="77777777" w:rsidR="00B6494F" w:rsidRPr="009579B0" w:rsidRDefault="00B6494F" w:rsidP="005479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0ABF605C" w14:textId="77777777" w:rsidR="00B6494F" w:rsidRPr="009579B0" w:rsidRDefault="00B6494F" w:rsidP="005479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r w:rsidRPr="009579B0">
        <w:rPr>
          <w:rFonts w:cstheme="minorHAnsi"/>
          <w:color w:val="000000"/>
        </w:rPr>
        <w:t>La amortización se calcula según el método lineal, al 25% para las aplicaciones informáticas.</w:t>
      </w:r>
    </w:p>
    <w:p w14:paraId="6AE059C0" w14:textId="77777777" w:rsidR="00B6494F" w:rsidRPr="009579B0" w:rsidRDefault="00B6494F" w:rsidP="00CF50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r w:rsidRPr="009579B0">
        <w:rPr>
          <w:rFonts w:cstheme="minorHAnsi"/>
          <w:color w:val="000000"/>
        </w:rPr>
        <w:tab/>
      </w:r>
    </w:p>
    <w:p w14:paraId="3BDFFAA9" w14:textId="77777777" w:rsidR="00B6494F" w:rsidRPr="009579B0" w:rsidRDefault="00B6494F" w:rsidP="00CF50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1A9FEC0E" w14:textId="77777777" w:rsidR="00B6494F" w:rsidRDefault="00B6494F" w:rsidP="00CF50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042F9395" w14:textId="77777777" w:rsidR="00B6494F" w:rsidRPr="009579B0" w:rsidRDefault="00B6494F" w:rsidP="00CF50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303D5AFA" w14:textId="77777777" w:rsidR="00B6494F" w:rsidRDefault="00B6494F" w:rsidP="00CF50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3CD7E3DD" w14:textId="77777777" w:rsidR="00B6494F" w:rsidRDefault="00B6494F" w:rsidP="00CF50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414D7438" w14:textId="77777777" w:rsidR="00B6494F" w:rsidRDefault="00B6494F" w:rsidP="00CF50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53706780" w14:textId="77777777" w:rsidR="00B6494F" w:rsidRPr="009579B0" w:rsidRDefault="00B6494F" w:rsidP="00CF50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1A3F8D91" w14:textId="77777777" w:rsidR="00B6494F" w:rsidRPr="009579B0" w:rsidRDefault="00B6494F" w:rsidP="00CF50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1326B504" w14:textId="77777777" w:rsidR="00B6494F" w:rsidRDefault="00B6494F" w:rsidP="00CF50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5B567264" w14:textId="77777777" w:rsidR="009F6A71" w:rsidRDefault="009F6A71" w:rsidP="00CF50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31BA8CB8" w14:textId="77777777" w:rsidR="009F6A71" w:rsidRPr="009579B0" w:rsidRDefault="009F6A71" w:rsidP="00CF50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4EFB1CEA" w14:textId="77777777" w:rsidR="00B6494F" w:rsidRPr="009579B0" w:rsidRDefault="00B6494F" w:rsidP="00CF50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12911B45" w14:textId="77777777" w:rsidR="00B6494F" w:rsidRPr="009579B0" w:rsidRDefault="00B6494F" w:rsidP="00CF50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63CFECDF" w14:textId="77777777" w:rsidR="00B6494F" w:rsidRPr="009579B0" w:rsidRDefault="00B6494F" w:rsidP="0054792C">
      <w:pPr>
        <w:widowControl w:val="0"/>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r w:rsidRPr="009579B0">
        <w:rPr>
          <w:rFonts w:cstheme="minorHAnsi"/>
          <w:color w:val="000000"/>
        </w:rPr>
        <w:lastRenderedPageBreak/>
        <w:t>Inmovilizado material</w:t>
      </w:r>
    </w:p>
    <w:p w14:paraId="3ABF19CD" w14:textId="77777777" w:rsidR="00B6494F" w:rsidRPr="009579B0" w:rsidRDefault="00B6494F" w:rsidP="005479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504DB1CD" w14:textId="77777777" w:rsidR="00B6494F" w:rsidRPr="009579B0" w:rsidRDefault="00B6494F" w:rsidP="005479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r w:rsidRPr="009579B0">
        <w:rPr>
          <w:rFonts w:cstheme="minorHAnsi"/>
          <w:color w:val="000000"/>
        </w:rPr>
        <w:t xml:space="preserve">Se valora a su precio de adquisición o a su coste de producción que incluye, además del importe facturado después de deducir cualquier descuento o rebaja en el precio, todos los gastos adicionales y directamente relacionados que se produzcan hasta su puesta en funcionamiento, como los gastos de explanación y derribo, transporte, seguros, instalación, montaje y otros similares. </w:t>
      </w:r>
    </w:p>
    <w:p w14:paraId="4FAAE7A1" w14:textId="77777777" w:rsidR="00B6494F" w:rsidRPr="009579B0" w:rsidRDefault="00B6494F" w:rsidP="005479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6A84E360" w14:textId="77777777" w:rsidR="00B6494F" w:rsidRPr="009579B0" w:rsidRDefault="00B6494F" w:rsidP="005479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r w:rsidRPr="009579B0">
        <w:rPr>
          <w:rFonts w:cstheme="minorHAnsi"/>
          <w:color w:val="000000"/>
        </w:rPr>
        <w:t>La entidad incluye en el coste del inmovilizado material que necesita un periodo de tiempo superior a un año para estar en condiciones de uso, explotación o venta, los gastos financieros relacionados con la financiación específica o genérica, directamente atribuible a la adquisición, construcción o producción.</w:t>
      </w:r>
    </w:p>
    <w:p w14:paraId="0713DC8E" w14:textId="77777777" w:rsidR="00B6494F" w:rsidRPr="009579B0" w:rsidRDefault="00B6494F" w:rsidP="005479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2000DEAC" w14:textId="77777777" w:rsidR="00B6494F" w:rsidRPr="009579B0" w:rsidRDefault="00B6494F" w:rsidP="00D04E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r w:rsidRPr="009579B0">
        <w:rPr>
          <w:rFonts w:cstheme="minorHAnsi"/>
          <w:color w:val="000000"/>
        </w:rPr>
        <w:t>Se amortizan linealmente según su vida útil estimada y en función de los siguientes coeficientes:</w:t>
      </w:r>
    </w:p>
    <w:p w14:paraId="5C6B30F8" w14:textId="77777777" w:rsidR="00B6494F" w:rsidRPr="009579B0" w:rsidRDefault="00B6494F" w:rsidP="00D04E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tbl>
      <w:tblPr>
        <w:tblW w:w="5380" w:type="dxa"/>
        <w:jc w:val="center"/>
        <w:tblCellMar>
          <w:left w:w="70" w:type="dxa"/>
          <w:right w:w="70" w:type="dxa"/>
        </w:tblCellMar>
        <w:tblLook w:val="04A0" w:firstRow="1" w:lastRow="0" w:firstColumn="1" w:lastColumn="0" w:noHBand="0" w:noVBand="1"/>
      </w:tblPr>
      <w:tblGrid>
        <w:gridCol w:w="3900"/>
        <w:gridCol w:w="1480"/>
      </w:tblGrid>
      <w:tr w:rsidR="00B6494F" w:rsidRPr="009579B0" w14:paraId="21AA296F" w14:textId="77777777" w:rsidTr="008F575B">
        <w:trPr>
          <w:trHeight w:val="300"/>
          <w:jc w:val="center"/>
        </w:trPr>
        <w:tc>
          <w:tcPr>
            <w:tcW w:w="3900" w:type="dxa"/>
            <w:tcBorders>
              <w:top w:val="single" w:sz="4" w:space="0" w:color="auto"/>
              <w:left w:val="single" w:sz="4" w:space="0" w:color="auto"/>
              <w:bottom w:val="single" w:sz="4" w:space="0" w:color="auto"/>
              <w:right w:val="nil"/>
            </w:tcBorders>
            <w:shd w:val="clear" w:color="auto" w:fill="auto"/>
            <w:noWrap/>
            <w:vAlign w:val="center"/>
            <w:hideMark/>
          </w:tcPr>
          <w:p w14:paraId="174274AF" w14:textId="77777777" w:rsidR="00B6494F" w:rsidRPr="009579B0" w:rsidRDefault="00B6494F" w:rsidP="008F575B">
            <w:pPr>
              <w:jc w:val="center"/>
              <w:rPr>
                <w:rFonts w:cstheme="minorHAnsi"/>
                <w:b/>
                <w:bCs/>
                <w:sz w:val="22"/>
                <w:szCs w:val="22"/>
              </w:rPr>
            </w:pPr>
            <w:r w:rsidRPr="009579B0">
              <w:rPr>
                <w:rFonts w:cstheme="minorHAnsi"/>
                <w:b/>
                <w:bCs/>
                <w:sz w:val="22"/>
                <w:szCs w:val="22"/>
              </w:rPr>
              <w:t>Concepto</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32833" w14:textId="77777777" w:rsidR="00B6494F" w:rsidRPr="009579B0" w:rsidRDefault="00B6494F" w:rsidP="008F575B">
            <w:pPr>
              <w:jc w:val="center"/>
              <w:rPr>
                <w:rFonts w:cstheme="minorHAnsi"/>
                <w:b/>
                <w:bCs/>
                <w:sz w:val="22"/>
                <w:szCs w:val="22"/>
              </w:rPr>
            </w:pPr>
            <w:r w:rsidRPr="009579B0">
              <w:rPr>
                <w:rFonts w:cstheme="minorHAnsi"/>
                <w:b/>
                <w:bCs/>
                <w:sz w:val="22"/>
                <w:szCs w:val="22"/>
              </w:rPr>
              <w:t>%</w:t>
            </w:r>
          </w:p>
        </w:tc>
      </w:tr>
      <w:tr w:rsidR="00B6494F" w:rsidRPr="009579B0" w14:paraId="70BBD438" w14:textId="77777777" w:rsidTr="008F575B">
        <w:trPr>
          <w:trHeight w:val="300"/>
          <w:jc w:val="center"/>
        </w:trPr>
        <w:tc>
          <w:tcPr>
            <w:tcW w:w="3900" w:type="dxa"/>
            <w:tcBorders>
              <w:top w:val="nil"/>
              <w:left w:val="single" w:sz="4" w:space="0" w:color="auto"/>
              <w:bottom w:val="nil"/>
              <w:right w:val="nil"/>
            </w:tcBorders>
            <w:shd w:val="clear" w:color="auto" w:fill="auto"/>
            <w:noWrap/>
            <w:vAlign w:val="center"/>
            <w:hideMark/>
          </w:tcPr>
          <w:p w14:paraId="18045960" w14:textId="77777777" w:rsidR="00B6494F" w:rsidRPr="009579B0" w:rsidRDefault="00B6494F" w:rsidP="008F575B">
            <w:pPr>
              <w:rPr>
                <w:rFonts w:cstheme="minorHAnsi"/>
                <w:sz w:val="22"/>
                <w:szCs w:val="22"/>
              </w:rPr>
            </w:pPr>
            <w:r w:rsidRPr="009579B0">
              <w:rPr>
                <w:rFonts w:cstheme="minorHAnsi"/>
                <w:sz w:val="22"/>
                <w:szCs w:val="22"/>
              </w:rPr>
              <w:t xml:space="preserve">Construcciones  </w:t>
            </w:r>
          </w:p>
        </w:tc>
        <w:tc>
          <w:tcPr>
            <w:tcW w:w="1480" w:type="dxa"/>
            <w:tcBorders>
              <w:top w:val="nil"/>
              <w:left w:val="single" w:sz="4" w:space="0" w:color="auto"/>
              <w:bottom w:val="nil"/>
              <w:right w:val="single" w:sz="4" w:space="0" w:color="auto"/>
            </w:tcBorders>
            <w:shd w:val="clear" w:color="auto" w:fill="auto"/>
            <w:noWrap/>
            <w:vAlign w:val="center"/>
            <w:hideMark/>
          </w:tcPr>
          <w:p w14:paraId="79E56760" w14:textId="77777777" w:rsidR="00B6494F" w:rsidRPr="009579B0" w:rsidRDefault="00B6494F" w:rsidP="008F575B">
            <w:pPr>
              <w:jc w:val="center"/>
              <w:rPr>
                <w:rFonts w:cstheme="minorHAnsi"/>
                <w:sz w:val="22"/>
                <w:szCs w:val="22"/>
              </w:rPr>
            </w:pPr>
            <w:r w:rsidRPr="009579B0">
              <w:rPr>
                <w:rFonts w:cstheme="minorHAnsi"/>
                <w:sz w:val="22"/>
                <w:szCs w:val="22"/>
              </w:rPr>
              <w:t xml:space="preserve"> 2 - 3</w:t>
            </w:r>
          </w:p>
        </w:tc>
      </w:tr>
      <w:tr w:rsidR="00B6494F" w:rsidRPr="009579B0" w14:paraId="0A0EDC75" w14:textId="77777777" w:rsidTr="008F575B">
        <w:trPr>
          <w:trHeight w:val="315"/>
          <w:jc w:val="center"/>
        </w:trPr>
        <w:tc>
          <w:tcPr>
            <w:tcW w:w="3900" w:type="dxa"/>
            <w:tcBorders>
              <w:top w:val="nil"/>
              <w:left w:val="single" w:sz="4" w:space="0" w:color="auto"/>
              <w:bottom w:val="nil"/>
              <w:right w:val="nil"/>
            </w:tcBorders>
            <w:shd w:val="clear" w:color="auto" w:fill="auto"/>
            <w:noWrap/>
            <w:vAlign w:val="center"/>
            <w:hideMark/>
          </w:tcPr>
          <w:p w14:paraId="70C95C68" w14:textId="77777777" w:rsidR="00B6494F" w:rsidRPr="009579B0" w:rsidRDefault="00B6494F" w:rsidP="008F575B">
            <w:pPr>
              <w:rPr>
                <w:rFonts w:cstheme="minorHAnsi"/>
                <w:sz w:val="22"/>
                <w:szCs w:val="22"/>
              </w:rPr>
            </w:pPr>
            <w:r w:rsidRPr="009579B0">
              <w:rPr>
                <w:rFonts w:cstheme="minorHAnsi"/>
                <w:sz w:val="22"/>
                <w:szCs w:val="22"/>
              </w:rPr>
              <w:t>Instalaciones técnicas</w:t>
            </w:r>
          </w:p>
        </w:tc>
        <w:tc>
          <w:tcPr>
            <w:tcW w:w="1480" w:type="dxa"/>
            <w:tcBorders>
              <w:top w:val="nil"/>
              <w:left w:val="single" w:sz="4" w:space="0" w:color="auto"/>
              <w:bottom w:val="nil"/>
              <w:right w:val="single" w:sz="4" w:space="0" w:color="auto"/>
            </w:tcBorders>
            <w:shd w:val="clear" w:color="auto" w:fill="auto"/>
            <w:noWrap/>
            <w:vAlign w:val="center"/>
            <w:hideMark/>
          </w:tcPr>
          <w:p w14:paraId="77EAE98E" w14:textId="77777777" w:rsidR="00B6494F" w:rsidRPr="009579B0" w:rsidRDefault="00B6494F" w:rsidP="008F575B">
            <w:pPr>
              <w:jc w:val="center"/>
              <w:rPr>
                <w:rFonts w:cstheme="minorHAnsi"/>
                <w:sz w:val="22"/>
                <w:szCs w:val="22"/>
              </w:rPr>
            </w:pPr>
            <w:r w:rsidRPr="009579B0">
              <w:rPr>
                <w:rFonts w:cstheme="minorHAnsi"/>
                <w:sz w:val="22"/>
                <w:szCs w:val="22"/>
              </w:rPr>
              <w:t>10</w:t>
            </w:r>
          </w:p>
        </w:tc>
      </w:tr>
      <w:tr w:rsidR="00B6494F" w:rsidRPr="009579B0" w14:paraId="733DC93B" w14:textId="77777777" w:rsidTr="008F575B">
        <w:trPr>
          <w:trHeight w:val="300"/>
          <w:jc w:val="center"/>
        </w:trPr>
        <w:tc>
          <w:tcPr>
            <w:tcW w:w="3900" w:type="dxa"/>
            <w:tcBorders>
              <w:top w:val="nil"/>
              <w:left w:val="single" w:sz="4" w:space="0" w:color="auto"/>
              <w:bottom w:val="nil"/>
              <w:right w:val="nil"/>
            </w:tcBorders>
            <w:shd w:val="clear" w:color="auto" w:fill="auto"/>
            <w:noWrap/>
            <w:vAlign w:val="center"/>
            <w:hideMark/>
          </w:tcPr>
          <w:p w14:paraId="772C2F52" w14:textId="77777777" w:rsidR="00B6494F" w:rsidRPr="009579B0" w:rsidRDefault="00B6494F" w:rsidP="008F575B">
            <w:pPr>
              <w:rPr>
                <w:rFonts w:cstheme="minorHAnsi"/>
                <w:sz w:val="22"/>
                <w:szCs w:val="22"/>
              </w:rPr>
            </w:pPr>
            <w:r w:rsidRPr="009579B0">
              <w:rPr>
                <w:rFonts w:cstheme="minorHAnsi"/>
                <w:sz w:val="22"/>
                <w:szCs w:val="22"/>
              </w:rPr>
              <w:t xml:space="preserve">Mobiliario </w:t>
            </w:r>
          </w:p>
        </w:tc>
        <w:tc>
          <w:tcPr>
            <w:tcW w:w="1480" w:type="dxa"/>
            <w:tcBorders>
              <w:top w:val="nil"/>
              <w:left w:val="single" w:sz="4" w:space="0" w:color="auto"/>
              <w:bottom w:val="nil"/>
              <w:right w:val="single" w:sz="4" w:space="0" w:color="auto"/>
            </w:tcBorders>
            <w:shd w:val="clear" w:color="auto" w:fill="auto"/>
            <w:noWrap/>
            <w:vAlign w:val="center"/>
            <w:hideMark/>
          </w:tcPr>
          <w:p w14:paraId="75204D2E" w14:textId="77777777" w:rsidR="00B6494F" w:rsidRPr="009579B0" w:rsidRDefault="00B6494F" w:rsidP="008F575B">
            <w:pPr>
              <w:jc w:val="center"/>
              <w:rPr>
                <w:rFonts w:cstheme="minorHAnsi"/>
                <w:sz w:val="22"/>
                <w:szCs w:val="22"/>
              </w:rPr>
            </w:pPr>
            <w:r w:rsidRPr="009579B0">
              <w:rPr>
                <w:rFonts w:cstheme="minorHAnsi"/>
                <w:sz w:val="22"/>
                <w:szCs w:val="22"/>
              </w:rPr>
              <w:t>10</w:t>
            </w:r>
          </w:p>
        </w:tc>
      </w:tr>
      <w:tr w:rsidR="00B6494F" w:rsidRPr="009579B0" w14:paraId="2BA232F8" w14:textId="77777777" w:rsidTr="008F575B">
        <w:trPr>
          <w:trHeight w:val="300"/>
          <w:jc w:val="center"/>
        </w:trPr>
        <w:tc>
          <w:tcPr>
            <w:tcW w:w="3900" w:type="dxa"/>
            <w:tcBorders>
              <w:top w:val="nil"/>
              <w:left w:val="single" w:sz="4" w:space="0" w:color="auto"/>
              <w:bottom w:val="nil"/>
              <w:right w:val="nil"/>
            </w:tcBorders>
            <w:shd w:val="clear" w:color="auto" w:fill="auto"/>
            <w:noWrap/>
            <w:vAlign w:val="center"/>
            <w:hideMark/>
          </w:tcPr>
          <w:p w14:paraId="245DCF73" w14:textId="77777777" w:rsidR="00B6494F" w:rsidRPr="009579B0" w:rsidRDefault="00B6494F" w:rsidP="008F575B">
            <w:pPr>
              <w:rPr>
                <w:rFonts w:cstheme="minorHAnsi"/>
                <w:sz w:val="22"/>
                <w:szCs w:val="22"/>
              </w:rPr>
            </w:pPr>
            <w:r w:rsidRPr="009579B0">
              <w:rPr>
                <w:rFonts w:cstheme="minorHAnsi"/>
                <w:sz w:val="22"/>
                <w:szCs w:val="22"/>
              </w:rPr>
              <w:t>Maquinaria, equipamientos</w:t>
            </w:r>
          </w:p>
        </w:tc>
        <w:tc>
          <w:tcPr>
            <w:tcW w:w="1480" w:type="dxa"/>
            <w:tcBorders>
              <w:top w:val="nil"/>
              <w:left w:val="single" w:sz="4" w:space="0" w:color="auto"/>
              <w:bottom w:val="nil"/>
              <w:right w:val="single" w:sz="4" w:space="0" w:color="auto"/>
            </w:tcBorders>
            <w:shd w:val="clear" w:color="auto" w:fill="auto"/>
            <w:noWrap/>
            <w:vAlign w:val="center"/>
            <w:hideMark/>
          </w:tcPr>
          <w:p w14:paraId="3DEC41B9" w14:textId="77777777" w:rsidR="00B6494F" w:rsidRPr="009579B0" w:rsidRDefault="00B6494F" w:rsidP="008F575B">
            <w:pPr>
              <w:jc w:val="center"/>
              <w:rPr>
                <w:rFonts w:cstheme="minorHAnsi"/>
                <w:sz w:val="22"/>
                <w:szCs w:val="22"/>
              </w:rPr>
            </w:pPr>
            <w:r w:rsidRPr="009579B0">
              <w:rPr>
                <w:rFonts w:cstheme="minorHAnsi"/>
                <w:sz w:val="22"/>
                <w:szCs w:val="22"/>
              </w:rPr>
              <w:t>10</w:t>
            </w:r>
          </w:p>
        </w:tc>
      </w:tr>
      <w:tr w:rsidR="00B6494F" w:rsidRPr="009579B0" w14:paraId="1065C3BF" w14:textId="77777777" w:rsidTr="008F575B">
        <w:trPr>
          <w:trHeight w:val="315"/>
          <w:jc w:val="center"/>
        </w:trPr>
        <w:tc>
          <w:tcPr>
            <w:tcW w:w="3900" w:type="dxa"/>
            <w:tcBorders>
              <w:top w:val="nil"/>
              <w:left w:val="single" w:sz="4" w:space="0" w:color="auto"/>
              <w:bottom w:val="single" w:sz="4" w:space="0" w:color="auto"/>
              <w:right w:val="nil"/>
            </w:tcBorders>
            <w:shd w:val="clear" w:color="auto" w:fill="auto"/>
            <w:noWrap/>
            <w:vAlign w:val="center"/>
            <w:hideMark/>
          </w:tcPr>
          <w:p w14:paraId="088A28FE" w14:textId="77777777" w:rsidR="00B6494F" w:rsidRPr="009579B0" w:rsidRDefault="00B6494F" w:rsidP="008F575B">
            <w:pPr>
              <w:rPr>
                <w:rFonts w:cstheme="minorHAnsi"/>
                <w:sz w:val="22"/>
                <w:szCs w:val="22"/>
              </w:rPr>
            </w:pPr>
            <w:r w:rsidRPr="009579B0">
              <w:rPr>
                <w:rFonts w:cstheme="minorHAnsi"/>
                <w:sz w:val="22"/>
                <w:szCs w:val="22"/>
              </w:rPr>
              <w:t>Equipos informáticos</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37534408" w14:textId="77777777" w:rsidR="00B6494F" w:rsidRPr="009579B0" w:rsidRDefault="00B6494F" w:rsidP="008F575B">
            <w:pPr>
              <w:jc w:val="center"/>
              <w:rPr>
                <w:rFonts w:cstheme="minorHAnsi"/>
                <w:sz w:val="22"/>
                <w:szCs w:val="22"/>
              </w:rPr>
            </w:pPr>
            <w:r w:rsidRPr="009579B0">
              <w:rPr>
                <w:rFonts w:cstheme="minorHAnsi"/>
                <w:sz w:val="22"/>
                <w:szCs w:val="22"/>
              </w:rPr>
              <w:t>25</w:t>
            </w:r>
          </w:p>
        </w:tc>
      </w:tr>
    </w:tbl>
    <w:p w14:paraId="2B132BE3" w14:textId="77777777" w:rsidR="00B6494F" w:rsidRPr="009579B0" w:rsidRDefault="00B6494F" w:rsidP="00D04E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19877178" w14:textId="77777777" w:rsidR="00B6494F" w:rsidRPr="009579B0" w:rsidRDefault="00B6494F" w:rsidP="005479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7C18BF70" w14:textId="77777777" w:rsidR="00B6494F" w:rsidRPr="009579B0" w:rsidRDefault="00B6494F" w:rsidP="005479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r w:rsidRPr="009579B0">
        <w:rPr>
          <w:rFonts w:cstheme="minorHAnsi"/>
          <w:color w:val="000000"/>
        </w:rPr>
        <w:t xml:space="preserve">Los gastos realizados durante el ejercicio con motivo de las obras y trabajos efectuados por la </w:t>
      </w:r>
      <w:proofErr w:type="gramStart"/>
      <w:r w:rsidRPr="009579B0">
        <w:rPr>
          <w:rFonts w:cstheme="minorHAnsi"/>
          <w:color w:val="000000"/>
        </w:rPr>
        <w:t>entidad,</w:t>
      </w:r>
      <w:proofErr w:type="gramEnd"/>
      <w:r w:rsidRPr="009579B0">
        <w:rPr>
          <w:rFonts w:cstheme="minorHAnsi"/>
          <w:color w:val="000000"/>
        </w:rPr>
        <w:t xml:space="preserve"> se cargarán en las cuentas de gastos que correspondan. Los costes de ampliación o mejora que dan lugar a un aumento de la capacidad productiva o a un alargamiento de la vida útil de los bienes, son incorporados al activo como mayor valor </w:t>
      </w:r>
      <w:proofErr w:type="gramStart"/>
      <w:r w:rsidRPr="009579B0">
        <w:rPr>
          <w:rFonts w:cstheme="minorHAnsi"/>
          <w:color w:val="000000"/>
        </w:rPr>
        <w:t>del mismo</w:t>
      </w:r>
      <w:proofErr w:type="gramEnd"/>
      <w:r w:rsidRPr="009579B0">
        <w:rPr>
          <w:rFonts w:cstheme="minorHAnsi"/>
          <w:color w:val="000000"/>
        </w:rPr>
        <w:t xml:space="preserve">. Las cuentas del inmovilizado material en </w:t>
      </w:r>
      <w:proofErr w:type="gramStart"/>
      <w:r w:rsidRPr="009579B0">
        <w:rPr>
          <w:rFonts w:cstheme="minorHAnsi"/>
          <w:color w:val="000000"/>
        </w:rPr>
        <w:t>curso,</w:t>
      </w:r>
      <w:proofErr w:type="gramEnd"/>
      <w:r w:rsidRPr="009579B0">
        <w:rPr>
          <w:rFonts w:cstheme="minorHAnsi"/>
          <w:color w:val="000000"/>
        </w:rPr>
        <w:t xml:space="preserve"> se cargan por el importe de dichos gastos, con abono a la partida de ingresos que recoge los trabajos realizados por la Sociedad para sí misma.</w:t>
      </w:r>
    </w:p>
    <w:p w14:paraId="5C752A64" w14:textId="77777777" w:rsidR="00B6494F" w:rsidRPr="009579B0" w:rsidRDefault="00B6494F" w:rsidP="006B24B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15E81E2A" w14:textId="77777777" w:rsidR="00B6494F" w:rsidRPr="009579B0" w:rsidRDefault="00B6494F" w:rsidP="004F4D61">
      <w:pPr>
        <w:widowControl w:val="0"/>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r w:rsidRPr="009579B0">
        <w:rPr>
          <w:rFonts w:cstheme="minorHAnsi"/>
          <w:color w:val="000000"/>
        </w:rPr>
        <w:t>Bienes integrantes del Patrimonio Histórico</w:t>
      </w:r>
    </w:p>
    <w:p w14:paraId="04D9F0F3" w14:textId="77777777" w:rsidR="00B6494F" w:rsidRPr="009579B0" w:rsidRDefault="00B6494F" w:rsidP="004F4D6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37FD5CE4" w14:textId="77777777" w:rsidR="00B6494F" w:rsidRPr="009579B0" w:rsidRDefault="00B6494F" w:rsidP="004F4D6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r w:rsidRPr="009579B0">
        <w:rPr>
          <w:rFonts w:cstheme="minorHAnsi"/>
          <w:color w:val="000000"/>
        </w:rPr>
        <w:t xml:space="preserve">La entidad carece de Bienes del Patrimonio Histórico. </w:t>
      </w:r>
    </w:p>
    <w:p w14:paraId="0DE15CAA" w14:textId="77777777" w:rsidR="00B6494F" w:rsidRPr="009579B0" w:rsidRDefault="00B6494F" w:rsidP="004F4D6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19ACA453" w14:textId="77777777" w:rsidR="00B6494F" w:rsidRDefault="00B6494F" w:rsidP="004F4D6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0F28D155" w14:textId="77777777" w:rsidR="00B6494F" w:rsidRDefault="00B6494F" w:rsidP="004F4D6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2BF360CE" w14:textId="77777777" w:rsidR="00B6494F" w:rsidRDefault="00B6494F" w:rsidP="004F4D6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32D577C8" w14:textId="77777777" w:rsidR="00B6494F" w:rsidRPr="009579B0" w:rsidRDefault="00B6494F" w:rsidP="004F4D6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42610F4B" w14:textId="77777777" w:rsidR="00B6494F" w:rsidRDefault="00B6494F" w:rsidP="004F4D6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2FB84A02" w14:textId="77777777" w:rsidR="009F6A71" w:rsidRDefault="009F6A71" w:rsidP="004F4D6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1E463B55" w14:textId="77777777" w:rsidR="009F6A71" w:rsidRPr="009579B0" w:rsidRDefault="009F6A71" w:rsidP="004F4D6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20948FB5" w14:textId="77777777" w:rsidR="00B6494F" w:rsidRPr="009579B0" w:rsidRDefault="00B6494F" w:rsidP="0054792C">
      <w:pPr>
        <w:widowControl w:val="0"/>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r w:rsidRPr="009579B0">
        <w:rPr>
          <w:rFonts w:cstheme="minorHAnsi"/>
          <w:color w:val="000000"/>
        </w:rPr>
        <w:lastRenderedPageBreak/>
        <w:t>Instrumentos financieros</w:t>
      </w:r>
    </w:p>
    <w:p w14:paraId="7E59D5F6" w14:textId="77777777" w:rsidR="00B6494F" w:rsidRPr="009579B0" w:rsidRDefault="00B6494F" w:rsidP="005479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57723BF2" w14:textId="77777777" w:rsidR="00B6494F" w:rsidRPr="009579B0" w:rsidRDefault="00B6494F" w:rsidP="005479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r w:rsidRPr="009579B0">
        <w:rPr>
          <w:rFonts w:cstheme="minorHAnsi"/>
          <w:color w:val="000000"/>
        </w:rPr>
        <w:t xml:space="preserve">La entidad tiene registrados en el capítulo de instrumentos financieros, aquellos contratos que dan lugar a un activo financiero en una empresa y, simultáneamente, a un pasivo financiero o a un instrumento de patrimonio en otra empresa. La presente norma resulta de aplicación </w:t>
      </w:r>
      <w:r w:rsidRPr="00984132">
        <w:rPr>
          <w:rFonts w:cstheme="minorHAnsi"/>
          <w:color w:val="000000"/>
        </w:rPr>
        <w:t>a los siguientes</w:t>
      </w:r>
      <w:r>
        <w:rPr>
          <w:rFonts w:cstheme="minorHAnsi"/>
          <w:color w:val="000000"/>
        </w:rPr>
        <w:t>:</w:t>
      </w:r>
    </w:p>
    <w:p w14:paraId="54729D3D" w14:textId="77777777" w:rsidR="00B6494F" w:rsidRPr="009579B0" w:rsidRDefault="00B6494F" w:rsidP="005479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4C06FD55" w14:textId="77777777" w:rsidR="00B6494F" w:rsidRPr="009579B0" w:rsidRDefault="00B6494F" w:rsidP="0054792C">
      <w:pPr>
        <w:pStyle w:val="Prrafodelista1"/>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HAnsi"/>
          <w:color w:val="000000"/>
          <w:sz w:val="24"/>
          <w:szCs w:val="24"/>
        </w:rPr>
      </w:pPr>
      <w:r w:rsidRPr="009579B0">
        <w:rPr>
          <w:rFonts w:asciiTheme="minorHAnsi" w:hAnsiTheme="minorHAnsi" w:cstheme="minorHAnsi"/>
          <w:color w:val="000000"/>
          <w:sz w:val="24"/>
          <w:szCs w:val="24"/>
        </w:rPr>
        <w:t>Activos financieros:</w:t>
      </w:r>
    </w:p>
    <w:p w14:paraId="43318D5B" w14:textId="77777777" w:rsidR="00B6494F" w:rsidRPr="009579B0" w:rsidRDefault="00B6494F" w:rsidP="0054792C">
      <w:pPr>
        <w:pStyle w:val="Prrafodelista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rFonts w:asciiTheme="minorHAnsi" w:hAnsiTheme="minorHAnsi" w:cstheme="minorHAnsi"/>
          <w:color w:val="000000"/>
          <w:sz w:val="24"/>
          <w:szCs w:val="24"/>
        </w:rPr>
      </w:pPr>
    </w:p>
    <w:p w14:paraId="5F08AFFA" w14:textId="77777777" w:rsidR="00B6494F" w:rsidRPr="009579B0" w:rsidRDefault="00B6494F" w:rsidP="00FE159B">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r w:rsidRPr="009579B0">
        <w:rPr>
          <w:rFonts w:cstheme="minorHAnsi"/>
          <w:color w:val="000000"/>
        </w:rPr>
        <w:t>Efectivo y otros activos líquidos equivalentes.</w:t>
      </w:r>
    </w:p>
    <w:p w14:paraId="6B53F471" w14:textId="77777777" w:rsidR="00B6494F" w:rsidRPr="009579B0" w:rsidRDefault="00B6494F" w:rsidP="00FE159B">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r w:rsidRPr="009579B0">
        <w:rPr>
          <w:rFonts w:cstheme="minorHAnsi"/>
          <w:color w:val="000000"/>
        </w:rPr>
        <w:t>Créditos por operaciones comerciales: clientes y deudores varios.</w:t>
      </w:r>
    </w:p>
    <w:p w14:paraId="0ED57F1A" w14:textId="77777777" w:rsidR="00B6494F" w:rsidRPr="009579B0" w:rsidRDefault="00B6494F" w:rsidP="00FE159B">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r w:rsidRPr="009579B0">
        <w:rPr>
          <w:rFonts w:cstheme="minorHAnsi"/>
          <w:color w:val="000000"/>
        </w:rPr>
        <w:t>Otros activos financieros: tales como depósitos en entidades de crédito, anticipos y créditos al personal, fianzas y depósitos constituidos, dividendos a cobrar y desembolsos exigidos sobre instrumentos de patrimonio propio.</w:t>
      </w:r>
    </w:p>
    <w:p w14:paraId="2F79B913" w14:textId="77777777" w:rsidR="00B6494F" w:rsidRPr="009579B0" w:rsidRDefault="00B6494F" w:rsidP="005479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jc w:val="both"/>
        <w:rPr>
          <w:rFonts w:cstheme="minorHAnsi"/>
          <w:color w:val="000000"/>
        </w:rPr>
      </w:pPr>
    </w:p>
    <w:p w14:paraId="6BBDE351" w14:textId="77777777" w:rsidR="00B6494F" w:rsidRPr="009579B0" w:rsidRDefault="00B6494F" w:rsidP="0054792C">
      <w:pPr>
        <w:pStyle w:val="Prrafodelista1"/>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HAnsi"/>
          <w:color w:val="000000"/>
          <w:sz w:val="24"/>
          <w:szCs w:val="24"/>
        </w:rPr>
      </w:pPr>
      <w:r w:rsidRPr="009579B0">
        <w:rPr>
          <w:rFonts w:asciiTheme="minorHAnsi" w:hAnsiTheme="minorHAnsi" w:cstheme="minorHAnsi"/>
          <w:color w:val="000000"/>
          <w:sz w:val="24"/>
          <w:szCs w:val="24"/>
        </w:rPr>
        <w:t>Pasivos financieros:</w:t>
      </w:r>
    </w:p>
    <w:p w14:paraId="6EC69D53" w14:textId="77777777" w:rsidR="00B6494F" w:rsidRPr="009579B0" w:rsidRDefault="00B6494F" w:rsidP="0054792C">
      <w:pPr>
        <w:pStyle w:val="Prrafodelista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rFonts w:asciiTheme="minorHAnsi" w:hAnsiTheme="minorHAnsi" w:cstheme="minorHAnsi"/>
          <w:color w:val="000000"/>
          <w:sz w:val="24"/>
          <w:szCs w:val="24"/>
        </w:rPr>
      </w:pPr>
    </w:p>
    <w:p w14:paraId="548E5F94" w14:textId="77777777" w:rsidR="00B6494F" w:rsidRPr="009579B0" w:rsidRDefault="00B6494F" w:rsidP="00FE159B">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r w:rsidRPr="009579B0">
        <w:rPr>
          <w:rFonts w:cstheme="minorHAnsi"/>
          <w:color w:val="000000"/>
        </w:rPr>
        <w:t>Deudas con entidades de crédito.</w:t>
      </w:r>
    </w:p>
    <w:p w14:paraId="74F5964A" w14:textId="77777777" w:rsidR="00B6494F" w:rsidRPr="009579B0" w:rsidRDefault="00B6494F" w:rsidP="00FE159B">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r w:rsidRPr="009579B0">
        <w:rPr>
          <w:rFonts w:cstheme="minorHAnsi"/>
          <w:color w:val="000000"/>
        </w:rPr>
        <w:t>Débitos por operaciones comerciales: proveedores y acreedores varios.</w:t>
      </w:r>
    </w:p>
    <w:p w14:paraId="0C9399CF" w14:textId="77777777" w:rsidR="00B6494F" w:rsidRPr="009579B0" w:rsidRDefault="00B6494F" w:rsidP="00FE159B">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r w:rsidRPr="009579B0">
        <w:rPr>
          <w:rFonts w:cstheme="minorHAnsi"/>
          <w:color w:val="000000"/>
        </w:rPr>
        <w:t xml:space="preserve">Otros pasivos financieros: deudas con terceros, tales como los préstamos y créditos financieros recibidos de personas o empresas que no sean entidades de crédito incluidos los surgidos en la compra de activos no corrientes, fianzas y depósitos recibidos y desembolsos exigidos por terceros sobre participaciones. </w:t>
      </w:r>
    </w:p>
    <w:p w14:paraId="15805685" w14:textId="77777777" w:rsidR="00B6494F" w:rsidRPr="009579B0" w:rsidRDefault="00B6494F" w:rsidP="00C74B9E">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7783E842" w14:textId="77777777" w:rsidR="00B6494F" w:rsidRPr="009579B0" w:rsidRDefault="00B6494F" w:rsidP="006B24B7">
      <w:pPr>
        <w:widowControl w:val="0"/>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r w:rsidRPr="009579B0">
        <w:rPr>
          <w:rFonts w:cstheme="minorHAnsi"/>
          <w:color w:val="000000"/>
        </w:rPr>
        <w:t>Ingresos y gastos</w:t>
      </w:r>
    </w:p>
    <w:p w14:paraId="1A7211CF" w14:textId="77777777" w:rsidR="00B6494F" w:rsidRPr="009579B0" w:rsidRDefault="00B6494F" w:rsidP="004D0729">
      <w:pPr>
        <w:pStyle w:val="Prrafodelista"/>
        <w:rPr>
          <w:rFonts w:cstheme="minorHAnsi"/>
          <w:color w:val="000000"/>
        </w:rPr>
      </w:pPr>
    </w:p>
    <w:p w14:paraId="2521DFFB" w14:textId="77777777" w:rsidR="00B6494F" w:rsidRPr="009579B0" w:rsidRDefault="00B6494F" w:rsidP="004D07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r w:rsidRPr="009579B0">
        <w:rPr>
          <w:rFonts w:cstheme="minorHAnsi"/>
          <w:color w:val="000000"/>
        </w:rPr>
        <w:t>Los ingresos y gastos se imputan en función del criterio del devengo con independencia del momento en que se produce la corriente monetaria o financiera derivada de ellos.</w:t>
      </w:r>
    </w:p>
    <w:p w14:paraId="1F9A795A" w14:textId="77777777" w:rsidR="00B6494F" w:rsidRPr="009579B0" w:rsidRDefault="00B6494F" w:rsidP="004D07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042E2B05" w14:textId="77777777" w:rsidR="00B6494F" w:rsidRPr="009579B0" w:rsidRDefault="00B6494F" w:rsidP="004D07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r w:rsidRPr="009579B0">
        <w:rPr>
          <w:rFonts w:cstheme="minorHAnsi"/>
          <w:color w:val="000000"/>
        </w:rPr>
        <w:t>No obstante, la entidad únicamente contabiliza los beneficios realizados a la fecha de cierre del ejercicio, en tanto que los riesgos y las pérdidas previsibles, aun siendo eventuales, se contabilizan tan pronto son conocidos.</w:t>
      </w:r>
    </w:p>
    <w:p w14:paraId="7A351091" w14:textId="77777777" w:rsidR="00B6494F" w:rsidRDefault="00B6494F" w:rsidP="004D07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60C97BE4" w14:textId="77777777" w:rsidR="00B6494F" w:rsidRDefault="00B6494F" w:rsidP="004D07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2CA2C55A" w14:textId="77777777" w:rsidR="00B6494F" w:rsidRDefault="00B6494F" w:rsidP="004D07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7B79DA45" w14:textId="77777777" w:rsidR="00B6494F" w:rsidRDefault="00B6494F" w:rsidP="004D07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0CB77B56" w14:textId="77777777" w:rsidR="00B6494F" w:rsidRDefault="00B6494F" w:rsidP="004D07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760345DD" w14:textId="77777777" w:rsidR="00B6494F" w:rsidRDefault="00B6494F" w:rsidP="004D07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6234C37B" w14:textId="77777777" w:rsidR="009F6A71" w:rsidRDefault="009F6A71">
      <w:pPr>
        <w:rPr>
          <w:rFonts w:cstheme="minorHAnsi"/>
          <w:color w:val="000000"/>
        </w:rPr>
      </w:pPr>
      <w:r>
        <w:rPr>
          <w:rFonts w:cstheme="minorHAnsi"/>
          <w:color w:val="000000"/>
        </w:rPr>
        <w:br w:type="page"/>
      </w:r>
    </w:p>
    <w:p w14:paraId="769C3541" w14:textId="075EFDA1" w:rsidR="00B6494F" w:rsidRPr="009579B0" w:rsidRDefault="00B6494F" w:rsidP="004D07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r w:rsidRPr="009579B0">
        <w:rPr>
          <w:rFonts w:cstheme="minorHAnsi"/>
          <w:color w:val="000000"/>
        </w:rPr>
        <w:lastRenderedPageBreak/>
        <w:t xml:space="preserve">Las subvenciones de capital no reintegrables se valoran por el importe concedido, reconociéndose inicialmente como ingresos directamente imputados al patrimonio neto y se imputan a resultados en proporción a la depreciación experimentada durante el período por los activos financiados por dichas subvenciones, salvo que se trate de activos no depreciables en cuyo caso se imputarán al resultado del ejercicio en que se produzca la enajenación o baja en inventario de </w:t>
      </w:r>
      <w:proofErr w:type="gramStart"/>
      <w:r w:rsidRPr="009579B0">
        <w:rPr>
          <w:rFonts w:cstheme="minorHAnsi"/>
          <w:color w:val="000000"/>
        </w:rPr>
        <w:t>los mismos</w:t>
      </w:r>
      <w:proofErr w:type="gramEnd"/>
      <w:r w:rsidRPr="009579B0">
        <w:rPr>
          <w:rFonts w:cstheme="minorHAnsi"/>
          <w:color w:val="000000"/>
        </w:rPr>
        <w:t>.</w:t>
      </w:r>
    </w:p>
    <w:p w14:paraId="61B3F61F" w14:textId="77777777" w:rsidR="00B6494F" w:rsidRPr="009579B0" w:rsidRDefault="00B6494F" w:rsidP="004D07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4FF5F8AC" w14:textId="77777777" w:rsidR="00B6494F" w:rsidRPr="009579B0" w:rsidRDefault="00B6494F" w:rsidP="004D07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r w:rsidRPr="009579B0">
        <w:rPr>
          <w:rFonts w:cstheme="minorHAnsi"/>
          <w:color w:val="000000"/>
        </w:rPr>
        <w:t>Mientras tienen el carácter de subvenciones reintegrables se contabilizan como deudas a largo plazo transformables en subvenciones.</w:t>
      </w:r>
    </w:p>
    <w:p w14:paraId="2A51D087" w14:textId="77777777" w:rsidR="00B6494F" w:rsidRPr="009579B0" w:rsidRDefault="00B6494F" w:rsidP="004D07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1FB9900E" w14:textId="77777777" w:rsidR="00B6494F" w:rsidRPr="009579B0" w:rsidRDefault="00B6494F" w:rsidP="00F040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r w:rsidRPr="009579B0">
        <w:rPr>
          <w:rFonts w:cstheme="minorHAnsi"/>
          <w:color w:val="000000"/>
        </w:rPr>
        <w:t>Cuando las subvenciones se concedan para financiar gastos específicos se imputarán como ingresos en el ejercicio en que se devenguen los gastos que están financiando.</w:t>
      </w:r>
    </w:p>
    <w:p w14:paraId="2CD827BA" w14:textId="77777777" w:rsidR="00B6494F" w:rsidRPr="009579B0" w:rsidRDefault="00B6494F" w:rsidP="0054792C">
      <w:pPr>
        <w:suppressAutoHyphens/>
        <w:jc w:val="both"/>
        <w:rPr>
          <w:rFonts w:cstheme="minorHAnsi"/>
          <w:spacing w:val="-2"/>
          <w:lang w:val="es-ES_tradnl"/>
        </w:rPr>
      </w:pPr>
    </w:p>
    <w:p w14:paraId="7B78DEB6" w14:textId="77777777" w:rsidR="00B6494F" w:rsidRPr="009579B0" w:rsidRDefault="00B6494F" w:rsidP="0054792C">
      <w:pPr>
        <w:suppressAutoHyphens/>
        <w:jc w:val="both"/>
        <w:rPr>
          <w:rFonts w:cstheme="minorHAnsi"/>
          <w:spacing w:val="-2"/>
          <w:lang w:val="es-ES_tradnl"/>
        </w:rPr>
      </w:pPr>
    </w:p>
    <w:p w14:paraId="6704EBA5" w14:textId="77777777" w:rsidR="00B6494F" w:rsidRPr="009579B0" w:rsidRDefault="00B6494F" w:rsidP="0054792C">
      <w:pPr>
        <w:suppressAutoHyphens/>
        <w:jc w:val="both"/>
        <w:rPr>
          <w:rFonts w:cstheme="minorHAnsi"/>
          <w:b/>
          <w:spacing w:val="-2"/>
          <w:lang w:val="es-ES_tradnl"/>
        </w:rPr>
      </w:pPr>
      <w:r w:rsidRPr="009579B0">
        <w:rPr>
          <w:rFonts w:cstheme="minorHAnsi"/>
          <w:b/>
          <w:spacing w:val="-2"/>
          <w:lang w:val="es-ES_tradnl"/>
        </w:rPr>
        <w:t>5 - Inmovilizado material, intangible e inversiones inmobiliarias</w:t>
      </w:r>
    </w:p>
    <w:p w14:paraId="42D0F8A0" w14:textId="77777777" w:rsidR="00B6494F" w:rsidRPr="009579B0" w:rsidRDefault="00B6494F" w:rsidP="0054792C">
      <w:pPr>
        <w:tabs>
          <w:tab w:val="left" w:pos="0"/>
        </w:tabs>
        <w:suppressAutoHyphens/>
        <w:jc w:val="both"/>
        <w:rPr>
          <w:rFonts w:cstheme="minorHAnsi"/>
          <w:spacing w:val="-2"/>
          <w:lang w:val="es-ES_tradnl"/>
        </w:rPr>
      </w:pPr>
    </w:p>
    <w:p w14:paraId="65DEEA3D" w14:textId="77777777" w:rsidR="00B6494F" w:rsidRPr="009579B0" w:rsidRDefault="00B6494F" w:rsidP="0054792C">
      <w:pPr>
        <w:tabs>
          <w:tab w:val="left" w:pos="0"/>
        </w:tabs>
        <w:suppressAutoHyphens/>
        <w:jc w:val="both"/>
        <w:rPr>
          <w:rFonts w:cstheme="minorHAnsi"/>
          <w:spacing w:val="-2"/>
          <w:lang w:val="es-ES_tradnl"/>
        </w:rPr>
      </w:pPr>
      <w:r w:rsidRPr="009579B0">
        <w:rPr>
          <w:rFonts w:cstheme="minorHAnsi"/>
          <w:spacing w:val="-2"/>
          <w:lang w:val="es-ES_tradnl"/>
        </w:rPr>
        <w:t>Los movimientos habidos en el ejercicio son los siguientes:</w:t>
      </w:r>
    </w:p>
    <w:p w14:paraId="33CD1761" w14:textId="77777777" w:rsidR="00B6494F" w:rsidRPr="009579B0" w:rsidRDefault="00B6494F" w:rsidP="0054792C">
      <w:pPr>
        <w:tabs>
          <w:tab w:val="left" w:pos="0"/>
        </w:tabs>
        <w:suppressAutoHyphens/>
        <w:jc w:val="both"/>
        <w:rPr>
          <w:rFonts w:cstheme="minorHAnsi"/>
          <w:spacing w:val="-2"/>
          <w:lang w:val="es-ES_tradnl"/>
        </w:rPr>
      </w:pPr>
    </w:p>
    <w:p w14:paraId="5E06A952" w14:textId="77777777" w:rsidR="00B6494F" w:rsidRPr="009579B0" w:rsidRDefault="00B6494F" w:rsidP="0054792C">
      <w:pPr>
        <w:tabs>
          <w:tab w:val="left" w:pos="0"/>
        </w:tabs>
        <w:suppressAutoHyphens/>
        <w:jc w:val="both"/>
        <w:rPr>
          <w:rFonts w:cstheme="minorHAnsi"/>
          <w:spacing w:val="-2"/>
          <w:lang w:val="es-ES_tradnl"/>
        </w:rPr>
      </w:pPr>
    </w:p>
    <w:tbl>
      <w:tblPr>
        <w:tblW w:w="9493" w:type="dxa"/>
        <w:jc w:val="center"/>
        <w:shd w:val="clear" w:color="auto" w:fill="FFFFFF" w:themeFill="background1"/>
        <w:tblCellMar>
          <w:left w:w="70" w:type="dxa"/>
          <w:right w:w="70" w:type="dxa"/>
        </w:tblCellMar>
        <w:tblLook w:val="04A0" w:firstRow="1" w:lastRow="0" w:firstColumn="1" w:lastColumn="0" w:noHBand="0" w:noVBand="1"/>
      </w:tblPr>
      <w:tblGrid>
        <w:gridCol w:w="2972"/>
        <w:gridCol w:w="1418"/>
        <w:gridCol w:w="1275"/>
        <w:gridCol w:w="1134"/>
        <w:gridCol w:w="1134"/>
        <w:gridCol w:w="1560"/>
      </w:tblGrid>
      <w:tr w:rsidR="00B6494F" w:rsidRPr="009579B0" w14:paraId="2B2FD559" w14:textId="77777777" w:rsidTr="000C1A8D">
        <w:trPr>
          <w:trHeight w:val="645"/>
          <w:jc w:val="center"/>
        </w:trPr>
        <w:tc>
          <w:tcPr>
            <w:tcW w:w="2972" w:type="dxa"/>
            <w:tcBorders>
              <w:top w:val="single" w:sz="4" w:space="0" w:color="auto"/>
              <w:left w:val="single" w:sz="4" w:space="0" w:color="auto"/>
              <w:bottom w:val="nil"/>
              <w:right w:val="nil"/>
            </w:tcBorders>
            <w:shd w:val="clear" w:color="auto" w:fill="FFFFFF" w:themeFill="background1"/>
            <w:vAlign w:val="center"/>
            <w:hideMark/>
          </w:tcPr>
          <w:p w14:paraId="409A9AC3" w14:textId="77777777" w:rsidR="00B6494F" w:rsidRPr="009579B0" w:rsidRDefault="00B6494F" w:rsidP="00D34392">
            <w:pPr>
              <w:jc w:val="both"/>
              <w:rPr>
                <w:rFonts w:cstheme="minorHAnsi"/>
                <w:b/>
                <w:bCs/>
                <w:sz w:val="22"/>
                <w:szCs w:val="22"/>
              </w:rPr>
            </w:pPr>
            <w:r w:rsidRPr="009579B0">
              <w:rPr>
                <w:rFonts w:cstheme="minorHAnsi"/>
                <w:b/>
                <w:bCs/>
                <w:sz w:val="22"/>
                <w:szCs w:val="22"/>
              </w:rPr>
              <w:t>INMOVILIZADO INTANGIBLE</w:t>
            </w:r>
          </w:p>
        </w:tc>
        <w:tc>
          <w:tcPr>
            <w:tcW w:w="1418" w:type="dxa"/>
            <w:tcBorders>
              <w:top w:val="single" w:sz="4" w:space="0" w:color="auto"/>
              <w:left w:val="nil"/>
              <w:bottom w:val="single" w:sz="8" w:space="0" w:color="auto"/>
              <w:right w:val="nil"/>
            </w:tcBorders>
            <w:shd w:val="clear" w:color="auto" w:fill="FFFFFF" w:themeFill="background1"/>
            <w:vAlign w:val="center"/>
            <w:hideMark/>
          </w:tcPr>
          <w:p w14:paraId="062FFADE" w14:textId="77777777" w:rsidR="00B6494F" w:rsidRPr="009579B0" w:rsidRDefault="00B6494F" w:rsidP="00D34392">
            <w:pPr>
              <w:jc w:val="center"/>
              <w:rPr>
                <w:rFonts w:cstheme="minorHAnsi"/>
                <w:b/>
                <w:bCs/>
                <w:sz w:val="22"/>
                <w:szCs w:val="22"/>
              </w:rPr>
            </w:pPr>
            <w:r w:rsidRPr="009579B0">
              <w:rPr>
                <w:rFonts w:cstheme="minorHAnsi"/>
                <w:b/>
                <w:bCs/>
                <w:sz w:val="22"/>
                <w:szCs w:val="22"/>
              </w:rPr>
              <w:t>Saldo al 31.12.2</w:t>
            </w:r>
            <w:r>
              <w:rPr>
                <w:rFonts w:cstheme="minorHAnsi"/>
                <w:b/>
                <w:bCs/>
                <w:sz w:val="22"/>
                <w:szCs w:val="22"/>
              </w:rPr>
              <w:t>3</w:t>
            </w:r>
          </w:p>
        </w:tc>
        <w:tc>
          <w:tcPr>
            <w:tcW w:w="1275" w:type="dxa"/>
            <w:tcBorders>
              <w:top w:val="single" w:sz="4" w:space="0" w:color="auto"/>
              <w:left w:val="nil"/>
              <w:bottom w:val="single" w:sz="8" w:space="0" w:color="auto"/>
              <w:right w:val="nil"/>
            </w:tcBorders>
            <w:shd w:val="clear" w:color="auto" w:fill="FFFFFF" w:themeFill="background1"/>
            <w:vAlign w:val="center"/>
            <w:hideMark/>
          </w:tcPr>
          <w:p w14:paraId="79B7C9D2" w14:textId="77777777" w:rsidR="00B6494F" w:rsidRPr="009579B0" w:rsidRDefault="00B6494F" w:rsidP="00D34392">
            <w:pPr>
              <w:jc w:val="center"/>
              <w:rPr>
                <w:rFonts w:cstheme="minorHAnsi"/>
                <w:b/>
                <w:bCs/>
                <w:sz w:val="22"/>
                <w:szCs w:val="22"/>
              </w:rPr>
            </w:pPr>
            <w:r w:rsidRPr="009579B0">
              <w:rPr>
                <w:rFonts w:cstheme="minorHAnsi"/>
                <w:b/>
                <w:bCs/>
                <w:sz w:val="22"/>
                <w:szCs w:val="22"/>
              </w:rPr>
              <w:t>Altas</w:t>
            </w:r>
          </w:p>
        </w:tc>
        <w:tc>
          <w:tcPr>
            <w:tcW w:w="1134" w:type="dxa"/>
            <w:tcBorders>
              <w:top w:val="single" w:sz="4" w:space="0" w:color="auto"/>
              <w:left w:val="nil"/>
              <w:bottom w:val="single" w:sz="8" w:space="0" w:color="auto"/>
              <w:right w:val="nil"/>
            </w:tcBorders>
            <w:shd w:val="clear" w:color="auto" w:fill="FFFFFF" w:themeFill="background1"/>
            <w:vAlign w:val="center"/>
            <w:hideMark/>
          </w:tcPr>
          <w:p w14:paraId="1AC67FD1" w14:textId="77777777" w:rsidR="00B6494F" w:rsidRPr="009579B0" w:rsidRDefault="00B6494F" w:rsidP="00D34392">
            <w:pPr>
              <w:jc w:val="center"/>
              <w:rPr>
                <w:rFonts w:cstheme="minorHAnsi"/>
                <w:b/>
                <w:bCs/>
                <w:sz w:val="22"/>
                <w:szCs w:val="22"/>
              </w:rPr>
            </w:pPr>
            <w:r w:rsidRPr="009579B0">
              <w:rPr>
                <w:rFonts w:cstheme="minorHAnsi"/>
                <w:b/>
                <w:bCs/>
                <w:sz w:val="22"/>
                <w:szCs w:val="22"/>
              </w:rPr>
              <w:t>Bajas</w:t>
            </w:r>
          </w:p>
        </w:tc>
        <w:tc>
          <w:tcPr>
            <w:tcW w:w="1134" w:type="dxa"/>
            <w:tcBorders>
              <w:top w:val="single" w:sz="4" w:space="0" w:color="auto"/>
              <w:left w:val="nil"/>
              <w:bottom w:val="single" w:sz="8" w:space="0" w:color="auto"/>
              <w:right w:val="nil"/>
            </w:tcBorders>
            <w:shd w:val="clear" w:color="auto" w:fill="FFFFFF" w:themeFill="background1"/>
            <w:vAlign w:val="center"/>
            <w:hideMark/>
          </w:tcPr>
          <w:p w14:paraId="4C223870" w14:textId="77777777" w:rsidR="00B6494F" w:rsidRPr="009579B0" w:rsidRDefault="00B6494F" w:rsidP="00D34392">
            <w:pPr>
              <w:jc w:val="center"/>
              <w:rPr>
                <w:rFonts w:cstheme="minorHAnsi"/>
                <w:b/>
                <w:bCs/>
                <w:sz w:val="22"/>
                <w:szCs w:val="22"/>
              </w:rPr>
            </w:pPr>
            <w:r w:rsidRPr="009579B0">
              <w:rPr>
                <w:rFonts w:cstheme="minorHAnsi"/>
                <w:b/>
                <w:bCs/>
                <w:sz w:val="22"/>
                <w:szCs w:val="22"/>
              </w:rPr>
              <w:t>Traspasos</w:t>
            </w:r>
          </w:p>
        </w:tc>
        <w:tc>
          <w:tcPr>
            <w:tcW w:w="1560" w:type="dxa"/>
            <w:tcBorders>
              <w:top w:val="single" w:sz="4" w:space="0" w:color="auto"/>
              <w:left w:val="nil"/>
              <w:bottom w:val="single" w:sz="8" w:space="0" w:color="auto"/>
              <w:right w:val="single" w:sz="4" w:space="0" w:color="auto"/>
            </w:tcBorders>
            <w:shd w:val="clear" w:color="auto" w:fill="FFFFFF" w:themeFill="background1"/>
            <w:vAlign w:val="center"/>
            <w:hideMark/>
          </w:tcPr>
          <w:p w14:paraId="57DBED6A" w14:textId="77777777" w:rsidR="00B6494F" w:rsidRPr="009579B0" w:rsidRDefault="00B6494F" w:rsidP="00D34392">
            <w:pPr>
              <w:jc w:val="center"/>
              <w:rPr>
                <w:rFonts w:cstheme="minorHAnsi"/>
                <w:b/>
                <w:bCs/>
                <w:sz w:val="22"/>
                <w:szCs w:val="22"/>
              </w:rPr>
            </w:pPr>
            <w:r w:rsidRPr="009579B0">
              <w:rPr>
                <w:rFonts w:cstheme="minorHAnsi"/>
                <w:b/>
                <w:bCs/>
                <w:sz w:val="22"/>
                <w:szCs w:val="22"/>
              </w:rPr>
              <w:t>Saldo al 31.12.2</w:t>
            </w:r>
            <w:r>
              <w:rPr>
                <w:rFonts w:cstheme="minorHAnsi"/>
                <w:b/>
                <w:bCs/>
                <w:sz w:val="22"/>
                <w:szCs w:val="22"/>
              </w:rPr>
              <w:t>4</w:t>
            </w:r>
          </w:p>
        </w:tc>
      </w:tr>
      <w:tr w:rsidR="00B6494F" w:rsidRPr="009579B0" w14:paraId="153324B6" w14:textId="77777777" w:rsidTr="000C1A8D">
        <w:trPr>
          <w:trHeight w:val="315"/>
          <w:jc w:val="center"/>
        </w:trPr>
        <w:tc>
          <w:tcPr>
            <w:tcW w:w="2972" w:type="dxa"/>
            <w:tcBorders>
              <w:top w:val="nil"/>
              <w:left w:val="single" w:sz="4" w:space="0" w:color="auto"/>
              <w:bottom w:val="nil"/>
              <w:right w:val="nil"/>
            </w:tcBorders>
            <w:shd w:val="clear" w:color="auto" w:fill="FFFFFF" w:themeFill="background1"/>
            <w:vAlign w:val="center"/>
            <w:hideMark/>
          </w:tcPr>
          <w:p w14:paraId="65188900" w14:textId="77777777" w:rsidR="00B6494F" w:rsidRPr="009579B0" w:rsidRDefault="00B6494F" w:rsidP="00D34392">
            <w:pPr>
              <w:jc w:val="both"/>
              <w:rPr>
                <w:rFonts w:cstheme="minorHAnsi"/>
                <w:b/>
                <w:bCs/>
                <w:sz w:val="22"/>
                <w:szCs w:val="22"/>
                <w:u w:val="single"/>
              </w:rPr>
            </w:pPr>
            <w:r w:rsidRPr="009579B0">
              <w:rPr>
                <w:rFonts w:cstheme="minorHAnsi"/>
                <w:b/>
                <w:bCs/>
                <w:sz w:val="22"/>
                <w:szCs w:val="22"/>
                <w:u w:val="single"/>
              </w:rPr>
              <w:t>Coste</w:t>
            </w:r>
          </w:p>
        </w:tc>
        <w:tc>
          <w:tcPr>
            <w:tcW w:w="1418" w:type="dxa"/>
            <w:tcBorders>
              <w:top w:val="nil"/>
              <w:left w:val="nil"/>
              <w:bottom w:val="nil"/>
              <w:right w:val="nil"/>
            </w:tcBorders>
            <w:shd w:val="clear" w:color="auto" w:fill="FFFFFF" w:themeFill="background1"/>
            <w:vAlign w:val="center"/>
            <w:hideMark/>
          </w:tcPr>
          <w:p w14:paraId="794CC4C0" w14:textId="77777777" w:rsidR="00B6494F" w:rsidRPr="009579B0" w:rsidRDefault="00B6494F" w:rsidP="00D34392">
            <w:pPr>
              <w:jc w:val="both"/>
              <w:rPr>
                <w:rFonts w:cstheme="minorHAnsi"/>
                <w:b/>
                <w:bCs/>
                <w:sz w:val="22"/>
                <w:szCs w:val="22"/>
                <w:u w:val="single"/>
              </w:rPr>
            </w:pPr>
          </w:p>
        </w:tc>
        <w:tc>
          <w:tcPr>
            <w:tcW w:w="1275" w:type="dxa"/>
            <w:tcBorders>
              <w:top w:val="nil"/>
              <w:left w:val="nil"/>
              <w:bottom w:val="nil"/>
              <w:right w:val="nil"/>
            </w:tcBorders>
            <w:shd w:val="clear" w:color="auto" w:fill="FFFFFF" w:themeFill="background1"/>
            <w:vAlign w:val="center"/>
            <w:hideMark/>
          </w:tcPr>
          <w:p w14:paraId="1124EE57" w14:textId="77777777" w:rsidR="00B6494F" w:rsidRPr="009579B0" w:rsidRDefault="00B6494F" w:rsidP="00D34392">
            <w:pPr>
              <w:rPr>
                <w:rFonts w:cstheme="minorHAnsi"/>
                <w:sz w:val="22"/>
                <w:szCs w:val="22"/>
              </w:rPr>
            </w:pPr>
          </w:p>
        </w:tc>
        <w:tc>
          <w:tcPr>
            <w:tcW w:w="1134" w:type="dxa"/>
            <w:tcBorders>
              <w:top w:val="nil"/>
              <w:left w:val="nil"/>
              <w:bottom w:val="nil"/>
              <w:right w:val="nil"/>
            </w:tcBorders>
            <w:shd w:val="clear" w:color="auto" w:fill="FFFFFF" w:themeFill="background1"/>
            <w:vAlign w:val="center"/>
            <w:hideMark/>
          </w:tcPr>
          <w:p w14:paraId="50D84B5B" w14:textId="77777777" w:rsidR="00B6494F" w:rsidRPr="009579B0" w:rsidRDefault="00B6494F" w:rsidP="00D34392">
            <w:pPr>
              <w:jc w:val="center"/>
              <w:rPr>
                <w:rFonts w:cstheme="minorHAnsi"/>
                <w:sz w:val="22"/>
                <w:szCs w:val="22"/>
              </w:rPr>
            </w:pPr>
          </w:p>
        </w:tc>
        <w:tc>
          <w:tcPr>
            <w:tcW w:w="1134" w:type="dxa"/>
            <w:tcBorders>
              <w:top w:val="nil"/>
              <w:left w:val="nil"/>
              <w:bottom w:val="nil"/>
              <w:right w:val="nil"/>
            </w:tcBorders>
            <w:shd w:val="clear" w:color="auto" w:fill="FFFFFF" w:themeFill="background1"/>
            <w:vAlign w:val="center"/>
            <w:hideMark/>
          </w:tcPr>
          <w:p w14:paraId="14CFD467" w14:textId="77777777" w:rsidR="00B6494F" w:rsidRPr="009579B0" w:rsidRDefault="00B6494F" w:rsidP="00D34392">
            <w:pPr>
              <w:jc w:val="center"/>
              <w:rPr>
                <w:rFonts w:cstheme="minorHAnsi"/>
                <w:sz w:val="22"/>
                <w:szCs w:val="22"/>
              </w:rPr>
            </w:pPr>
          </w:p>
        </w:tc>
        <w:tc>
          <w:tcPr>
            <w:tcW w:w="1560" w:type="dxa"/>
            <w:tcBorders>
              <w:top w:val="nil"/>
              <w:left w:val="nil"/>
              <w:bottom w:val="nil"/>
              <w:right w:val="single" w:sz="4" w:space="0" w:color="auto"/>
            </w:tcBorders>
            <w:shd w:val="clear" w:color="auto" w:fill="FFFFFF" w:themeFill="background1"/>
            <w:vAlign w:val="center"/>
            <w:hideMark/>
          </w:tcPr>
          <w:p w14:paraId="04142DF1" w14:textId="77777777" w:rsidR="00B6494F" w:rsidRPr="009579B0" w:rsidRDefault="00B6494F" w:rsidP="00D34392">
            <w:pPr>
              <w:jc w:val="center"/>
              <w:rPr>
                <w:rFonts w:cstheme="minorHAnsi"/>
                <w:sz w:val="22"/>
                <w:szCs w:val="22"/>
              </w:rPr>
            </w:pPr>
          </w:p>
        </w:tc>
      </w:tr>
      <w:tr w:rsidR="00B6494F" w:rsidRPr="009579B0" w14:paraId="3241D371" w14:textId="77777777" w:rsidTr="000C1A8D">
        <w:trPr>
          <w:trHeight w:val="315"/>
          <w:jc w:val="center"/>
        </w:trPr>
        <w:tc>
          <w:tcPr>
            <w:tcW w:w="2972" w:type="dxa"/>
            <w:tcBorders>
              <w:top w:val="nil"/>
              <w:left w:val="single" w:sz="4" w:space="0" w:color="auto"/>
              <w:bottom w:val="nil"/>
              <w:right w:val="nil"/>
            </w:tcBorders>
            <w:shd w:val="clear" w:color="auto" w:fill="FFFFFF" w:themeFill="background1"/>
            <w:vAlign w:val="center"/>
            <w:hideMark/>
          </w:tcPr>
          <w:p w14:paraId="66140965" w14:textId="77777777" w:rsidR="00B6494F" w:rsidRPr="009579B0" w:rsidRDefault="00B6494F" w:rsidP="00D34392">
            <w:pPr>
              <w:rPr>
                <w:rFonts w:cstheme="minorHAnsi"/>
                <w:sz w:val="22"/>
                <w:szCs w:val="22"/>
              </w:rPr>
            </w:pPr>
            <w:r w:rsidRPr="009579B0">
              <w:rPr>
                <w:rFonts w:cstheme="minorHAnsi"/>
                <w:sz w:val="22"/>
                <w:szCs w:val="22"/>
              </w:rPr>
              <w:t>Aplicaciones informáticas</w:t>
            </w:r>
          </w:p>
        </w:tc>
        <w:tc>
          <w:tcPr>
            <w:tcW w:w="1418" w:type="dxa"/>
            <w:tcBorders>
              <w:top w:val="nil"/>
              <w:left w:val="nil"/>
              <w:bottom w:val="nil"/>
              <w:right w:val="nil"/>
            </w:tcBorders>
            <w:shd w:val="clear" w:color="auto" w:fill="FFFFFF" w:themeFill="background1"/>
            <w:vAlign w:val="center"/>
            <w:hideMark/>
          </w:tcPr>
          <w:p w14:paraId="29B95922" w14:textId="77777777" w:rsidR="00B6494F" w:rsidRPr="009579B0" w:rsidRDefault="00B6494F" w:rsidP="00D34392">
            <w:pPr>
              <w:jc w:val="right"/>
              <w:rPr>
                <w:rFonts w:cstheme="minorHAnsi"/>
                <w:sz w:val="22"/>
                <w:szCs w:val="22"/>
              </w:rPr>
            </w:pPr>
            <w:r w:rsidRPr="009579B0">
              <w:rPr>
                <w:rFonts w:cstheme="minorHAnsi"/>
                <w:sz w:val="22"/>
                <w:szCs w:val="22"/>
              </w:rPr>
              <w:t>4.133,21</w:t>
            </w:r>
          </w:p>
        </w:tc>
        <w:tc>
          <w:tcPr>
            <w:tcW w:w="1275" w:type="dxa"/>
            <w:tcBorders>
              <w:top w:val="nil"/>
              <w:left w:val="nil"/>
              <w:bottom w:val="nil"/>
              <w:right w:val="nil"/>
            </w:tcBorders>
            <w:shd w:val="clear" w:color="auto" w:fill="FFFFFF" w:themeFill="background1"/>
            <w:vAlign w:val="center"/>
            <w:hideMark/>
          </w:tcPr>
          <w:p w14:paraId="469D4757" w14:textId="77777777" w:rsidR="00B6494F" w:rsidRPr="009579B0" w:rsidRDefault="00B6494F" w:rsidP="00D34392">
            <w:pPr>
              <w:jc w:val="right"/>
              <w:rPr>
                <w:rFonts w:cstheme="minorHAnsi"/>
                <w:sz w:val="22"/>
                <w:szCs w:val="22"/>
              </w:rPr>
            </w:pPr>
          </w:p>
        </w:tc>
        <w:tc>
          <w:tcPr>
            <w:tcW w:w="1134" w:type="dxa"/>
            <w:tcBorders>
              <w:top w:val="nil"/>
              <w:left w:val="nil"/>
              <w:bottom w:val="nil"/>
              <w:right w:val="nil"/>
            </w:tcBorders>
            <w:shd w:val="clear" w:color="auto" w:fill="FFFFFF" w:themeFill="background1"/>
            <w:vAlign w:val="center"/>
            <w:hideMark/>
          </w:tcPr>
          <w:p w14:paraId="1AC6B437" w14:textId="77777777" w:rsidR="00B6494F" w:rsidRPr="009579B0" w:rsidRDefault="00B6494F" w:rsidP="00D34392">
            <w:pPr>
              <w:jc w:val="right"/>
              <w:rPr>
                <w:rFonts w:cstheme="minorHAnsi"/>
                <w:sz w:val="22"/>
                <w:szCs w:val="22"/>
              </w:rPr>
            </w:pPr>
          </w:p>
        </w:tc>
        <w:tc>
          <w:tcPr>
            <w:tcW w:w="1134" w:type="dxa"/>
            <w:tcBorders>
              <w:top w:val="nil"/>
              <w:left w:val="nil"/>
              <w:bottom w:val="nil"/>
              <w:right w:val="nil"/>
            </w:tcBorders>
            <w:shd w:val="clear" w:color="auto" w:fill="FFFFFF" w:themeFill="background1"/>
            <w:vAlign w:val="center"/>
            <w:hideMark/>
          </w:tcPr>
          <w:p w14:paraId="53FC7320" w14:textId="77777777" w:rsidR="00B6494F" w:rsidRPr="009579B0" w:rsidRDefault="00B6494F" w:rsidP="00D34392">
            <w:pPr>
              <w:jc w:val="right"/>
              <w:rPr>
                <w:rFonts w:cstheme="minorHAnsi"/>
                <w:sz w:val="22"/>
                <w:szCs w:val="22"/>
              </w:rPr>
            </w:pPr>
          </w:p>
        </w:tc>
        <w:tc>
          <w:tcPr>
            <w:tcW w:w="1560" w:type="dxa"/>
            <w:tcBorders>
              <w:top w:val="nil"/>
              <w:left w:val="nil"/>
              <w:bottom w:val="nil"/>
              <w:right w:val="single" w:sz="4" w:space="0" w:color="auto"/>
            </w:tcBorders>
            <w:shd w:val="clear" w:color="auto" w:fill="FFFFFF" w:themeFill="background1"/>
            <w:vAlign w:val="center"/>
            <w:hideMark/>
          </w:tcPr>
          <w:p w14:paraId="16D987F7" w14:textId="77777777" w:rsidR="00B6494F" w:rsidRPr="009579B0" w:rsidRDefault="00B6494F" w:rsidP="00D34392">
            <w:pPr>
              <w:jc w:val="right"/>
              <w:rPr>
                <w:rFonts w:cstheme="minorHAnsi"/>
                <w:sz w:val="22"/>
                <w:szCs w:val="22"/>
              </w:rPr>
            </w:pPr>
            <w:r w:rsidRPr="009579B0">
              <w:rPr>
                <w:rFonts w:cstheme="minorHAnsi"/>
                <w:sz w:val="22"/>
                <w:szCs w:val="22"/>
              </w:rPr>
              <w:t>4.133,21</w:t>
            </w:r>
          </w:p>
        </w:tc>
      </w:tr>
      <w:tr w:rsidR="00B6494F" w:rsidRPr="009579B0" w14:paraId="4BD8D311" w14:textId="77777777" w:rsidTr="000C1A8D">
        <w:trPr>
          <w:trHeight w:val="315"/>
          <w:jc w:val="center"/>
        </w:trPr>
        <w:tc>
          <w:tcPr>
            <w:tcW w:w="2972" w:type="dxa"/>
            <w:tcBorders>
              <w:top w:val="nil"/>
              <w:left w:val="single" w:sz="4" w:space="0" w:color="auto"/>
              <w:bottom w:val="nil"/>
              <w:right w:val="nil"/>
            </w:tcBorders>
            <w:shd w:val="clear" w:color="auto" w:fill="FFFFFF" w:themeFill="background1"/>
            <w:vAlign w:val="center"/>
            <w:hideMark/>
          </w:tcPr>
          <w:p w14:paraId="22595F2F" w14:textId="77777777" w:rsidR="00B6494F" w:rsidRPr="009579B0" w:rsidRDefault="00B6494F" w:rsidP="00D34392">
            <w:pPr>
              <w:rPr>
                <w:rFonts w:cstheme="minorHAnsi"/>
                <w:b/>
                <w:bCs/>
                <w:sz w:val="22"/>
                <w:szCs w:val="22"/>
                <w:u w:val="single"/>
              </w:rPr>
            </w:pPr>
            <w:r w:rsidRPr="009579B0">
              <w:rPr>
                <w:rFonts w:cstheme="minorHAnsi"/>
                <w:b/>
                <w:bCs/>
                <w:sz w:val="22"/>
                <w:szCs w:val="22"/>
                <w:u w:val="single"/>
              </w:rPr>
              <w:t>Amortización</w:t>
            </w:r>
          </w:p>
        </w:tc>
        <w:tc>
          <w:tcPr>
            <w:tcW w:w="1418" w:type="dxa"/>
            <w:tcBorders>
              <w:top w:val="nil"/>
              <w:left w:val="nil"/>
              <w:bottom w:val="nil"/>
              <w:right w:val="nil"/>
            </w:tcBorders>
            <w:shd w:val="clear" w:color="auto" w:fill="FFFFFF" w:themeFill="background1"/>
            <w:vAlign w:val="center"/>
            <w:hideMark/>
          </w:tcPr>
          <w:p w14:paraId="59A54C57" w14:textId="77777777" w:rsidR="00B6494F" w:rsidRPr="009579B0" w:rsidRDefault="00B6494F" w:rsidP="00D34392">
            <w:pPr>
              <w:rPr>
                <w:rFonts w:cstheme="minorHAnsi"/>
                <w:b/>
                <w:bCs/>
                <w:sz w:val="22"/>
                <w:szCs w:val="22"/>
                <w:u w:val="single"/>
              </w:rPr>
            </w:pPr>
          </w:p>
        </w:tc>
        <w:tc>
          <w:tcPr>
            <w:tcW w:w="1275" w:type="dxa"/>
            <w:tcBorders>
              <w:top w:val="nil"/>
              <w:left w:val="nil"/>
              <w:bottom w:val="nil"/>
              <w:right w:val="nil"/>
            </w:tcBorders>
            <w:shd w:val="clear" w:color="auto" w:fill="FFFFFF" w:themeFill="background1"/>
            <w:vAlign w:val="center"/>
            <w:hideMark/>
          </w:tcPr>
          <w:p w14:paraId="356E7D46" w14:textId="77777777" w:rsidR="00B6494F" w:rsidRPr="009579B0" w:rsidRDefault="00B6494F" w:rsidP="00D34392">
            <w:pPr>
              <w:jc w:val="right"/>
              <w:rPr>
                <w:rFonts w:cstheme="minorHAnsi"/>
                <w:sz w:val="22"/>
                <w:szCs w:val="22"/>
              </w:rPr>
            </w:pPr>
          </w:p>
        </w:tc>
        <w:tc>
          <w:tcPr>
            <w:tcW w:w="1134" w:type="dxa"/>
            <w:tcBorders>
              <w:top w:val="nil"/>
              <w:left w:val="nil"/>
              <w:bottom w:val="nil"/>
              <w:right w:val="nil"/>
            </w:tcBorders>
            <w:shd w:val="clear" w:color="auto" w:fill="FFFFFF" w:themeFill="background1"/>
            <w:vAlign w:val="center"/>
            <w:hideMark/>
          </w:tcPr>
          <w:p w14:paraId="6AC8ADD6" w14:textId="77777777" w:rsidR="00B6494F" w:rsidRPr="009579B0" w:rsidRDefault="00B6494F" w:rsidP="00D34392">
            <w:pPr>
              <w:jc w:val="right"/>
              <w:rPr>
                <w:rFonts w:cstheme="minorHAnsi"/>
                <w:sz w:val="22"/>
                <w:szCs w:val="22"/>
              </w:rPr>
            </w:pPr>
          </w:p>
        </w:tc>
        <w:tc>
          <w:tcPr>
            <w:tcW w:w="1134" w:type="dxa"/>
            <w:tcBorders>
              <w:top w:val="nil"/>
              <w:left w:val="nil"/>
              <w:bottom w:val="nil"/>
              <w:right w:val="nil"/>
            </w:tcBorders>
            <w:shd w:val="clear" w:color="auto" w:fill="FFFFFF" w:themeFill="background1"/>
            <w:vAlign w:val="center"/>
            <w:hideMark/>
          </w:tcPr>
          <w:p w14:paraId="2FC1C88E" w14:textId="77777777" w:rsidR="00B6494F" w:rsidRPr="009579B0" w:rsidRDefault="00B6494F" w:rsidP="00D34392">
            <w:pPr>
              <w:jc w:val="right"/>
              <w:rPr>
                <w:rFonts w:cstheme="minorHAnsi"/>
                <w:sz w:val="22"/>
                <w:szCs w:val="22"/>
              </w:rPr>
            </w:pPr>
          </w:p>
        </w:tc>
        <w:tc>
          <w:tcPr>
            <w:tcW w:w="1560" w:type="dxa"/>
            <w:tcBorders>
              <w:top w:val="nil"/>
              <w:left w:val="nil"/>
              <w:bottom w:val="nil"/>
              <w:right w:val="single" w:sz="4" w:space="0" w:color="auto"/>
            </w:tcBorders>
            <w:shd w:val="clear" w:color="auto" w:fill="FFFFFF" w:themeFill="background1"/>
            <w:vAlign w:val="center"/>
            <w:hideMark/>
          </w:tcPr>
          <w:p w14:paraId="3837B2F3" w14:textId="77777777" w:rsidR="00B6494F" w:rsidRPr="009579B0" w:rsidRDefault="00B6494F" w:rsidP="00D34392">
            <w:pPr>
              <w:jc w:val="right"/>
              <w:rPr>
                <w:rFonts w:cstheme="minorHAnsi"/>
                <w:sz w:val="22"/>
                <w:szCs w:val="22"/>
              </w:rPr>
            </w:pPr>
          </w:p>
        </w:tc>
      </w:tr>
      <w:tr w:rsidR="00B6494F" w:rsidRPr="009579B0" w14:paraId="081C1EA1" w14:textId="77777777" w:rsidTr="000C1A8D">
        <w:trPr>
          <w:trHeight w:val="315"/>
          <w:jc w:val="center"/>
        </w:trPr>
        <w:tc>
          <w:tcPr>
            <w:tcW w:w="2972" w:type="dxa"/>
            <w:tcBorders>
              <w:top w:val="nil"/>
              <w:left w:val="single" w:sz="4" w:space="0" w:color="auto"/>
              <w:bottom w:val="nil"/>
              <w:right w:val="nil"/>
            </w:tcBorders>
            <w:shd w:val="clear" w:color="auto" w:fill="FFFFFF" w:themeFill="background1"/>
            <w:vAlign w:val="center"/>
            <w:hideMark/>
          </w:tcPr>
          <w:p w14:paraId="58261541" w14:textId="77777777" w:rsidR="00B6494F" w:rsidRPr="009579B0" w:rsidRDefault="00B6494F" w:rsidP="00D34392">
            <w:pPr>
              <w:rPr>
                <w:rFonts w:cstheme="minorHAnsi"/>
                <w:sz w:val="22"/>
                <w:szCs w:val="22"/>
              </w:rPr>
            </w:pPr>
            <w:r w:rsidRPr="009579B0">
              <w:rPr>
                <w:rFonts w:cstheme="minorHAnsi"/>
                <w:sz w:val="22"/>
                <w:szCs w:val="22"/>
              </w:rPr>
              <w:t>Aplicaciones informáticas</w:t>
            </w:r>
          </w:p>
        </w:tc>
        <w:tc>
          <w:tcPr>
            <w:tcW w:w="1418" w:type="dxa"/>
            <w:tcBorders>
              <w:top w:val="nil"/>
              <w:left w:val="nil"/>
              <w:bottom w:val="nil"/>
              <w:right w:val="nil"/>
            </w:tcBorders>
            <w:shd w:val="clear" w:color="auto" w:fill="FFFFFF" w:themeFill="background1"/>
            <w:vAlign w:val="center"/>
            <w:hideMark/>
          </w:tcPr>
          <w:p w14:paraId="480A55E6" w14:textId="77777777" w:rsidR="00B6494F" w:rsidRPr="009579B0" w:rsidRDefault="00B6494F" w:rsidP="00D34392">
            <w:pPr>
              <w:jc w:val="right"/>
              <w:rPr>
                <w:rFonts w:cstheme="minorHAnsi"/>
                <w:sz w:val="22"/>
                <w:szCs w:val="22"/>
              </w:rPr>
            </w:pPr>
            <w:r w:rsidRPr="009579B0">
              <w:rPr>
                <w:rFonts w:cstheme="minorHAnsi"/>
                <w:sz w:val="22"/>
                <w:szCs w:val="22"/>
              </w:rPr>
              <w:t>-4.133,21</w:t>
            </w:r>
          </w:p>
        </w:tc>
        <w:tc>
          <w:tcPr>
            <w:tcW w:w="1275" w:type="dxa"/>
            <w:tcBorders>
              <w:top w:val="nil"/>
              <w:left w:val="nil"/>
              <w:bottom w:val="nil"/>
              <w:right w:val="nil"/>
            </w:tcBorders>
            <w:shd w:val="clear" w:color="auto" w:fill="FFFFFF" w:themeFill="background1"/>
            <w:vAlign w:val="center"/>
            <w:hideMark/>
          </w:tcPr>
          <w:p w14:paraId="4F8E38FD" w14:textId="77777777" w:rsidR="00B6494F" w:rsidRPr="009579B0" w:rsidRDefault="00B6494F" w:rsidP="00D34392">
            <w:pPr>
              <w:jc w:val="right"/>
              <w:rPr>
                <w:rFonts w:cstheme="minorHAnsi"/>
                <w:sz w:val="22"/>
                <w:szCs w:val="22"/>
              </w:rPr>
            </w:pPr>
          </w:p>
        </w:tc>
        <w:tc>
          <w:tcPr>
            <w:tcW w:w="1134" w:type="dxa"/>
            <w:tcBorders>
              <w:top w:val="nil"/>
              <w:left w:val="nil"/>
              <w:bottom w:val="nil"/>
              <w:right w:val="nil"/>
            </w:tcBorders>
            <w:shd w:val="clear" w:color="auto" w:fill="FFFFFF" w:themeFill="background1"/>
            <w:vAlign w:val="center"/>
            <w:hideMark/>
          </w:tcPr>
          <w:p w14:paraId="1E2D12FC" w14:textId="77777777" w:rsidR="00B6494F" w:rsidRPr="009579B0" w:rsidRDefault="00B6494F" w:rsidP="00D34392">
            <w:pPr>
              <w:jc w:val="right"/>
              <w:rPr>
                <w:rFonts w:cstheme="minorHAnsi"/>
                <w:sz w:val="22"/>
                <w:szCs w:val="22"/>
              </w:rPr>
            </w:pPr>
          </w:p>
        </w:tc>
        <w:tc>
          <w:tcPr>
            <w:tcW w:w="1134" w:type="dxa"/>
            <w:tcBorders>
              <w:top w:val="nil"/>
              <w:left w:val="nil"/>
              <w:bottom w:val="nil"/>
              <w:right w:val="nil"/>
            </w:tcBorders>
            <w:shd w:val="clear" w:color="auto" w:fill="FFFFFF" w:themeFill="background1"/>
            <w:vAlign w:val="center"/>
            <w:hideMark/>
          </w:tcPr>
          <w:p w14:paraId="423E158E" w14:textId="77777777" w:rsidR="00B6494F" w:rsidRPr="009579B0" w:rsidRDefault="00B6494F" w:rsidP="00D34392">
            <w:pPr>
              <w:jc w:val="right"/>
              <w:rPr>
                <w:rFonts w:cstheme="minorHAnsi"/>
                <w:sz w:val="22"/>
                <w:szCs w:val="22"/>
              </w:rPr>
            </w:pPr>
          </w:p>
        </w:tc>
        <w:tc>
          <w:tcPr>
            <w:tcW w:w="1560" w:type="dxa"/>
            <w:tcBorders>
              <w:top w:val="nil"/>
              <w:left w:val="nil"/>
              <w:bottom w:val="nil"/>
              <w:right w:val="single" w:sz="4" w:space="0" w:color="auto"/>
            </w:tcBorders>
            <w:shd w:val="clear" w:color="auto" w:fill="FFFFFF" w:themeFill="background1"/>
            <w:vAlign w:val="center"/>
            <w:hideMark/>
          </w:tcPr>
          <w:p w14:paraId="62CDB16A" w14:textId="77777777" w:rsidR="00B6494F" w:rsidRPr="009579B0" w:rsidRDefault="00B6494F" w:rsidP="00D34392">
            <w:pPr>
              <w:jc w:val="right"/>
              <w:rPr>
                <w:rFonts w:cstheme="minorHAnsi"/>
                <w:sz w:val="22"/>
                <w:szCs w:val="22"/>
              </w:rPr>
            </w:pPr>
            <w:r w:rsidRPr="009579B0">
              <w:rPr>
                <w:rFonts w:cstheme="minorHAnsi"/>
                <w:sz w:val="22"/>
                <w:szCs w:val="22"/>
              </w:rPr>
              <w:t>-4.133,21</w:t>
            </w:r>
          </w:p>
        </w:tc>
      </w:tr>
      <w:tr w:rsidR="00B6494F" w:rsidRPr="009579B0" w14:paraId="4C49A8C2" w14:textId="77777777" w:rsidTr="000C1A8D">
        <w:trPr>
          <w:trHeight w:val="330"/>
          <w:jc w:val="center"/>
        </w:trPr>
        <w:tc>
          <w:tcPr>
            <w:tcW w:w="2972" w:type="dxa"/>
            <w:tcBorders>
              <w:top w:val="nil"/>
              <w:left w:val="single" w:sz="4" w:space="0" w:color="auto"/>
              <w:bottom w:val="single" w:sz="4" w:space="0" w:color="auto"/>
              <w:right w:val="nil"/>
            </w:tcBorders>
            <w:shd w:val="clear" w:color="auto" w:fill="FFFFFF" w:themeFill="background1"/>
            <w:vAlign w:val="center"/>
            <w:hideMark/>
          </w:tcPr>
          <w:p w14:paraId="39CFC847" w14:textId="77777777" w:rsidR="00B6494F" w:rsidRPr="009579B0" w:rsidRDefault="00B6494F" w:rsidP="00D34392">
            <w:pPr>
              <w:rPr>
                <w:rFonts w:cstheme="minorHAnsi"/>
                <w:b/>
                <w:bCs/>
                <w:sz w:val="22"/>
                <w:szCs w:val="22"/>
                <w:u w:val="single"/>
              </w:rPr>
            </w:pPr>
            <w:r w:rsidRPr="009579B0">
              <w:rPr>
                <w:rFonts w:cstheme="minorHAnsi"/>
                <w:b/>
                <w:bCs/>
                <w:sz w:val="22"/>
                <w:szCs w:val="22"/>
                <w:u w:val="single"/>
              </w:rPr>
              <w:t>V.N.C.</w:t>
            </w:r>
          </w:p>
        </w:tc>
        <w:tc>
          <w:tcPr>
            <w:tcW w:w="1418" w:type="dxa"/>
            <w:tcBorders>
              <w:top w:val="nil"/>
              <w:left w:val="nil"/>
              <w:bottom w:val="single" w:sz="4" w:space="0" w:color="auto"/>
              <w:right w:val="nil"/>
            </w:tcBorders>
            <w:shd w:val="clear" w:color="auto" w:fill="FFFFFF" w:themeFill="background1"/>
            <w:vAlign w:val="center"/>
            <w:hideMark/>
          </w:tcPr>
          <w:p w14:paraId="734311B3" w14:textId="77777777" w:rsidR="00B6494F" w:rsidRPr="009579B0" w:rsidRDefault="00B6494F" w:rsidP="00D34392">
            <w:pPr>
              <w:jc w:val="right"/>
              <w:rPr>
                <w:rFonts w:cstheme="minorHAnsi"/>
                <w:b/>
                <w:bCs/>
                <w:sz w:val="22"/>
                <w:szCs w:val="22"/>
              </w:rPr>
            </w:pPr>
            <w:r w:rsidRPr="009579B0">
              <w:rPr>
                <w:rFonts w:cstheme="minorHAnsi"/>
                <w:b/>
                <w:bCs/>
                <w:sz w:val="22"/>
                <w:szCs w:val="22"/>
              </w:rPr>
              <w:t>0,00</w:t>
            </w:r>
          </w:p>
        </w:tc>
        <w:tc>
          <w:tcPr>
            <w:tcW w:w="1275" w:type="dxa"/>
            <w:tcBorders>
              <w:top w:val="nil"/>
              <w:left w:val="nil"/>
              <w:bottom w:val="single" w:sz="4" w:space="0" w:color="auto"/>
              <w:right w:val="nil"/>
            </w:tcBorders>
            <w:shd w:val="clear" w:color="auto" w:fill="FFFFFF" w:themeFill="background1"/>
            <w:vAlign w:val="center"/>
            <w:hideMark/>
          </w:tcPr>
          <w:p w14:paraId="6F0AEBEC" w14:textId="77777777" w:rsidR="00B6494F" w:rsidRPr="009579B0" w:rsidRDefault="00B6494F" w:rsidP="00D34392">
            <w:pPr>
              <w:jc w:val="right"/>
              <w:rPr>
                <w:rFonts w:cstheme="minorHAnsi"/>
                <w:b/>
                <w:bCs/>
                <w:sz w:val="22"/>
                <w:szCs w:val="22"/>
              </w:rPr>
            </w:pPr>
          </w:p>
        </w:tc>
        <w:tc>
          <w:tcPr>
            <w:tcW w:w="1134" w:type="dxa"/>
            <w:tcBorders>
              <w:top w:val="nil"/>
              <w:left w:val="nil"/>
              <w:bottom w:val="single" w:sz="4" w:space="0" w:color="auto"/>
              <w:right w:val="nil"/>
            </w:tcBorders>
            <w:shd w:val="clear" w:color="auto" w:fill="FFFFFF" w:themeFill="background1"/>
            <w:vAlign w:val="center"/>
            <w:hideMark/>
          </w:tcPr>
          <w:p w14:paraId="1109AC28" w14:textId="77777777" w:rsidR="00B6494F" w:rsidRPr="009579B0" w:rsidRDefault="00B6494F" w:rsidP="00D34392">
            <w:pPr>
              <w:jc w:val="right"/>
              <w:rPr>
                <w:rFonts w:cstheme="minorHAnsi"/>
                <w:sz w:val="22"/>
                <w:szCs w:val="22"/>
              </w:rPr>
            </w:pPr>
          </w:p>
        </w:tc>
        <w:tc>
          <w:tcPr>
            <w:tcW w:w="1134" w:type="dxa"/>
            <w:tcBorders>
              <w:top w:val="nil"/>
              <w:left w:val="nil"/>
              <w:bottom w:val="single" w:sz="4" w:space="0" w:color="auto"/>
              <w:right w:val="nil"/>
            </w:tcBorders>
            <w:shd w:val="clear" w:color="auto" w:fill="FFFFFF" w:themeFill="background1"/>
            <w:vAlign w:val="center"/>
            <w:hideMark/>
          </w:tcPr>
          <w:p w14:paraId="3B1E31E7" w14:textId="77777777" w:rsidR="00B6494F" w:rsidRPr="009579B0" w:rsidRDefault="00B6494F" w:rsidP="00D34392">
            <w:pPr>
              <w:jc w:val="right"/>
              <w:rPr>
                <w:rFonts w:cstheme="minorHAnsi"/>
                <w:sz w:val="22"/>
                <w:szCs w:val="22"/>
              </w:rPr>
            </w:pP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106D4DAD" w14:textId="77777777" w:rsidR="00B6494F" w:rsidRPr="009579B0" w:rsidRDefault="00B6494F" w:rsidP="00D34392">
            <w:pPr>
              <w:jc w:val="right"/>
              <w:rPr>
                <w:rFonts w:cstheme="minorHAnsi"/>
                <w:b/>
                <w:bCs/>
                <w:sz w:val="22"/>
                <w:szCs w:val="22"/>
              </w:rPr>
            </w:pPr>
            <w:r w:rsidRPr="009579B0">
              <w:rPr>
                <w:rFonts w:cstheme="minorHAnsi"/>
                <w:b/>
                <w:bCs/>
                <w:sz w:val="22"/>
                <w:szCs w:val="22"/>
              </w:rPr>
              <w:t>0,00</w:t>
            </w:r>
          </w:p>
        </w:tc>
      </w:tr>
    </w:tbl>
    <w:p w14:paraId="40DBFC2F" w14:textId="77777777" w:rsidR="00B6494F" w:rsidRDefault="00B6494F" w:rsidP="0054792C">
      <w:pPr>
        <w:tabs>
          <w:tab w:val="left" w:pos="0"/>
        </w:tabs>
        <w:suppressAutoHyphens/>
        <w:jc w:val="both"/>
        <w:rPr>
          <w:rFonts w:cstheme="minorHAnsi"/>
          <w:spacing w:val="-2"/>
          <w:sz w:val="22"/>
          <w:szCs w:val="22"/>
          <w:lang w:val="es-ES_tradnl"/>
        </w:rPr>
      </w:pPr>
    </w:p>
    <w:p w14:paraId="52666B85" w14:textId="77777777" w:rsidR="00B6494F" w:rsidRDefault="00B6494F" w:rsidP="0054792C">
      <w:pPr>
        <w:tabs>
          <w:tab w:val="left" w:pos="0"/>
        </w:tabs>
        <w:suppressAutoHyphens/>
        <w:jc w:val="both"/>
        <w:rPr>
          <w:rFonts w:cstheme="minorHAnsi"/>
          <w:spacing w:val="-2"/>
          <w:sz w:val="22"/>
          <w:szCs w:val="22"/>
          <w:lang w:val="es-ES_tradnl"/>
        </w:rPr>
      </w:pPr>
    </w:p>
    <w:p w14:paraId="3E379BFE" w14:textId="77777777" w:rsidR="00B6494F" w:rsidRDefault="00B6494F" w:rsidP="0054792C">
      <w:pPr>
        <w:tabs>
          <w:tab w:val="left" w:pos="0"/>
        </w:tabs>
        <w:suppressAutoHyphens/>
        <w:jc w:val="both"/>
        <w:rPr>
          <w:rFonts w:cstheme="minorHAnsi"/>
          <w:spacing w:val="-2"/>
          <w:sz w:val="22"/>
          <w:szCs w:val="22"/>
          <w:lang w:val="es-ES_tradnl"/>
        </w:rPr>
      </w:pPr>
    </w:p>
    <w:p w14:paraId="76682E78" w14:textId="77777777" w:rsidR="00B6494F" w:rsidRDefault="00B6494F" w:rsidP="0054792C">
      <w:pPr>
        <w:tabs>
          <w:tab w:val="left" w:pos="0"/>
        </w:tabs>
        <w:suppressAutoHyphens/>
        <w:jc w:val="both"/>
        <w:rPr>
          <w:rFonts w:cstheme="minorHAnsi"/>
          <w:spacing w:val="-2"/>
          <w:sz w:val="22"/>
          <w:szCs w:val="22"/>
          <w:lang w:val="es-ES_tradnl"/>
        </w:rPr>
      </w:pPr>
    </w:p>
    <w:p w14:paraId="15CBB193" w14:textId="77777777" w:rsidR="00B6494F" w:rsidRDefault="00B6494F" w:rsidP="0054792C">
      <w:pPr>
        <w:tabs>
          <w:tab w:val="left" w:pos="0"/>
        </w:tabs>
        <w:suppressAutoHyphens/>
        <w:jc w:val="both"/>
        <w:rPr>
          <w:rFonts w:cstheme="minorHAnsi"/>
          <w:spacing w:val="-2"/>
          <w:sz w:val="22"/>
          <w:szCs w:val="22"/>
          <w:lang w:val="es-ES_tradnl"/>
        </w:rPr>
      </w:pPr>
    </w:p>
    <w:p w14:paraId="4268112B" w14:textId="77777777" w:rsidR="00B6494F" w:rsidRDefault="00B6494F" w:rsidP="0054792C">
      <w:pPr>
        <w:tabs>
          <w:tab w:val="left" w:pos="0"/>
        </w:tabs>
        <w:suppressAutoHyphens/>
        <w:jc w:val="both"/>
        <w:rPr>
          <w:rFonts w:cstheme="minorHAnsi"/>
          <w:spacing w:val="-2"/>
          <w:sz w:val="22"/>
          <w:szCs w:val="22"/>
          <w:lang w:val="es-ES_tradnl"/>
        </w:rPr>
      </w:pPr>
    </w:p>
    <w:p w14:paraId="2D678460" w14:textId="77777777" w:rsidR="00B6494F" w:rsidRDefault="00B6494F" w:rsidP="0054792C">
      <w:pPr>
        <w:tabs>
          <w:tab w:val="left" w:pos="0"/>
        </w:tabs>
        <w:suppressAutoHyphens/>
        <w:jc w:val="both"/>
        <w:rPr>
          <w:rFonts w:cstheme="minorHAnsi"/>
          <w:spacing w:val="-2"/>
          <w:sz w:val="22"/>
          <w:szCs w:val="22"/>
          <w:lang w:val="es-ES_tradnl"/>
        </w:rPr>
      </w:pPr>
    </w:p>
    <w:p w14:paraId="774E23F9" w14:textId="77777777" w:rsidR="00B6494F" w:rsidRDefault="00B6494F" w:rsidP="0054792C">
      <w:pPr>
        <w:tabs>
          <w:tab w:val="left" w:pos="0"/>
        </w:tabs>
        <w:suppressAutoHyphens/>
        <w:jc w:val="both"/>
        <w:rPr>
          <w:rFonts w:cstheme="minorHAnsi"/>
          <w:spacing w:val="-2"/>
          <w:sz w:val="22"/>
          <w:szCs w:val="22"/>
          <w:lang w:val="es-ES_tradnl"/>
        </w:rPr>
      </w:pPr>
    </w:p>
    <w:p w14:paraId="0BC70424" w14:textId="77777777" w:rsidR="00B6494F" w:rsidRDefault="00B6494F" w:rsidP="0054792C">
      <w:pPr>
        <w:tabs>
          <w:tab w:val="left" w:pos="0"/>
        </w:tabs>
        <w:suppressAutoHyphens/>
        <w:jc w:val="both"/>
        <w:rPr>
          <w:rFonts w:cstheme="minorHAnsi"/>
          <w:spacing w:val="-2"/>
          <w:sz w:val="22"/>
          <w:szCs w:val="22"/>
          <w:lang w:val="es-ES_tradnl"/>
        </w:rPr>
      </w:pPr>
    </w:p>
    <w:p w14:paraId="6CF69624" w14:textId="77777777" w:rsidR="00B6494F" w:rsidRDefault="00B6494F" w:rsidP="0054792C">
      <w:pPr>
        <w:tabs>
          <w:tab w:val="left" w:pos="0"/>
        </w:tabs>
        <w:suppressAutoHyphens/>
        <w:jc w:val="both"/>
        <w:rPr>
          <w:rFonts w:cstheme="minorHAnsi"/>
          <w:spacing w:val="-2"/>
          <w:sz w:val="22"/>
          <w:szCs w:val="22"/>
          <w:lang w:val="es-ES_tradnl"/>
        </w:rPr>
      </w:pPr>
    </w:p>
    <w:p w14:paraId="4AEAE4B4" w14:textId="77777777" w:rsidR="00B6494F" w:rsidRDefault="00B6494F" w:rsidP="0054792C">
      <w:pPr>
        <w:tabs>
          <w:tab w:val="left" w:pos="0"/>
        </w:tabs>
        <w:suppressAutoHyphens/>
        <w:jc w:val="both"/>
        <w:rPr>
          <w:rFonts w:cstheme="minorHAnsi"/>
          <w:spacing w:val="-2"/>
          <w:sz w:val="22"/>
          <w:szCs w:val="22"/>
          <w:lang w:val="es-ES_tradnl"/>
        </w:rPr>
      </w:pPr>
    </w:p>
    <w:p w14:paraId="3054B05F" w14:textId="77777777" w:rsidR="00B6494F" w:rsidRDefault="00B6494F" w:rsidP="0054792C">
      <w:pPr>
        <w:tabs>
          <w:tab w:val="left" w:pos="0"/>
        </w:tabs>
        <w:suppressAutoHyphens/>
        <w:jc w:val="both"/>
        <w:rPr>
          <w:rFonts w:cstheme="minorHAnsi"/>
          <w:spacing w:val="-2"/>
          <w:sz w:val="22"/>
          <w:szCs w:val="22"/>
          <w:lang w:val="es-ES_tradnl"/>
        </w:rPr>
      </w:pPr>
    </w:p>
    <w:p w14:paraId="3BFF0454" w14:textId="77777777" w:rsidR="00B6494F" w:rsidRDefault="00B6494F" w:rsidP="0054792C">
      <w:pPr>
        <w:tabs>
          <w:tab w:val="left" w:pos="0"/>
        </w:tabs>
        <w:suppressAutoHyphens/>
        <w:jc w:val="both"/>
        <w:rPr>
          <w:rFonts w:cstheme="minorHAnsi"/>
          <w:spacing w:val="-2"/>
          <w:sz w:val="22"/>
          <w:szCs w:val="22"/>
          <w:lang w:val="es-ES_tradnl"/>
        </w:rPr>
      </w:pPr>
    </w:p>
    <w:p w14:paraId="4155DFDC" w14:textId="77777777" w:rsidR="00B6494F" w:rsidRDefault="00B6494F" w:rsidP="0054792C">
      <w:pPr>
        <w:tabs>
          <w:tab w:val="left" w:pos="0"/>
        </w:tabs>
        <w:suppressAutoHyphens/>
        <w:jc w:val="both"/>
        <w:rPr>
          <w:rFonts w:cstheme="minorHAnsi"/>
          <w:spacing w:val="-2"/>
          <w:sz w:val="22"/>
          <w:szCs w:val="22"/>
          <w:lang w:val="es-ES_tradnl"/>
        </w:rPr>
      </w:pPr>
    </w:p>
    <w:p w14:paraId="1679D07E" w14:textId="77777777" w:rsidR="00B6494F" w:rsidRPr="009579B0" w:rsidRDefault="00B6494F" w:rsidP="0054792C">
      <w:pPr>
        <w:tabs>
          <w:tab w:val="left" w:pos="0"/>
        </w:tabs>
        <w:suppressAutoHyphens/>
        <w:jc w:val="both"/>
        <w:rPr>
          <w:rFonts w:cstheme="minorHAnsi"/>
          <w:spacing w:val="-2"/>
          <w:sz w:val="22"/>
          <w:szCs w:val="22"/>
          <w:lang w:val="es-ES_tradnl"/>
        </w:rPr>
      </w:pPr>
    </w:p>
    <w:p w14:paraId="5A4035E2" w14:textId="77777777" w:rsidR="00B6494F" w:rsidRPr="009579B0" w:rsidRDefault="00B6494F" w:rsidP="0054792C">
      <w:pPr>
        <w:tabs>
          <w:tab w:val="left" w:pos="0"/>
        </w:tabs>
        <w:suppressAutoHyphens/>
        <w:jc w:val="both"/>
        <w:rPr>
          <w:rFonts w:cstheme="minorHAnsi"/>
          <w:spacing w:val="-2"/>
          <w:lang w:val="es-ES_tradnl"/>
        </w:rPr>
      </w:pPr>
    </w:p>
    <w:tbl>
      <w:tblPr>
        <w:tblW w:w="10064" w:type="dxa"/>
        <w:jc w:val="center"/>
        <w:shd w:val="clear" w:color="auto" w:fill="FFFFFF" w:themeFill="background1"/>
        <w:tblCellMar>
          <w:left w:w="70" w:type="dxa"/>
          <w:right w:w="70" w:type="dxa"/>
        </w:tblCellMar>
        <w:tblLook w:val="04A0" w:firstRow="1" w:lastRow="0" w:firstColumn="1" w:lastColumn="0" w:noHBand="0" w:noVBand="1"/>
      </w:tblPr>
      <w:tblGrid>
        <w:gridCol w:w="3688"/>
        <w:gridCol w:w="1480"/>
        <w:gridCol w:w="1480"/>
        <w:gridCol w:w="1007"/>
        <w:gridCol w:w="1134"/>
        <w:gridCol w:w="1275"/>
      </w:tblGrid>
      <w:tr w:rsidR="00B6494F" w:rsidRPr="006140E6" w14:paraId="0AEAC7F5" w14:textId="77777777" w:rsidTr="006140E6">
        <w:trPr>
          <w:trHeight w:val="615"/>
          <w:jc w:val="center"/>
        </w:trPr>
        <w:tc>
          <w:tcPr>
            <w:tcW w:w="3688" w:type="dxa"/>
            <w:tcBorders>
              <w:top w:val="single" w:sz="8" w:space="0" w:color="auto"/>
              <w:left w:val="single" w:sz="8" w:space="0" w:color="auto"/>
              <w:bottom w:val="nil"/>
              <w:right w:val="nil"/>
            </w:tcBorders>
            <w:shd w:val="clear" w:color="auto" w:fill="FFFFFF" w:themeFill="background1"/>
            <w:vAlign w:val="center"/>
            <w:hideMark/>
          </w:tcPr>
          <w:p w14:paraId="6C5FFD36" w14:textId="77777777" w:rsidR="00B6494F" w:rsidRPr="006140E6" w:rsidRDefault="00B6494F" w:rsidP="006140E6">
            <w:pPr>
              <w:jc w:val="both"/>
              <w:rPr>
                <w:rFonts w:cstheme="minorHAnsi"/>
                <w:b/>
                <w:bCs/>
                <w:color w:val="000000"/>
                <w:sz w:val="22"/>
                <w:szCs w:val="22"/>
              </w:rPr>
            </w:pPr>
            <w:r w:rsidRPr="006140E6">
              <w:rPr>
                <w:rFonts w:cstheme="minorHAnsi"/>
                <w:b/>
                <w:bCs/>
                <w:color w:val="000000"/>
                <w:sz w:val="22"/>
                <w:szCs w:val="22"/>
              </w:rPr>
              <w:lastRenderedPageBreak/>
              <w:t>INMOVILIZADO MATERIAL</w:t>
            </w:r>
          </w:p>
        </w:tc>
        <w:tc>
          <w:tcPr>
            <w:tcW w:w="1480" w:type="dxa"/>
            <w:tcBorders>
              <w:top w:val="single" w:sz="8" w:space="0" w:color="auto"/>
              <w:left w:val="nil"/>
              <w:bottom w:val="single" w:sz="8" w:space="0" w:color="auto"/>
              <w:right w:val="nil"/>
            </w:tcBorders>
            <w:shd w:val="clear" w:color="auto" w:fill="FFFFFF" w:themeFill="background1"/>
            <w:vAlign w:val="center"/>
            <w:hideMark/>
          </w:tcPr>
          <w:p w14:paraId="3981DFDA" w14:textId="77777777" w:rsidR="00B6494F" w:rsidRPr="006140E6" w:rsidRDefault="00B6494F" w:rsidP="006140E6">
            <w:pPr>
              <w:jc w:val="center"/>
              <w:rPr>
                <w:rFonts w:cstheme="minorHAnsi"/>
                <w:b/>
                <w:bCs/>
                <w:color w:val="000000"/>
                <w:sz w:val="22"/>
                <w:szCs w:val="22"/>
              </w:rPr>
            </w:pPr>
            <w:r w:rsidRPr="006140E6">
              <w:rPr>
                <w:rFonts w:cstheme="minorHAnsi"/>
                <w:b/>
                <w:bCs/>
                <w:color w:val="000000"/>
                <w:sz w:val="22"/>
                <w:szCs w:val="22"/>
              </w:rPr>
              <w:t>Saldo al 31.12.2</w:t>
            </w:r>
            <w:r>
              <w:rPr>
                <w:rFonts w:cstheme="minorHAnsi"/>
                <w:b/>
                <w:bCs/>
                <w:color w:val="000000"/>
                <w:sz w:val="22"/>
                <w:szCs w:val="22"/>
              </w:rPr>
              <w:t>3</w:t>
            </w:r>
          </w:p>
        </w:tc>
        <w:tc>
          <w:tcPr>
            <w:tcW w:w="1480" w:type="dxa"/>
            <w:tcBorders>
              <w:top w:val="single" w:sz="8" w:space="0" w:color="auto"/>
              <w:left w:val="nil"/>
              <w:bottom w:val="single" w:sz="8" w:space="0" w:color="auto"/>
              <w:right w:val="nil"/>
            </w:tcBorders>
            <w:shd w:val="clear" w:color="auto" w:fill="FFFFFF" w:themeFill="background1"/>
            <w:vAlign w:val="center"/>
            <w:hideMark/>
          </w:tcPr>
          <w:p w14:paraId="467582F0" w14:textId="77777777" w:rsidR="00B6494F" w:rsidRPr="006140E6" w:rsidRDefault="00B6494F" w:rsidP="006140E6">
            <w:pPr>
              <w:jc w:val="center"/>
              <w:rPr>
                <w:rFonts w:cstheme="minorHAnsi"/>
                <w:b/>
                <w:bCs/>
                <w:color w:val="000000"/>
                <w:sz w:val="22"/>
                <w:szCs w:val="22"/>
              </w:rPr>
            </w:pPr>
            <w:r w:rsidRPr="006140E6">
              <w:rPr>
                <w:rFonts w:cstheme="minorHAnsi"/>
                <w:b/>
                <w:bCs/>
                <w:color w:val="000000"/>
                <w:sz w:val="22"/>
                <w:szCs w:val="22"/>
              </w:rPr>
              <w:t>Altas</w:t>
            </w:r>
          </w:p>
        </w:tc>
        <w:tc>
          <w:tcPr>
            <w:tcW w:w="1007" w:type="dxa"/>
            <w:tcBorders>
              <w:top w:val="single" w:sz="8" w:space="0" w:color="auto"/>
              <w:left w:val="nil"/>
              <w:bottom w:val="single" w:sz="8" w:space="0" w:color="auto"/>
              <w:right w:val="nil"/>
            </w:tcBorders>
            <w:shd w:val="clear" w:color="auto" w:fill="FFFFFF" w:themeFill="background1"/>
            <w:vAlign w:val="center"/>
            <w:hideMark/>
          </w:tcPr>
          <w:p w14:paraId="252D1BBD" w14:textId="77777777" w:rsidR="00B6494F" w:rsidRPr="006140E6" w:rsidRDefault="00B6494F" w:rsidP="006140E6">
            <w:pPr>
              <w:jc w:val="center"/>
              <w:rPr>
                <w:rFonts w:cstheme="minorHAnsi"/>
                <w:b/>
                <w:bCs/>
                <w:color w:val="000000"/>
                <w:sz w:val="22"/>
                <w:szCs w:val="22"/>
              </w:rPr>
            </w:pPr>
            <w:r w:rsidRPr="006140E6">
              <w:rPr>
                <w:rFonts w:cstheme="minorHAnsi"/>
                <w:b/>
                <w:bCs/>
                <w:color w:val="000000"/>
                <w:sz w:val="22"/>
                <w:szCs w:val="22"/>
              </w:rPr>
              <w:t>Bajas</w:t>
            </w:r>
          </w:p>
        </w:tc>
        <w:tc>
          <w:tcPr>
            <w:tcW w:w="1134" w:type="dxa"/>
            <w:tcBorders>
              <w:top w:val="single" w:sz="8" w:space="0" w:color="auto"/>
              <w:left w:val="nil"/>
              <w:bottom w:val="single" w:sz="8" w:space="0" w:color="auto"/>
              <w:right w:val="nil"/>
            </w:tcBorders>
            <w:shd w:val="clear" w:color="auto" w:fill="FFFFFF" w:themeFill="background1"/>
            <w:vAlign w:val="center"/>
          </w:tcPr>
          <w:p w14:paraId="4E8DE060" w14:textId="77777777" w:rsidR="00B6494F" w:rsidRPr="006140E6" w:rsidRDefault="00B6494F" w:rsidP="006140E6">
            <w:pPr>
              <w:jc w:val="center"/>
              <w:rPr>
                <w:rFonts w:cstheme="minorHAnsi"/>
                <w:b/>
                <w:bCs/>
                <w:color w:val="000000"/>
                <w:sz w:val="22"/>
                <w:szCs w:val="22"/>
              </w:rPr>
            </w:pPr>
            <w:r w:rsidRPr="006140E6">
              <w:rPr>
                <w:rFonts w:cstheme="minorHAnsi"/>
                <w:b/>
                <w:bCs/>
                <w:color w:val="000000"/>
                <w:sz w:val="22"/>
                <w:szCs w:val="22"/>
              </w:rPr>
              <w:t>Traspasos</w:t>
            </w:r>
          </w:p>
        </w:tc>
        <w:tc>
          <w:tcPr>
            <w:tcW w:w="1275" w:type="dxa"/>
            <w:tcBorders>
              <w:top w:val="single" w:sz="8" w:space="0" w:color="auto"/>
              <w:left w:val="nil"/>
              <w:bottom w:val="single" w:sz="8" w:space="0" w:color="auto"/>
              <w:right w:val="single" w:sz="8" w:space="0" w:color="auto"/>
            </w:tcBorders>
            <w:shd w:val="clear" w:color="auto" w:fill="FFFFFF" w:themeFill="background1"/>
            <w:vAlign w:val="center"/>
            <w:hideMark/>
          </w:tcPr>
          <w:p w14:paraId="33E59DFD" w14:textId="77777777" w:rsidR="00B6494F" w:rsidRPr="006140E6" w:rsidRDefault="00B6494F" w:rsidP="006140E6">
            <w:pPr>
              <w:jc w:val="center"/>
              <w:rPr>
                <w:rFonts w:cstheme="minorHAnsi"/>
                <w:b/>
                <w:bCs/>
                <w:color w:val="000000"/>
                <w:sz w:val="22"/>
                <w:szCs w:val="22"/>
              </w:rPr>
            </w:pPr>
            <w:r w:rsidRPr="006140E6">
              <w:rPr>
                <w:rFonts w:cstheme="minorHAnsi"/>
                <w:b/>
                <w:bCs/>
                <w:color w:val="000000"/>
                <w:sz w:val="22"/>
                <w:szCs w:val="22"/>
              </w:rPr>
              <w:t>Saldo al 31.12.2</w:t>
            </w:r>
            <w:r>
              <w:rPr>
                <w:rFonts w:cstheme="minorHAnsi"/>
                <w:b/>
                <w:bCs/>
                <w:color w:val="000000"/>
                <w:sz w:val="22"/>
                <w:szCs w:val="22"/>
              </w:rPr>
              <w:t>4</w:t>
            </w:r>
          </w:p>
        </w:tc>
      </w:tr>
      <w:tr w:rsidR="00B6494F" w:rsidRPr="006140E6" w14:paraId="1717D573" w14:textId="77777777" w:rsidTr="006140E6">
        <w:trPr>
          <w:trHeight w:val="300"/>
          <w:jc w:val="center"/>
        </w:trPr>
        <w:tc>
          <w:tcPr>
            <w:tcW w:w="3688" w:type="dxa"/>
            <w:tcBorders>
              <w:top w:val="nil"/>
              <w:left w:val="single" w:sz="8" w:space="0" w:color="auto"/>
              <w:bottom w:val="nil"/>
              <w:right w:val="nil"/>
            </w:tcBorders>
            <w:shd w:val="clear" w:color="auto" w:fill="FFFFFF" w:themeFill="background1"/>
            <w:vAlign w:val="center"/>
            <w:hideMark/>
          </w:tcPr>
          <w:p w14:paraId="6C05BBB2" w14:textId="77777777" w:rsidR="00B6494F" w:rsidRPr="006140E6" w:rsidRDefault="00B6494F" w:rsidP="00AE63C6">
            <w:pPr>
              <w:jc w:val="both"/>
              <w:rPr>
                <w:rFonts w:cstheme="minorHAnsi"/>
                <w:b/>
                <w:bCs/>
                <w:color w:val="000000"/>
                <w:sz w:val="22"/>
                <w:szCs w:val="22"/>
                <w:u w:val="single"/>
              </w:rPr>
            </w:pPr>
            <w:r w:rsidRPr="006140E6">
              <w:rPr>
                <w:rFonts w:cstheme="minorHAnsi"/>
                <w:b/>
                <w:bCs/>
                <w:color w:val="000000"/>
                <w:sz w:val="22"/>
                <w:szCs w:val="22"/>
                <w:u w:val="single"/>
              </w:rPr>
              <w:t>Coste</w:t>
            </w:r>
          </w:p>
        </w:tc>
        <w:tc>
          <w:tcPr>
            <w:tcW w:w="1480" w:type="dxa"/>
            <w:tcBorders>
              <w:top w:val="nil"/>
              <w:left w:val="nil"/>
              <w:bottom w:val="nil"/>
              <w:right w:val="nil"/>
            </w:tcBorders>
            <w:shd w:val="clear" w:color="auto" w:fill="FFFFFF" w:themeFill="background1"/>
            <w:vAlign w:val="center"/>
            <w:hideMark/>
          </w:tcPr>
          <w:p w14:paraId="32FE969F" w14:textId="77777777" w:rsidR="00B6494F" w:rsidRPr="006140E6" w:rsidRDefault="00B6494F" w:rsidP="00AE63C6">
            <w:pPr>
              <w:jc w:val="both"/>
              <w:rPr>
                <w:rFonts w:cstheme="minorHAnsi"/>
                <w:b/>
                <w:bCs/>
                <w:color w:val="000000"/>
                <w:sz w:val="22"/>
                <w:szCs w:val="22"/>
                <w:u w:val="single"/>
              </w:rPr>
            </w:pPr>
          </w:p>
        </w:tc>
        <w:tc>
          <w:tcPr>
            <w:tcW w:w="1480" w:type="dxa"/>
            <w:tcBorders>
              <w:top w:val="nil"/>
              <w:left w:val="nil"/>
              <w:bottom w:val="nil"/>
              <w:right w:val="nil"/>
            </w:tcBorders>
            <w:shd w:val="clear" w:color="auto" w:fill="FFFFFF" w:themeFill="background1"/>
            <w:vAlign w:val="center"/>
            <w:hideMark/>
          </w:tcPr>
          <w:p w14:paraId="6BE52E72" w14:textId="77777777" w:rsidR="00B6494F" w:rsidRPr="006140E6" w:rsidRDefault="00B6494F" w:rsidP="00AE63C6">
            <w:pPr>
              <w:jc w:val="both"/>
              <w:rPr>
                <w:rFonts w:cstheme="minorHAnsi"/>
                <w:sz w:val="22"/>
                <w:szCs w:val="22"/>
              </w:rPr>
            </w:pPr>
          </w:p>
        </w:tc>
        <w:tc>
          <w:tcPr>
            <w:tcW w:w="1007" w:type="dxa"/>
            <w:tcBorders>
              <w:top w:val="nil"/>
              <w:left w:val="nil"/>
              <w:bottom w:val="nil"/>
              <w:right w:val="nil"/>
            </w:tcBorders>
            <w:shd w:val="clear" w:color="auto" w:fill="FFFFFF" w:themeFill="background1"/>
            <w:vAlign w:val="center"/>
            <w:hideMark/>
          </w:tcPr>
          <w:p w14:paraId="5233BFB4" w14:textId="77777777" w:rsidR="00B6494F" w:rsidRPr="006140E6" w:rsidRDefault="00B6494F" w:rsidP="00AE63C6">
            <w:pPr>
              <w:rPr>
                <w:rFonts w:cstheme="minorHAnsi"/>
                <w:sz w:val="22"/>
                <w:szCs w:val="22"/>
              </w:rPr>
            </w:pPr>
          </w:p>
        </w:tc>
        <w:tc>
          <w:tcPr>
            <w:tcW w:w="1134" w:type="dxa"/>
            <w:tcBorders>
              <w:top w:val="nil"/>
              <w:left w:val="nil"/>
              <w:bottom w:val="nil"/>
              <w:right w:val="nil"/>
            </w:tcBorders>
            <w:shd w:val="clear" w:color="auto" w:fill="FFFFFF" w:themeFill="background1"/>
          </w:tcPr>
          <w:p w14:paraId="264E32A3" w14:textId="77777777" w:rsidR="00B6494F" w:rsidRPr="006140E6" w:rsidRDefault="00B6494F" w:rsidP="00AE63C6">
            <w:pPr>
              <w:rPr>
                <w:rFonts w:cstheme="minorHAnsi"/>
                <w:color w:val="000000"/>
                <w:sz w:val="22"/>
                <w:szCs w:val="22"/>
              </w:rPr>
            </w:pPr>
          </w:p>
        </w:tc>
        <w:tc>
          <w:tcPr>
            <w:tcW w:w="1275" w:type="dxa"/>
            <w:tcBorders>
              <w:top w:val="nil"/>
              <w:left w:val="nil"/>
              <w:bottom w:val="nil"/>
              <w:right w:val="single" w:sz="8" w:space="0" w:color="auto"/>
            </w:tcBorders>
            <w:shd w:val="clear" w:color="auto" w:fill="FFFFFF" w:themeFill="background1"/>
            <w:vAlign w:val="center"/>
            <w:hideMark/>
          </w:tcPr>
          <w:p w14:paraId="20F94D51" w14:textId="77777777" w:rsidR="00B6494F" w:rsidRPr="006140E6" w:rsidRDefault="00B6494F" w:rsidP="00AE63C6">
            <w:pPr>
              <w:rPr>
                <w:rFonts w:cstheme="minorHAnsi"/>
                <w:color w:val="000000"/>
                <w:sz w:val="22"/>
                <w:szCs w:val="22"/>
              </w:rPr>
            </w:pPr>
            <w:r w:rsidRPr="006140E6">
              <w:rPr>
                <w:rFonts w:cstheme="minorHAnsi"/>
                <w:color w:val="000000"/>
                <w:sz w:val="22"/>
                <w:szCs w:val="22"/>
              </w:rPr>
              <w:t> </w:t>
            </w:r>
          </w:p>
        </w:tc>
      </w:tr>
      <w:tr w:rsidR="00B6494F" w:rsidRPr="006140E6" w14:paraId="3D1480AA" w14:textId="77777777" w:rsidTr="006140E6">
        <w:trPr>
          <w:trHeight w:val="300"/>
          <w:jc w:val="center"/>
        </w:trPr>
        <w:tc>
          <w:tcPr>
            <w:tcW w:w="3688" w:type="dxa"/>
            <w:tcBorders>
              <w:top w:val="nil"/>
              <w:left w:val="single" w:sz="8" w:space="0" w:color="auto"/>
              <w:bottom w:val="nil"/>
              <w:right w:val="nil"/>
            </w:tcBorders>
            <w:shd w:val="clear" w:color="auto" w:fill="FFFFFF" w:themeFill="background1"/>
            <w:vAlign w:val="center"/>
            <w:hideMark/>
          </w:tcPr>
          <w:p w14:paraId="08645906" w14:textId="77777777" w:rsidR="00B6494F" w:rsidRPr="006140E6" w:rsidRDefault="00B6494F" w:rsidP="006140E6">
            <w:pPr>
              <w:rPr>
                <w:rFonts w:cstheme="minorHAnsi"/>
                <w:color w:val="000000"/>
                <w:sz w:val="22"/>
                <w:szCs w:val="22"/>
              </w:rPr>
            </w:pPr>
            <w:r w:rsidRPr="006140E6">
              <w:rPr>
                <w:rFonts w:cstheme="minorHAnsi"/>
                <w:color w:val="000000"/>
                <w:sz w:val="22"/>
                <w:szCs w:val="22"/>
              </w:rPr>
              <w:t>Terrenos</w:t>
            </w:r>
          </w:p>
        </w:tc>
        <w:tc>
          <w:tcPr>
            <w:tcW w:w="1480" w:type="dxa"/>
            <w:tcBorders>
              <w:top w:val="nil"/>
              <w:left w:val="nil"/>
              <w:bottom w:val="nil"/>
              <w:right w:val="nil"/>
            </w:tcBorders>
            <w:shd w:val="clear" w:color="auto" w:fill="FFFFFF" w:themeFill="background1"/>
            <w:vAlign w:val="center"/>
            <w:hideMark/>
          </w:tcPr>
          <w:p w14:paraId="0CB7F028" w14:textId="77777777" w:rsidR="00B6494F" w:rsidRPr="006140E6" w:rsidRDefault="00B6494F" w:rsidP="006140E6">
            <w:pPr>
              <w:jc w:val="right"/>
              <w:rPr>
                <w:rFonts w:cstheme="minorHAnsi"/>
                <w:color w:val="000000"/>
                <w:sz w:val="22"/>
                <w:szCs w:val="22"/>
              </w:rPr>
            </w:pPr>
            <w:r w:rsidRPr="006140E6">
              <w:rPr>
                <w:rFonts w:cstheme="minorHAnsi"/>
                <w:color w:val="000000"/>
                <w:sz w:val="22"/>
                <w:szCs w:val="22"/>
              </w:rPr>
              <w:t>151.422,33</w:t>
            </w:r>
          </w:p>
        </w:tc>
        <w:tc>
          <w:tcPr>
            <w:tcW w:w="1480" w:type="dxa"/>
            <w:tcBorders>
              <w:top w:val="nil"/>
              <w:left w:val="nil"/>
              <w:bottom w:val="nil"/>
              <w:right w:val="nil"/>
            </w:tcBorders>
            <w:shd w:val="clear" w:color="auto" w:fill="FFFFFF" w:themeFill="background1"/>
            <w:vAlign w:val="center"/>
          </w:tcPr>
          <w:p w14:paraId="0784F21F" w14:textId="77777777" w:rsidR="00B6494F" w:rsidRPr="006140E6" w:rsidRDefault="00B6494F" w:rsidP="006140E6">
            <w:pPr>
              <w:jc w:val="right"/>
              <w:rPr>
                <w:rFonts w:cstheme="minorHAnsi"/>
                <w:color w:val="000000"/>
                <w:sz w:val="22"/>
                <w:szCs w:val="22"/>
              </w:rPr>
            </w:pPr>
          </w:p>
        </w:tc>
        <w:tc>
          <w:tcPr>
            <w:tcW w:w="1007" w:type="dxa"/>
            <w:tcBorders>
              <w:top w:val="nil"/>
              <w:left w:val="nil"/>
              <w:bottom w:val="nil"/>
              <w:right w:val="nil"/>
            </w:tcBorders>
            <w:shd w:val="clear" w:color="auto" w:fill="FFFFFF" w:themeFill="background1"/>
            <w:vAlign w:val="center"/>
          </w:tcPr>
          <w:p w14:paraId="12493C99" w14:textId="77777777" w:rsidR="00B6494F" w:rsidRPr="006140E6" w:rsidRDefault="00B6494F" w:rsidP="006140E6">
            <w:pPr>
              <w:jc w:val="right"/>
              <w:rPr>
                <w:rFonts w:cstheme="minorHAnsi"/>
                <w:sz w:val="22"/>
                <w:szCs w:val="22"/>
              </w:rPr>
            </w:pPr>
          </w:p>
        </w:tc>
        <w:tc>
          <w:tcPr>
            <w:tcW w:w="1134" w:type="dxa"/>
            <w:tcBorders>
              <w:top w:val="nil"/>
              <w:left w:val="nil"/>
              <w:bottom w:val="nil"/>
              <w:right w:val="nil"/>
            </w:tcBorders>
            <w:shd w:val="clear" w:color="auto" w:fill="FFFFFF" w:themeFill="background1"/>
          </w:tcPr>
          <w:p w14:paraId="1EA668F0" w14:textId="77777777" w:rsidR="00B6494F" w:rsidRPr="006140E6" w:rsidRDefault="00B6494F" w:rsidP="006140E6">
            <w:pPr>
              <w:jc w:val="right"/>
              <w:rPr>
                <w:rFonts w:cstheme="minorHAnsi"/>
                <w:color w:val="000000"/>
                <w:sz w:val="22"/>
                <w:szCs w:val="22"/>
              </w:rPr>
            </w:pPr>
          </w:p>
        </w:tc>
        <w:tc>
          <w:tcPr>
            <w:tcW w:w="1275" w:type="dxa"/>
            <w:tcBorders>
              <w:top w:val="nil"/>
              <w:left w:val="nil"/>
              <w:bottom w:val="nil"/>
              <w:right w:val="single" w:sz="8" w:space="0" w:color="auto"/>
            </w:tcBorders>
            <w:shd w:val="clear" w:color="auto" w:fill="auto"/>
            <w:vAlign w:val="center"/>
          </w:tcPr>
          <w:p w14:paraId="7114913B" w14:textId="77777777" w:rsidR="00B6494F" w:rsidRPr="006140E6" w:rsidRDefault="00B6494F" w:rsidP="006140E6">
            <w:pPr>
              <w:jc w:val="right"/>
              <w:rPr>
                <w:rFonts w:cstheme="minorHAnsi"/>
                <w:color w:val="000000"/>
                <w:sz w:val="22"/>
                <w:szCs w:val="22"/>
              </w:rPr>
            </w:pPr>
            <w:r w:rsidRPr="006140E6">
              <w:rPr>
                <w:rFonts w:cstheme="minorHAnsi"/>
                <w:color w:val="000000"/>
                <w:sz w:val="22"/>
                <w:szCs w:val="22"/>
              </w:rPr>
              <w:t>151.422,33</w:t>
            </w:r>
          </w:p>
        </w:tc>
      </w:tr>
      <w:tr w:rsidR="00B6494F" w:rsidRPr="006140E6" w14:paraId="13CE8EDB" w14:textId="77777777" w:rsidTr="006140E6">
        <w:trPr>
          <w:trHeight w:val="300"/>
          <w:jc w:val="center"/>
        </w:trPr>
        <w:tc>
          <w:tcPr>
            <w:tcW w:w="3688" w:type="dxa"/>
            <w:tcBorders>
              <w:top w:val="nil"/>
              <w:left w:val="single" w:sz="8" w:space="0" w:color="auto"/>
              <w:bottom w:val="nil"/>
              <w:right w:val="nil"/>
            </w:tcBorders>
            <w:shd w:val="clear" w:color="auto" w:fill="FFFFFF" w:themeFill="background1"/>
            <w:vAlign w:val="center"/>
            <w:hideMark/>
          </w:tcPr>
          <w:p w14:paraId="5698D9BD" w14:textId="77777777" w:rsidR="00B6494F" w:rsidRPr="006140E6" w:rsidRDefault="00B6494F" w:rsidP="006140E6">
            <w:pPr>
              <w:rPr>
                <w:rFonts w:cstheme="minorHAnsi"/>
                <w:color w:val="000000"/>
                <w:sz w:val="22"/>
                <w:szCs w:val="22"/>
              </w:rPr>
            </w:pPr>
            <w:r w:rsidRPr="006140E6">
              <w:rPr>
                <w:rFonts w:cstheme="minorHAnsi"/>
                <w:color w:val="000000"/>
                <w:sz w:val="22"/>
                <w:szCs w:val="22"/>
              </w:rPr>
              <w:t>Construcciones</w:t>
            </w:r>
          </w:p>
        </w:tc>
        <w:tc>
          <w:tcPr>
            <w:tcW w:w="1480" w:type="dxa"/>
            <w:tcBorders>
              <w:top w:val="nil"/>
              <w:left w:val="nil"/>
              <w:bottom w:val="nil"/>
              <w:right w:val="nil"/>
            </w:tcBorders>
            <w:shd w:val="clear" w:color="auto" w:fill="FFFFFF" w:themeFill="background1"/>
            <w:vAlign w:val="center"/>
            <w:hideMark/>
          </w:tcPr>
          <w:p w14:paraId="40E61BA6" w14:textId="77777777" w:rsidR="00B6494F" w:rsidRPr="006140E6" w:rsidRDefault="00B6494F" w:rsidP="006140E6">
            <w:pPr>
              <w:jc w:val="right"/>
              <w:rPr>
                <w:rFonts w:cstheme="minorHAnsi"/>
                <w:color w:val="000000"/>
                <w:sz w:val="22"/>
                <w:szCs w:val="22"/>
              </w:rPr>
            </w:pPr>
            <w:r w:rsidRPr="006140E6">
              <w:rPr>
                <w:rFonts w:cstheme="minorHAnsi"/>
                <w:color w:val="000000"/>
                <w:sz w:val="22"/>
                <w:szCs w:val="22"/>
              </w:rPr>
              <w:t>147.355,86</w:t>
            </w:r>
          </w:p>
        </w:tc>
        <w:tc>
          <w:tcPr>
            <w:tcW w:w="1480" w:type="dxa"/>
            <w:tcBorders>
              <w:top w:val="nil"/>
              <w:left w:val="nil"/>
              <w:bottom w:val="nil"/>
              <w:right w:val="nil"/>
            </w:tcBorders>
            <w:shd w:val="clear" w:color="auto" w:fill="FFFFFF" w:themeFill="background1"/>
            <w:vAlign w:val="center"/>
          </w:tcPr>
          <w:p w14:paraId="56BF9009" w14:textId="77777777" w:rsidR="00B6494F" w:rsidRPr="006140E6" w:rsidRDefault="00B6494F" w:rsidP="006140E6">
            <w:pPr>
              <w:jc w:val="right"/>
              <w:rPr>
                <w:rFonts w:cstheme="minorHAnsi"/>
                <w:color w:val="000000"/>
                <w:sz w:val="22"/>
                <w:szCs w:val="22"/>
              </w:rPr>
            </w:pPr>
          </w:p>
        </w:tc>
        <w:tc>
          <w:tcPr>
            <w:tcW w:w="1007" w:type="dxa"/>
            <w:tcBorders>
              <w:top w:val="nil"/>
              <w:left w:val="nil"/>
              <w:bottom w:val="nil"/>
              <w:right w:val="nil"/>
            </w:tcBorders>
            <w:shd w:val="clear" w:color="auto" w:fill="FFFFFF" w:themeFill="background1"/>
            <w:vAlign w:val="center"/>
          </w:tcPr>
          <w:p w14:paraId="0E059638" w14:textId="77777777" w:rsidR="00B6494F" w:rsidRPr="006140E6" w:rsidRDefault="00B6494F" w:rsidP="006140E6">
            <w:pPr>
              <w:jc w:val="right"/>
              <w:rPr>
                <w:rFonts w:cstheme="minorHAnsi"/>
                <w:sz w:val="22"/>
                <w:szCs w:val="22"/>
              </w:rPr>
            </w:pPr>
          </w:p>
        </w:tc>
        <w:tc>
          <w:tcPr>
            <w:tcW w:w="1134" w:type="dxa"/>
            <w:tcBorders>
              <w:top w:val="nil"/>
              <w:left w:val="nil"/>
              <w:bottom w:val="nil"/>
              <w:right w:val="nil"/>
            </w:tcBorders>
            <w:shd w:val="clear" w:color="auto" w:fill="FFFFFF" w:themeFill="background1"/>
          </w:tcPr>
          <w:p w14:paraId="076099DF" w14:textId="77777777" w:rsidR="00B6494F" w:rsidRPr="006140E6" w:rsidRDefault="00B6494F" w:rsidP="006140E6">
            <w:pPr>
              <w:jc w:val="right"/>
              <w:rPr>
                <w:rFonts w:cstheme="minorHAnsi"/>
                <w:color w:val="000000"/>
                <w:sz w:val="22"/>
                <w:szCs w:val="22"/>
              </w:rPr>
            </w:pPr>
          </w:p>
        </w:tc>
        <w:tc>
          <w:tcPr>
            <w:tcW w:w="1275" w:type="dxa"/>
            <w:tcBorders>
              <w:top w:val="nil"/>
              <w:left w:val="nil"/>
              <w:bottom w:val="nil"/>
              <w:right w:val="single" w:sz="8" w:space="0" w:color="auto"/>
            </w:tcBorders>
            <w:shd w:val="clear" w:color="auto" w:fill="auto"/>
            <w:vAlign w:val="center"/>
          </w:tcPr>
          <w:p w14:paraId="1FFBA3FB" w14:textId="77777777" w:rsidR="00B6494F" w:rsidRPr="006140E6" w:rsidRDefault="00B6494F" w:rsidP="006140E6">
            <w:pPr>
              <w:jc w:val="right"/>
              <w:rPr>
                <w:rFonts w:cstheme="minorHAnsi"/>
                <w:color w:val="000000"/>
                <w:sz w:val="22"/>
                <w:szCs w:val="22"/>
              </w:rPr>
            </w:pPr>
            <w:r w:rsidRPr="006140E6">
              <w:rPr>
                <w:rFonts w:cstheme="minorHAnsi"/>
                <w:color w:val="000000"/>
                <w:sz w:val="22"/>
                <w:szCs w:val="22"/>
              </w:rPr>
              <w:t>147.355,86</w:t>
            </w:r>
          </w:p>
        </w:tc>
      </w:tr>
      <w:tr w:rsidR="00B6494F" w:rsidRPr="006140E6" w14:paraId="47C03C42" w14:textId="77777777" w:rsidTr="006140E6">
        <w:trPr>
          <w:trHeight w:val="300"/>
          <w:jc w:val="center"/>
        </w:trPr>
        <w:tc>
          <w:tcPr>
            <w:tcW w:w="3688" w:type="dxa"/>
            <w:tcBorders>
              <w:top w:val="nil"/>
              <w:left w:val="single" w:sz="8" w:space="0" w:color="auto"/>
              <w:bottom w:val="nil"/>
              <w:right w:val="nil"/>
            </w:tcBorders>
            <w:shd w:val="clear" w:color="auto" w:fill="FFFFFF" w:themeFill="background1"/>
            <w:vAlign w:val="center"/>
            <w:hideMark/>
          </w:tcPr>
          <w:p w14:paraId="764B23A6" w14:textId="77777777" w:rsidR="00B6494F" w:rsidRPr="006140E6" w:rsidRDefault="00B6494F" w:rsidP="006140E6">
            <w:pPr>
              <w:rPr>
                <w:rFonts w:cstheme="minorHAnsi"/>
                <w:color w:val="000000"/>
                <w:sz w:val="22"/>
                <w:szCs w:val="22"/>
              </w:rPr>
            </w:pPr>
            <w:r w:rsidRPr="006140E6">
              <w:rPr>
                <w:rFonts w:cstheme="minorHAnsi"/>
                <w:color w:val="000000"/>
                <w:sz w:val="22"/>
                <w:szCs w:val="22"/>
              </w:rPr>
              <w:t>Instalaciones técnicas y maquinaria</w:t>
            </w:r>
          </w:p>
        </w:tc>
        <w:tc>
          <w:tcPr>
            <w:tcW w:w="1480" w:type="dxa"/>
            <w:tcBorders>
              <w:top w:val="nil"/>
              <w:left w:val="nil"/>
              <w:bottom w:val="nil"/>
              <w:right w:val="nil"/>
            </w:tcBorders>
            <w:shd w:val="clear" w:color="auto" w:fill="FFFFFF" w:themeFill="background1"/>
            <w:vAlign w:val="center"/>
            <w:hideMark/>
          </w:tcPr>
          <w:p w14:paraId="3BA38B12" w14:textId="77777777" w:rsidR="00B6494F" w:rsidRPr="006140E6" w:rsidRDefault="00B6494F" w:rsidP="006140E6">
            <w:pPr>
              <w:jc w:val="right"/>
              <w:rPr>
                <w:rFonts w:cstheme="minorHAnsi"/>
                <w:color w:val="000000"/>
                <w:sz w:val="22"/>
                <w:szCs w:val="22"/>
              </w:rPr>
            </w:pPr>
            <w:r w:rsidRPr="006140E6">
              <w:rPr>
                <w:rFonts w:cstheme="minorHAnsi"/>
                <w:color w:val="000000"/>
                <w:sz w:val="22"/>
                <w:szCs w:val="22"/>
              </w:rPr>
              <w:t>167.937,90</w:t>
            </w:r>
          </w:p>
        </w:tc>
        <w:tc>
          <w:tcPr>
            <w:tcW w:w="1480" w:type="dxa"/>
            <w:tcBorders>
              <w:top w:val="nil"/>
              <w:left w:val="nil"/>
              <w:bottom w:val="nil"/>
              <w:right w:val="nil"/>
            </w:tcBorders>
            <w:shd w:val="clear" w:color="auto" w:fill="auto"/>
            <w:vAlign w:val="center"/>
          </w:tcPr>
          <w:p w14:paraId="0C1AFD72" w14:textId="77777777" w:rsidR="00B6494F" w:rsidRPr="006140E6" w:rsidRDefault="00B6494F" w:rsidP="006140E6">
            <w:pPr>
              <w:jc w:val="right"/>
              <w:rPr>
                <w:rFonts w:cstheme="minorHAnsi"/>
                <w:color w:val="000000"/>
                <w:sz w:val="22"/>
                <w:szCs w:val="22"/>
              </w:rPr>
            </w:pPr>
            <w:r w:rsidRPr="006140E6">
              <w:rPr>
                <w:rFonts w:cstheme="minorHAnsi"/>
                <w:color w:val="000000"/>
                <w:sz w:val="22"/>
                <w:szCs w:val="22"/>
              </w:rPr>
              <w:t>1.632,11</w:t>
            </w:r>
          </w:p>
        </w:tc>
        <w:tc>
          <w:tcPr>
            <w:tcW w:w="1007" w:type="dxa"/>
            <w:tcBorders>
              <w:top w:val="nil"/>
              <w:left w:val="nil"/>
              <w:bottom w:val="nil"/>
              <w:right w:val="nil"/>
            </w:tcBorders>
            <w:shd w:val="clear" w:color="auto" w:fill="FFFFFF" w:themeFill="background1"/>
            <w:vAlign w:val="center"/>
          </w:tcPr>
          <w:p w14:paraId="0279B1F8" w14:textId="77777777" w:rsidR="00B6494F" w:rsidRPr="006140E6" w:rsidRDefault="00B6494F" w:rsidP="006140E6">
            <w:pPr>
              <w:jc w:val="right"/>
              <w:rPr>
                <w:rFonts w:cstheme="minorHAnsi"/>
                <w:color w:val="000000"/>
                <w:sz w:val="22"/>
                <w:szCs w:val="22"/>
              </w:rPr>
            </w:pPr>
          </w:p>
        </w:tc>
        <w:tc>
          <w:tcPr>
            <w:tcW w:w="1134" w:type="dxa"/>
            <w:tcBorders>
              <w:top w:val="nil"/>
              <w:left w:val="nil"/>
              <w:bottom w:val="nil"/>
              <w:right w:val="nil"/>
            </w:tcBorders>
            <w:shd w:val="clear" w:color="auto" w:fill="auto"/>
            <w:vAlign w:val="center"/>
          </w:tcPr>
          <w:p w14:paraId="11AD2960" w14:textId="77777777" w:rsidR="00B6494F" w:rsidRPr="006140E6" w:rsidRDefault="00B6494F" w:rsidP="006140E6">
            <w:pPr>
              <w:jc w:val="right"/>
              <w:rPr>
                <w:rFonts w:cstheme="minorHAnsi"/>
                <w:color w:val="000000"/>
                <w:sz w:val="22"/>
                <w:szCs w:val="22"/>
              </w:rPr>
            </w:pPr>
            <w:r w:rsidRPr="006140E6">
              <w:rPr>
                <w:rFonts w:cstheme="minorHAnsi"/>
                <w:color w:val="000000"/>
                <w:sz w:val="22"/>
                <w:szCs w:val="22"/>
              </w:rPr>
              <w:t>2.381,70</w:t>
            </w:r>
          </w:p>
        </w:tc>
        <w:tc>
          <w:tcPr>
            <w:tcW w:w="1275" w:type="dxa"/>
            <w:tcBorders>
              <w:top w:val="nil"/>
              <w:left w:val="nil"/>
              <w:bottom w:val="nil"/>
              <w:right w:val="single" w:sz="8" w:space="0" w:color="auto"/>
            </w:tcBorders>
            <w:shd w:val="clear" w:color="auto" w:fill="auto"/>
            <w:vAlign w:val="center"/>
          </w:tcPr>
          <w:p w14:paraId="3B18F6C8" w14:textId="77777777" w:rsidR="00B6494F" w:rsidRPr="006140E6" w:rsidRDefault="00B6494F" w:rsidP="006140E6">
            <w:pPr>
              <w:jc w:val="right"/>
              <w:rPr>
                <w:rFonts w:cstheme="minorHAnsi"/>
                <w:color w:val="000000"/>
                <w:sz w:val="22"/>
                <w:szCs w:val="22"/>
              </w:rPr>
            </w:pPr>
            <w:r w:rsidRPr="006140E6">
              <w:rPr>
                <w:rFonts w:cstheme="minorHAnsi"/>
                <w:color w:val="000000"/>
                <w:sz w:val="22"/>
                <w:szCs w:val="22"/>
              </w:rPr>
              <w:t>171.951,71</w:t>
            </w:r>
          </w:p>
        </w:tc>
      </w:tr>
      <w:tr w:rsidR="00B6494F" w:rsidRPr="006140E6" w14:paraId="2AC865C1" w14:textId="77777777" w:rsidTr="006140E6">
        <w:trPr>
          <w:trHeight w:val="300"/>
          <w:jc w:val="center"/>
        </w:trPr>
        <w:tc>
          <w:tcPr>
            <w:tcW w:w="3688" w:type="dxa"/>
            <w:tcBorders>
              <w:top w:val="nil"/>
              <w:left w:val="single" w:sz="8" w:space="0" w:color="auto"/>
              <w:bottom w:val="nil"/>
              <w:right w:val="nil"/>
            </w:tcBorders>
            <w:shd w:val="clear" w:color="auto" w:fill="FFFFFF" w:themeFill="background1"/>
            <w:noWrap/>
            <w:vAlign w:val="center"/>
            <w:hideMark/>
          </w:tcPr>
          <w:p w14:paraId="34D49581" w14:textId="77777777" w:rsidR="00B6494F" w:rsidRPr="006140E6" w:rsidRDefault="00B6494F" w:rsidP="006140E6">
            <w:pPr>
              <w:rPr>
                <w:rFonts w:cstheme="minorHAnsi"/>
                <w:color w:val="000000"/>
                <w:sz w:val="22"/>
                <w:szCs w:val="22"/>
              </w:rPr>
            </w:pPr>
            <w:r w:rsidRPr="006140E6">
              <w:rPr>
                <w:rFonts w:cstheme="minorHAnsi"/>
                <w:color w:val="000000"/>
                <w:sz w:val="22"/>
                <w:szCs w:val="22"/>
              </w:rPr>
              <w:t>Otras instalaciones, utillaje y mobiliario</w:t>
            </w:r>
          </w:p>
        </w:tc>
        <w:tc>
          <w:tcPr>
            <w:tcW w:w="1480" w:type="dxa"/>
            <w:tcBorders>
              <w:top w:val="nil"/>
              <w:left w:val="nil"/>
              <w:bottom w:val="nil"/>
              <w:right w:val="nil"/>
            </w:tcBorders>
            <w:shd w:val="clear" w:color="auto" w:fill="FFFFFF" w:themeFill="background1"/>
            <w:vAlign w:val="center"/>
            <w:hideMark/>
          </w:tcPr>
          <w:p w14:paraId="5A78546C" w14:textId="77777777" w:rsidR="00B6494F" w:rsidRPr="006140E6" w:rsidRDefault="00B6494F" w:rsidP="006140E6">
            <w:pPr>
              <w:jc w:val="right"/>
              <w:rPr>
                <w:rFonts w:cstheme="minorHAnsi"/>
                <w:color w:val="000000"/>
                <w:sz w:val="22"/>
                <w:szCs w:val="22"/>
              </w:rPr>
            </w:pPr>
            <w:r w:rsidRPr="006140E6">
              <w:rPr>
                <w:rFonts w:cstheme="minorHAnsi"/>
                <w:color w:val="000000"/>
                <w:sz w:val="22"/>
                <w:szCs w:val="22"/>
              </w:rPr>
              <w:t>217.844,09</w:t>
            </w:r>
          </w:p>
        </w:tc>
        <w:tc>
          <w:tcPr>
            <w:tcW w:w="1480" w:type="dxa"/>
            <w:tcBorders>
              <w:top w:val="nil"/>
              <w:left w:val="nil"/>
              <w:bottom w:val="nil"/>
              <w:right w:val="nil"/>
            </w:tcBorders>
            <w:shd w:val="clear" w:color="auto" w:fill="auto"/>
            <w:vAlign w:val="center"/>
          </w:tcPr>
          <w:p w14:paraId="554B95EA" w14:textId="77777777" w:rsidR="00B6494F" w:rsidRPr="006140E6" w:rsidRDefault="00B6494F" w:rsidP="006140E6">
            <w:pPr>
              <w:jc w:val="right"/>
              <w:rPr>
                <w:rFonts w:cstheme="minorHAnsi"/>
                <w:color w:val="000000"/>
                <w:sz w:val="22"/>
                <w:szCs w:val="22"/>
              </w:rPr>
            </w:pPr>
            <w:r w:rsidRPr="006140E6">
              <w:rPr>
                <w:rFonts w:cstheme="minorHAnsi"/>
                <w:color w:val="000000"/>
                <w:sz w:val="22"/>
                <w:szCs w:val="22"/>
              </w:rPr>
              <w:t>11.711,83</w:t>
            </w:r>
          </w:p>
        </w:tc>
        <w:tc>
          <w:tcPr>
            <w:tcW w:w="1007" w:type="dxa"/>
            <w:tcBorders>
              <w:top w:val="nil"/>
              <w:left w:val="nil"/>
              <w:bottom w:val="nil"/>
              <w:right w:val="nil"/>
            </w:tcBorders>
            <w:shd w:val="clear" w:color="auto" w:fill="FFFFFF" w:themeFill="background1"/>
            <w:vAlign w:val="center"/>
          </w:tcPr>
          <w:p w14:paraId="4FC31450" w14:textId="77777777" w:rsidR="00B6494F" w:rsidRPr="006140E6" w:rsidRDefault="00B6494F" w:rsidP="006140E6">
            <w:pPr>
              <w:jc w:val="right"/>
              <w:rPr>
                <w:rFonts w:cstheme="minorHAnsi"/>
                <w:color w:val="000000"/>
                <w:sz w:val="22"/>
                <w:szCs w:val="22"/>
              </w:rPr>
            </w:pPr>
          </w:p>
        </w:tc>
        <w:tc>
          <w:tcPr>
            <w:tcW w:w="1134" w:type="dxa"/>
            <w:tcBorders>
              <w:top w:val="nil"/>
              <w:left w:val="nil"/>
              <w:bottom w:val="nil"/>
              <w:right w:val="nil"/>
            </w:tcBorders>
            <w:shd w:val="clear" w:color="auto" w:fill="auto"/>
            <w:vAlign w:val="center"/>
          </w:tcPr>
          <w:p w14:paraId="09EF26E5" w14:textId="77777777" w:rsidR="00B6494F" w:rsidRPr="006140E6" w:rsidRDefault="00B6494F" w:rsidP="006140E6">
            <w:pPr>
              <w:jc w:val="right"/>
              <w:rPr>
                <w:rFonts w:cstheme="minorHAnsi"/>
                <w:color w:val="000000"/>
                <w:sz w:val="22"/>
                <w:szCs w:val="22"/>
              </w:rPr>
            </w:pPr>
          </w:p>
        </w:tc>
        <w:tc>
          <w:tcPr>
            <w:tcW w:w="1275" w:type="dxa"/>
            <w:tcBorders>
              <w:top w:val="nil"/>
              <w:left w:val="nil"/>
              <w:bottom w:val="nil"/>
              <w:right w:val="single" w:sz="8" w:space="0" w:color="auto"/>
            </w:tcBorders>
            <w:shd w:val="clear" w:color="auto" w:fill="auto"/>
            <w:vAlign w:val="center"/>
          </w:tcPr>
          <w:p w14:paraId="36B3CCE6" w14:textId="77777777" w:rsidR="00B6494F" w:rsidRPr="006140E6" w:rsidRDefault="00B6494F" w:rsidP="006140E6">
            <w:pPr>
              <w:jc w:val="right"/>
              <w:rPr>
                <w:rFonts w:cstheme="minorHAnsi"/>
                <w:color w:val="000000"/>
                <w:sz w:val="22"/>
                <w:szCs w:val="22"/>
              </w:rPr>
            </w:pPr>
            <w:r w:rsidRPr="006140E6">
              <w:rPr>
                <w:rFonts w:cstheme="minorHAnsi"/>
                <w:color w:val="000000"/>
                <w:sz w:val="22"/>
                <w:szCs w:val="22"/>
              </w:rPr>
              <w:t>229.555,92</w:t>
            </w:r>
          </w:p>
        </w:tc>
      </w:tr>
      <w:tr w:rsidR="00B6494F" w:rsidRPr="006140E6" w14:paraId="2D646B89" w14:textId="77777777" w:rsidTr="006140E6">
        <w:trPr>
          <w:trHeight w:val="300"/>
          <w:jc w:val="center"/>
        </w:trPr>
        <w:tc>
          <w:tcPr>
            <w:tcW w:w="3688" w:type="dxa"/>
            <w:tcBorders>
              <w:top w:val="nil"/>
              <w:left w:val="single" w:sz="8" w:space="0" w:color="auto"/>
              <w:bottom w:val="nil"/>
              <w:right w:val="nil"/>
            </w:tcBorders>
            <w:shd w:val="clear" w:color="auto" w:fill="FFFFFF" w:themeFill="background1"/>
            <w:noWrap/>
            <w:vAlign w:val="center"/>
            <w:hideMark/>
          </w:tcPr>
          <w:p w14:paraId="64F45A8D" w14:textId="77777777" w:rsidR="00B6494F" w:rsidRPr="006140E6" w:rsidRDefault="00B6494F" w:rsidP="006140E6">
            <w:pPr>
              <w:rPr>
                <w:rFonts w:cstheme="minorHAnsi"/>
                <w:color w:val="000000"/>
                <w:sz w:val="22"/>
                <w:szCs w:val="22"/>
              </w:rPr>
            </w:pPr>
            <w:r w:rsidRPr="006140E6">
              <w:rPr>
                <w:rFonts w:cstheme="minorHAnsi"/>
                <w:color w:val="000000"/>
                <w:sz w:val="22"/>
                <w:szCs w:val="22"/>
              </w:rPr>
              <w:t>Equipos informáticos</w:t>
            </w:r>
          </w:p>
        </w:tc>
        <w:tc>
          <w:tcPr>
            <w:tcW w:w="1480" w:type="dxa"/>
            <w:tcBorders>
              <w:top w:val="nil"/>
              <w:left w:val="nil"/>
              <w:bottom w:val="nil"/>
              <w:right w:val="nil"/>
            </w:tcBorders>
            <w:shd w:val="clear" w:color="auto" w:fill="FFFFFF" w:themeFill="background1"/>
            <w:vAlign w:val="center"/>
            <w:hideMark/>
          </w:tcPr>
          <w:p w14:paraId="0D42D155" w14:textId="77777777" w:rsidR="00B6494F" w:rsidRPr="006140E6" w:rsidRDefault="00B6494F" w:rsidP="006140E6">
            <w:pPr>
              <w:jc w:val="right"/>
              <w:rPr>
                <w:rFonts w:cstheme="minorHAnsi"/>
                <w:color w:val="000000"/>
                <w:sz w:val="22"/>
                <w:szCs w:val="22"/>
              </w:rPr>
            </w:pPr>
            <w:r w:rsidRPr="006140E6">
              <w:rPr>
                <w:rFonts w:cstheme="minorHAnsi"/>
                <w:color w:val="000000"/>
                <w:sz w:val="22"/>
                <w:szCs w:val="22"/>
              </w:rPr>
              <w:t>44.620,89</w:t>
            </w:r>
          </w:p>
        </w:tc>
        <w:tc>
          <w:tcPr>
            <w:tcW w:w="1480" w:type="dxa"/>
            <w:tcBorders>
              <w:top w:val="nil"/>
              <w:left w:val="nil"/>
              <w:bottom w:val="nil"/>
              <w:right w:val="nil"/>
            </w:tcBorders>
            <w:shd w:val="clear" w:color="auto" w:fill="auto"/>
            <w:vAlign w:val="center"/>
          </w:tcPr>
          <w:p w14:paraId="576551E4" w14:textId="77777777" w:rsidR="00B6494F" w:rsidRPr="006140E6" w:rsidRDefault="00B6494F" w:rsidP="006140E6">
            <w:pPr>
              <w:jc w:val="right"/>
              <w:rPr>
                <w:rFonts w:cstheme="minorHAnsi"/>
                <w:color w:val="000000"/>
                <w:sz w:val="22"/>
                <w:szCs w:val="22"/>
              </w:rPr>
            </w:pPr>
            <w:r w:rsidRPr="006140E6">
              <w:rPr>
                <w:rFonts w:cstheme="minorHAnsi"/>
                <w:color w:val="000000"/>
                <w:sz w:val="22"/>
                <w:szCs w:val="22"/>
              </w:rPr>
              <w:t>4.074,40</w:t>
            </w:r>
          </w:p>
        </w:tc>
        <w:tc>
          <w:tcPr>
            <w:tcW w:w="1007" w:type="dxa"/>
            <w:tcBorders>
              <w:top w:val="nil"/>
              <w:left w:val="nil"/>
              <w:bottom w:val="nil"/>
              <w:right w:val="nil"/>
            </w:tcBorders>
            <w:shd w:val="clear" w:color="auto" w:fill="FFFFFF" w:themeFill="background1"/>
            <w:vAlign w:val="center"/>
          </w:tcPr>
          <w:p w14:paraId="65037184" w14:textId="77777777" w:rsidR="00B6494F" w:rsidRPr="006140E6" w:rsidRDefault="00B6494F" w:rsidP="006140E6">
            <w:pPr>
              <w:jc w:val="right"/>
              <w:rPr>
                <w:rFonts w:cstheme="minorHAnsi"/>
                <w:color w:val="000000"/>
                <w:sz w:val="22"/>
                <w:szCs w:val="22"/>
              </w:rPr>
            </w:pPr>
          </w:p>
        </w:tc>
        <w:tc>
          <w:tcPr>
            <w:tcW w:w="1134" w:type="dxa"/>
            <w:tcBorders>
              <w:top w:val="nil"/>
              <w:left w:val="nil"/>
              <w:bottom w:val="nil"/>
              <w:right w:val="nil"/>
            </w:tcBorders>
            <w:shd w:val="clear" w:color="auto" w:fill="auto"/>
            <w:vAlign w:val="center"/>
          </w:tcPr>
          <w:p w14:paraId="5026BF0D" w14:textId="77777777" w:rsidR="00B6494F" w:rsidRPr="006140E6" w:rsidRDefault="00B6494F" w:rsidP="006140E6">
            <w:pPr>
              <w:jc w:val="right"/>
              <w:rPr>
                <w:rFonts w:cstheme="minorHAnsi"/>
                <w:color w:val="000000"/>
                <w:sz w:val="22"/>
                <w:szCs w:val="22"/>
              </w:rPr>
            </w:pPr>
          </w:p>
        </w:tc>
        <w:tc>
          <w:tcPr>
            <w:tcW w:w="1275" w:type="dxa"/>
            <w:tcBorders>
              <w:top w:val="nil"/>
              <w:left w:val="nil"/>
              <w:bottom w:val="nil"/>
              <w:right w:val="single" w:sz="8" w:space="0" w:color="auto"/>
            </w:tcBorders>
            <w:shd w:val="clear" w:color="auto" w:fill="auto"/>
            <w:vAlign w:val="center"/>
          </w:tcPr>
          <w:p w14:paraId="797C375A" w14:textId="77777777" w:rsidR="00B6494F" w:rsidRPr="006140E6" w:rsidRDefault="00B6494F" w:rsidP="006140E6">
            <w:pPr>
              <w:jc w:val="right"/>
              <w:rPr>
                <w:rFonts w:cstheme="minorHAnsi"/>
                <w:color w:val="000000"/>
                <w:sz w:val="22"/>
                <w:szCs w:val="22"/>
              </w:rPr>
            </w:pPr>
            <w:r w:rsidRPr="006140E6">
              <w:rPr>
                <w:rFonts w:cstheme="minorHAnsi"/>
                <w:color w:val="000000"/>
                <w:sz w:val="22"/>
                <w:szCs w:val="22"/>
              </w:rPr>
              <w:t>48.695,29</w:t>
            </w:r>
          </w:p>
        </w:tc>
      </w:tr>
      <w:tr w:rsidR="00B6494F" w:rsidRPr="006140E6" w14:paraId="36571006" w14:textId="77777777" w:rsidTr="006140E6">
        <w:trPr>
          <w:trHeight w:val="315"/>
          <w:jc w:val="center"/>
        </w:trPr>
        <w:tc>
          <w:tcPr>
            <w:tcW w:w="3688" w:type="dxa"/>
            <w:tcBorders>
              <w:top w:val="nil"/>
              <w:left w:val="single" w:sz="8" w:space="0" w:color="auto"/>
              <w:bottom w:val="nil"/>
              <w:right w:val="nil"/>
            </w:tcBorders>
            <w:shd w:val="clear" w:color="auto" w:fill="FFFFFF" w:themeFill="background1"/>
            <w:vAlign w:val="center"/>
            <w:hideMark/>
          </w:tcPr>
          <w:p w14:paraId="007E3992" w14:textId="77777777" w:rsidR="00B6494F" w:rsidRPr="006140E6" w:rsidRDefault="00B6494F" w:rsidP="006140E6">
            <w:pPr>
              <w:rPr>
                <w:rFonts w:cstheme="minorHAnsi"/>
                <w:color w:val="000000"/>
                <w:sz w:val="22"/>
                <w:szCs w:val="22"/>
              </w:rPr>
            </w:pPr>
            <w:r w:rsidRPr="006140E6">
              <w:rPr>
                <w:rFonts w:cstheme="minorHAnsi"/>
                <w:color w:val="000000"/>
                <w:sz w:val="22"/>
                <w:szCs w:val="22"/>
              </w:rPr>
              <w:t>Otro inmovilizado</w:t>
            </w:r>
          </w:p>
        </w:tc>
        <w:tc>
          <w:tcPr>
            <w:tcW w:w="1480" w:type="dxa"/>
            <w:tcBorders>
              <w:top w:val="nil"/>
              <w:left w:val="nil"/>
              <w:bottom w:val="nil"/>
              <w:right w:val="nil"/>
            </w:tcBorders>
            <w:shd w:val="clear" w:color="auto" w:fill="FFFFFF" w:themeFill="background1"/>
            <w:vAlign w:val="center"/>
            <w:hideMark/>
          </w:tcPr>
          <w:p w14:paraId="05733E81" w14:textId="77777777" w:rsidR="00B6494F" w:rsidRPr="006140E6" w:rsidRDefault="00B6494F" w:rsidP="006140E6">
            <w:pPr>
              <w:jc w:val="right"/>
              <w:rPr>
                <w:rFonts w:cstheme="minorHAnsi"/>
                <w:color w:val="000000"/>
                <w:sz w:val="22"/>
                <w:szCs w:val="22"/>
              </w:rPr>
            </w:pPr>
            <w:r w:rsidRPr="006140E6">
              <w:rPr>
                <w:rFonts w:cstheme="minorHAnsi"/>
                <w:color w:val="000000"/>
                <w:sz w:val="22"/>
                <w:szCs w:val="22"/>
              </w:rPr>
              <w:t>2.604,80</w:t>
            </w:r>
          </w:p>
        </w:tc>
        <w:tc>
          <w:tcPr>
            <w:tcW w:w="1480" w:type="dxa"/>
            <w:tcBorders>
              <w:top w:val="nil"/>
              <w:left w:val="nil"/>
              <w:bottom w:val="nil"/>
              <w:right w:val="nil"/>
            </w:tcBorders>
            <w:shd w:val="clear" w:color="auto" w:fill="auto"/>
            <w:vAlign w:val="center"/>
          </w:tcPr>
          <w:p w14:paraId="313191A3" w14:textId="77777777" w:rsidR="00B6494F" w:rsidRPr="006140E6" w:rsidRDefault="00B6494F" w:rsidP="006140E6">
            <w:pPr>
              <w:jc w:val="right"/>
              <w:rPr>
                <w:rFonts w:cstheme="minorHAnsi"/>
                <w:color w:val="000000"/>
                <w:sz w:val="22"/>
                <w:szCs w:val="22"/>
              </w:rPr>
            </w:pPr>
          </w:p>
        </w:tc>
        <w:tc>
          <w:tcPr>
            <w:tcW w:w="1007" w:type="dxa"/>
            <w:tcBorders>
              <w:top w:val="nil"/>
              <w:left w:val="nil"/>
              <w:bottom w:val="nil"/>
              <w:right w:val="nil"/>
            </w:tcBorders>
            <w:shd w:val="clear" w:color="auto" w:fill="FFFFFF" w:themeFill="background1"/>
            <w:vAlign w:val="center"/>
          </w:tcPr>
          <w:p w14:paraId="55ACF716" w14:textId="77777777" w:rsidR="00B6494F" w:rsidRPr="006140E6" w:rsidRDefault="00B6494F" w:rsidP="006140E6">
            <w:pPr>
              <w:jc w:val="right"/>
              <w:rPr>
                <w:rFonts w:cstheme="minorHAnsi"/>
                <w:color w:val="000000"/>
                <w:sz w:val="22"/>
                <w:szCs w:val="22"/>
              </w:rPr>
            </w:pPr>
          </w:p>
        </w:tc>
        <w:tc>
          <w:tcPr>
            <w:tcW w:w="1134" w:type="dxa"/>
            <w:tcBorders>
              <w:top w:val="nil"/>
              <w:left w:val="nil"/>
              <w:bottom w:val="nil"/>
              <w:right w:val="nil"/>
            </w:tcBorders>
            <w:shd w:val="clear" w:color="auto" w:fill="auto"/>
            <w:vAlign w:val="center"/>
          </w:tcPr>
          <w:p w14:paraId="678FF985" w14:textId="77777777" w:rsidR="00B6494F" w:rsidRPr="006140E6" w:rsidRDefault="00B6494F" w:rsidP="006140E6">
            <w:pPr>
              <w:jc w:val="right"/>
              <w:rPr>
                <w:rFonts w:cstheme="minorHAnsi"/>
                <w:color w:val="000000"/>
                <w:sz w:val="22"/>
                <w:szCs w:val="22"/>
              </w:rPr>
            </w:pPr>
          </w:p>
        </w:tc>
        <w:tc>
          <w:tcPr>
            <w:tcW w:w="1275" w:type="dxa"/>
            <w:tcBorders>
              <w:top w:val="nil"/>
              <w:left w:val="nil"/>
              <w:bottom w:val="nil"/>
              <w:right w:val="single" w:sz="8" w:space="0" w:color="auto"/>
            </w:tcBorders>
            <w:shd w:val="clear" w:color="auto" w:fill="auto"/>
            <w:vAlign w:val="center"/>
          </w:tcPr>
          <w:p w14:paraId="1964427A" w14:textId="77777777" w:rsidR="00B6494F" w:rsidRPr="006140E6" w:rsidRDefault="00B6494F" w:rsidP="006140E6">
            <w:pPr>
              <w:jc w:val="right"/>
              <w:rPr>
                <w:rFonts w:cstheme="minorHAnsi"/>
                <w:color w:val="000000"/>
                <w:sz w:val="22"/>
                <w:szCs w:val="22"/>
              </w:rPr>
            </w:pPr>
            <w:r w:rsidRPr="006140E6">
              <w:rPr>
                <w:rFonts w:cstheme="minorHAnsi"/>
                <w:color w:val="000000"/>
                <w:sz w:val="22"/>
                <w:szCs w:val="22"/>
              </w:rPr>
              <w:t>2.604,80</w:t>
            </w:r>
          </w:p>
        </w:tc>
      </w:tr>
      <w:tr w:rsidR="00B6494F" w:rsidRPr="006140E6" w14:paraId="44A1201E" w14:textId="77777777" w:rsidTr="006140E6">
        <w:trPr>
          <w:trHeight w:val="315"/>
          <w:jc w:val="center"/>
        </w:trPr>
        <w:tc>
          <w:tcPr>
            <w:tcW w:w="3688" w:type="dxa"/>
            <w:tcBorders>
              <w:top w:val="nil"/>
              <w:left w:val="single" w:sz="8" w:space="0" w:color="auto"/>
              <w:bottom w:val="nil"/>
              <w:right w:val="nil"/>
            </w:tcBorders>
            <w:shd w:val="clear" w:color="auto" w:fill="FFFFFF" w:themeFill="background1"/>
            <w:vAlign w:val="center"/>
          </w:tcPr>
          <w:p w14:paraId="450E7784" w14:textId="77777777" w:rsidR="00B6494F" w:rsidRPr="006140E6" w:rsidRDefault="00B6494F" w:rsidP="006140E6">
            <w:pPr>
              <w:rPr>
                <w:rFonts w:cstheme="minorHAnsi"/>
                <w:color w:val="000000"/>
                <w:sz w:val="22"/>
                <w:szCs w:val="22"/>
              </w:rPr>
            </w:pPr>
            <w:r w:rsidRPr="006140E6">
              <w:rPr>
                <w:rFonts w:cstheme="minorHAnsi"/>
                <w:color w:val="000000"/>
                <w:sz w:val="22"/>
                <w:szCs w:val="22"/>
              </w:rPr>
              <w:t>Inmovilizado en curso/anticipos</w:t>
            </w:r>
          </w:p>
        </w:tc>
        <w:tc>
          <w:tcPr>
            <w:tcW w:w="1480" w:type="dxa"/>
            <w:tcBorders>
              <w:top w:val="nil"/>
              <w:left w:val="nil"/>
              <w:bottom w:val="single" w:sz="8" w:space="0" w:color="auto"/>
              <w:right w:val="nil"/>
            </w:tcBorders>
            <w:shd w:val="clear" w:color="auto" w:fill="FFFFFF" w:themeFill="background1"/>
            <w:vAlign w:val="center"/>
          </w:tcPr>
          <w:p w14:paraId="570BEBC7" w14:textId="77777777" w:rsidR="00B6494F" w:rsidRPr="006140E6" w:rsidRDefault="00B6494F" w:rsidP="006140E6">
            <w:pPr>
              <w:jc w:val="right"/>
              <w:rPr>
                <w:rFonts w:cstheme="minorHAnsi"/>
                <w:b/>
                <w:bCs/>
                <w:color w:val="000000"/>
                <w:sz w:val="22"/>
                <w:szCs w:val="22"/>
              </w:rPr>
            </w:pPr>
            <w:r w:rsidRPr="006140E6">
              <w:rPr>
                <w:rFonts w:cstheme="minorHAnsi"/>
                <w:color w:val="000000"/>
                <w:sz w:val="22"/>
                <w:szCs w:val="22"/>
              </w:rPr>
              <w:t>1.500,00</w:t>
            </w:r>
          </w:p>
        </w:tc>
        <w:tc>
          <w:tcPr>
            <w:tcW w:w="1480" w:type="dxa"/>
            <w:tcBorders>
              <w:top w:val="nil"/>
              <w:left w:val="nil"/>
              <w:bottom w:val="single" w:sz="8" w:space="0" w:color="auto"/>
              <w:right w:val="nil"/>
            </w:tcBorders>
            <w:shd w:val="clear" w:color="auto" w:fill="auto"/>
            <w:vAlign w:val="center"/>
          </w:tcPr>
          <w:p w14:paraId="7F610F8D" w14:textId="77777777" w:rsidR="00B6494F" w:rsidRPr="006140E6" w:rsidRDefault="00B6494F" w:rsidP="006140E6">
            <w:pPr>
              <w:jc w:val="right"/>
              <w:rPr>
                <w:rFonts w:cstheme="minorHAnsi"/>
                <w:b/>
                <w:bCs/>
                <w:color w:val="000000"/>
                <w:sz w:val="22"/>
                <w:szCs w:val="22"/>
              </w:rPr>
            </w:pPr>
            <w:r w:rsidRPr="006140E6">
              <w:rPr>
                <w:rFonts w:cstheme="minorHAnsi"/>
                <w:color w:val="000000"/>
                <w:sz w:val="22"/>
                <w:szCs w:val="22"/>
              </w:rPr>
              <w:t> </w:t>
            </w:r>
          </w:p>
        </w:tc>
        <w:tc>
          <w:tcPr>
            <w:tcW w:w="1007" w:type="dxa"/>
            <w:tcBorders>
              <w:top w:val="nil"/>
              <w:left w:val="nil"/>
              <w:bottom w:val="single" w:sz="8" w:space="0" w:color="auto"/>
              <w:right w:val="nil"/>
            </w:tcBorders>
            <w:shd w:val="clear" w:color="auto" w:fill="FFFFFF" w:themeFill="background1"/>
            <w:vAlign w:val="center"/>
          </w:tcPr>
          <w:p w14:paraId="499E8165" w14:textId="77777777" w:rsidR="00B6494F" w:rsidRPr="006140E6" w:rsidRDefault="00B6494F" w:rsidP="006140E6">
            <w:pPr>
              <w:jc w:val="right"/>
              <w:rPr>
                <w:rFonts w:cstheme="minorHAnsi"/>
                <w:b/>
                <w:bCs/>
                <w:color w:val="000000"/>
                <w:sz w:val="22"/>
                <w:szCs w:val="22"/>
              </w:rPr>
            </w:pPr>
          </w:p>
        </w:tc>
        <w:tc>
          <w:tcPr>
            <w:tcW w:w="1134" w:type="dxa"/>
            <w:tcBorders>
              <w:top w:val="nil"/>
              <w:left w:val="nil"/>
              <w:bottom w:val="single" w:sz="8" w:space="0" w:color="auto"/>
              <w:right w:val="nil"/>
            </w:tcBorders>
            <w:shd w:val="clear" w:color="auto" w:fill="auto"/>
            <w:vAlign w:val="center"/>
          </w:tcPr>
          <w:p w14:paraId="60D6CC31" w14:textId="77777777" w:rsidR="00B6494F" w:rsidRPr="006140E6" w:rsidRDefault="00B6494F" w:rsidP="006140E6">
            <w:pPr>
              <w:jc w:val="right"/>
              <w:rPr>
                <w:rFonts w:cstheme="minorHAnsi"/>
                <w:color w:val="000000"/>
                <w:sz w:val="22"/>
                <w:szCs w:val="22"/>
              </w:rPr>
            </w:pPr>
            <w:r w:rsidRPr="006140E6">
              <w:rPr>
                <w:rFonts w:cstheme="minorHAnsi"/>
                <w:color w:val="000000"/>
                <w:sz w:val="22"/>
                <w:szCs w:val="22"/>
              </w:rPr>
              <w:t>-1.500,00</w:t>
            </w:r>
          </w:p>
        </w:tc>
        <w:tc>
          <w:tcPr>
            <w:tcW w:w="1275" w:type="dxa"/>
            <w:tcBorders>
              <w:top w:val="nil"/>
              <w:left w:val="nil"/>
              <w:bottom w:val="single" w:sz="8" w:space="0" w:color="auto"/>
              <w:right w:val="single" w:sz="8" w:space="0" w:color="auto"/>
            </w:tcBorders>
            <w:shd w:val="clear" w:color="auto" w:fill="auto"/>
            <w:vAlign w:val="center"/>
          </w:tcPr>
          <w:p w14:paraId="2B645F1A" w14:textId="77777777" w:rsidR="00B6494F" w:rsidRPr="006140E6" w:rsidRDefault="00B6494F" w:rsidP="006140E6">
            <w:pPr>
              <w:jc w:val="right"/>
              <w:rPr>
                <w:rFonts w:cstheme="minorHAnsi"/>
                <w:b/>
                <w:bCs/>
                <w:color w:val="000000"/>
                <w:sz w:val="22"/>
                <w:szCs w:val="22"/>
              </w:rPr>
            </w:pPr>
            <w:r w:rsidRPr="006140E6">
              <w:rPr>
                <w:rFonts w:cstheme="minorHAnsi"/>
                <w:color w:val="000000"/>
                <w:sz w:val="22"/>
                <w:szCs w:val="22"/>
              </w:rPr>
              <w:t>0,00</w:t>
            </w:r>
          </w:p>
        </w:tc>
      </w:tr>
      <w:tr w:rsidR="00B6494F" w:rsidRPr="006140E6" w14:paraId="66D4024A" w14:textId="77777777" w:rsidTr="006140E6">
        <w:trPr>
          <w:trHeight w:val="315"/>
          <w:jc w:val="center"/>
        </w:trPr>
        <w:tc>
          <w:tcPr>
            <w:tcW w:w="3688" w:type="dxa"/>
            <w:tcBorders>
              <w:top w:val="nil"/>
              <w:left w:val="single" w:sz="8" w:space="0" w:color="auto"/>
              <w:bottom w:val="nil"/>
              <w:right w:val="nil"/>
            </w:tcBorders>
            <w:shd w:val="clear" w:color="auto" w:fill="FFFFFF" w:themeFill="background1"/>
            <w:vAlign w:val="center"/>
            <w:hideMark/>
          </w:tcPr>
          <w:p w14:paraId="7459F729" w14:textId="77777777" w:rsidR="00B6494F" w:rsidRPr="006140E6" w:rsidRDefault="00B6494F" w:rsidP="006140E6">
            <w:pPr>
              <w:rPr>
                <w:rFonts w:cstheme="minorHAnsi"/>
                <w:color w:val="000000"/>
                <w:sz w:val="22"/>
                <w:szCs w:val="22"/>
              </w:rPr>
            </w:pPr>
            <w:r w:rsidRPr="006140E6">
              <w:rPr>
                <w:rFonts w:cstheme="minorHAnsi"/>
                <w:color w:val="000000"/>
                <w:sz w:val="22"/>
                <w:szCs w:val="22"/>
              </w:rPr>
              <w:t> </w:t>
            </w:r>
          </w:p>
        </w:tc>
        <w:tc>
          <w:tcPr>
            <w:tcW w:w="1480" w:type="dxa"/>
            <w:tcBorders>
              <w:top w:val="nil"/>
              <w:left w:val="nil"/>
              <w:bottom w:val="single" w:sz="8" w:space="0" w:color="auto"/>
              <w:right w:val="nil"/>
            </w:tcBorders>
            <w:shd w:val="clear" w:color="auto" w:fill="FFFFFF" w:themeFill="background1"/>
            <w:vAlign w:val="center"/>
            <w:hideMark/>
          </w:tcPr>
          <w:p w14:paraId="3A6BDF0C" w14:textId="77777777" w:rsidR="00B6494F" w:rsidRPr="006140E6" w:rsidRDefault="00B6494F" w:rsidP="006140E6">
            <w:pPr>
              <w:jc w:val="right"/>
              <w:rPr>
                <w:rFonts w:cstheme="minorHAnsi"/>
                <w:b/>
                <w:bCs/>
                <w:color w:val="000000"/>
                <w:sz w:val="22"/>
                <w:szCs w:val="22"/>
              </w:rPr>
            </w:pPr>
            <w:r w:rsidRPr="006140E6">
              <w:rPr>
                <w:rFonts w:cstheme="minorHAnsi"/>
                <w:b/>
                <w:bCs/>
                <w:color w:val="000000"/>
                <w:sz w:val="22"/>
                <w:szCs w:val="22"/>
              </w:rPr>
              <w:t>733.285,87</w:t>
            </w:r>
          </w:p>
        </w:tc>
        <w:tc>
          <w:tcPr>
            <w:tcW w:w="1480" w:type="dxa"/>
            <w:tcBorders>
              <w:top w:val="nil"/>
              <w:left w:val="nil"/>
              <w:bottom w:val="single" w:sz="8" w:space="0" w:color="auto"/>
              <w:right w:val="nil"/>
            </w:tcBorders>
            <w:shd w:val="clear" w:color="auto" w:fill="auto"/>
            <w:vAlign w:val="center"/>
          </w:tcPr>
          <w:p w14:paraId="5758B2A3" w14:textId="77777777" w:rsidR="00B6494F" w:rsidRPr="006140E6" w:rsidRDefault="00B6494F" w:rsidP="006140E6">
            <w:pPr>
              <w:jc w:val="right"/>
              <w:rPr>
                <w:rFonts w:cstheme="minorHAnsi"/>
                <w:b/>
                <w:bCs/>
                <w:color w:val="000000"/>
                <w:sz w:val="22"/>
                <w:szCs w:val="22"/>
              </w:rPr>
            </w:pPr>
            <w:r w:rsidRPr="006140E6">
              <w:rPr>
                <w:rFonts w:cstheme="minorHAnsi"/>
                <w:b/>
                <w:bCs/>
                <w:color w:val="000000"/>
                <w:sz w:val="22"/>
                <w:szCs w:val="22"/>
              </w:rPr>
              <w:t>17.418,34</w:t>
            </w:r>
          </w:p>
        </w:tc>
        <w:tc>
          <w:tcPr>
            <w:tcW w:w="1007" w:type="dxa"/>
            <w:tcBorders>
              <w:top w:val="nil"/>
              <w:left w:val="nil"/>
              <w:bottom w:val="single" w:sz="8" w:space="0" w:color="auto"/>
              <w:right w:val="nil"/>
            </w:tcBorders>
            <w:shd w:val="clear" w:color="auto" w:fill="FFFFFF" w:themeFill="background1"/>
            <w:vAlign w:val="center"/>
          </w:tcPr>
          <w:p w14:paraId="00CA0AE9" w14:textId="77777777" w:rsidR="00B6494F" w:rsidRPr="006140E6" w:rsidRDefault="00B6494F" w:rsidP="006140E6">
            <w:pPr>
              <w:jc w:val="right"/>
              <w:rPr>
                <w:rFonts w:cstheme="minorHAnsi"/>
                <w:b/>
                <w:bCs/>
                <w:color w:val="000000"/>
                <w:sz w:val="22"/>
                <w:szCs w:val="22"/>
              </w:rPr>
            </w:pPr>
            <w:r w:rsidRPr="006140E6">
              <w:rPr>
                <w:rFonts w:cstheme="minorHAnsi"/>
                <w:b/>
                <w:bCs/>
                <w:color w:val="000000"/>
                <w:sz w:val="22"/>
                <w:szCs w:val="22"/>
              </w:rPr>
              <w:t>0,00</w:t>
            </w:r>
          </w:p>
        </w:tc>
        <w:tc>
          <w:tcPr>
            <w:tcW w:w="1134" w:type="dxa"/>
            <w:tcBorders>
              <w:top w:val="nil"/>
              <w:left w:val="nil"/>
              <w:bottom w:val="single" w:sz="8" w:space="0" w:color="auto"/>
              <w:right w:val="nil"/>
            </w:tcBorders>
            <w:shd w:val="clear" w:color="auto" w:fill="auto"/>
            <w:vAlign w:val="center"/>
          </w:tcPr>
          <w:p w14:paraId="62112B23" w14:textId="77777777" w:rsidR="00B6494F" w:rsidRPr="006140E6" w:rsidRDefault="00B6494F" w:rsidP="006140E6">
            <w:pPr>
              <w:jc w:val="right"/>
              <w:rPr>
                <w:rFonts w:cstheme="minorHAnsi"/>
                <w:b/>
                <w:bCs/>
                <w:color w:val="000000"/>
                <w:sz w:val="22"/>
                <w:szCs w:val="22"/>
              </w:rPr>
            </w:pPr>
            <w:r w:rsidRPr="006140E6">
              <w:rPr>
                <w:rFonts w:cstheme="minorHAnsi"/>
                <w:b/>
                <w:bCs/>
                <w:color w:val="000000"/>
                <w:sz w:val="22"/>
                <w:szCs w:val="22"/>
              </w:rPr>
              <w:t>881,70</w:t>
            </w:r>
          </w:p>
        </w:tc>
        <w:tc>
          <w:tcPr>
            <w:tcW w:w="1275" w:type="dxa"/>
            <w:tcBorders>
              <w:top w:val="nil"/>
              <w:left w:val="nil"/>
              <w:bottom w:val="single" w:sz="8" w:space="0" w:color="auto"/>
              <w:right w:val="single" w:sz="8" w:space="0" w:color="auto"/>
            </w:tcBorders>
            <w:shd w:val="clear" w:color="auto" w:fill="auto"/>
            <w:vAlign w:val="center"/>
          </w:tcPr>
          <w:p w14:paraId="47B0DB25" w14:textId="77777777" w:rsidR="00B6494F" w:rsidRPr="006140E6" w:rsidRDefault="00B6494F" w:rsidP="006140E6">
            <w:pPr>
              <w:jc w:val="right"/>
              <w:rPr>
                <w:rFonts w:cstheme="minorHAnsi"/>
                <w:b/>
                <w:bCs/>
                <w:color w:val="000000"/>
                <w:sz w:val="22"/>
                <w:szCs w:val="22"/>
              </w:rPr>
            </w:pPr>
            <w:r w:rsidRPr="006140E6">
              <w:rPr>
                <w:rFonts w:cstheme="minorHAnsi"/>
                <w:b/>
                <w:bCs/>
                <w:color w:val="000000"/>
                <w:sz w:val="22"/>
                <w:szCs w:val="22"/>
              </w:rPr>
              <w:t>751.585,91</w:t>
            </w:r>
          </w:p>
        </w:tc>
      </w:tr>
      <w:tr w:rsidR="00B6494F" w:rsidRPr="006140E6" w14:paraId="1E90C02A" w14:textId="77777777" w:rsidTr="006140E6">
        <w:trPr>
          <w:trHeight w:val="600"/>
          <w:jc w:val="center"/>
        </w:trPr>
        <w:tc>
          <w:tcPr>
            <w:tcW w:w="3688" w:type="dxa"/>
            <w:tcBorders>
              <w:top w:val="nil"/>
              <w:left w:val="single" w:sz="8" w:space="0" w:color="auto"/>
              <w:bottom w:val="nil"/>
              <w:right w:val="nil"/>
            </w:tcBorders>
            <w:shd w:val="clear" w:color="auto" w:fill="FFFFFF" w:themeFill="background1"/>
            <w:vAlign w:val="center"/>
            <w:hideMark/>
          </w:tcPr>
          <w:p w14:paraId="6E68C7A4" w14:textId="77777777" w:rsidR="00B6494F" w:rsidRPr="006140E6" w:rsidRDefault="00B6494F" w:rsidP="00073A47">
            <w:pPr>
              <w:rPr>
                <w:rFonts w:cstheme="minorHAnsi"/>
                <w:b/>
                <w:bCs/>
                <w:color w:val="000000"/>
                <w:sz w:val="22"/>
                <w:szCs w:val="22"/>
                <w:u w:val="single"/>
              </w:rPr>
            </w:pPr>
            <w:r w:rsidRPr="006140E6">
              <w:rPr>
                <w:rFonts w:cstheme="minorHAnsi"/>
                <w:b/>
                <w:bCs/>
                <w:color w:val="000000"/>
                <w:sz w:val="22"/>
                <w:szCs w:val="22"/>
                <w:u w:val="single"/>
              </w:rPr>
              <w:t>Amortización</w:t>
            </w:r>
          </w:p>
        </w:tc>
        <w:tc>
          <w:tcPr>
            <w:tcW w:w="1480" w:type="dxa"/>
            <w:tcBorders>
              <w:top w:val="nil"/>
              <w:left w:val="nil"/>
              <w:bottom w:val="nil"/>
              <w:right w:val="nil"/>
            </w:tcBorders>
            <w:shd w:val="clear" w:color="auto" w:fill="FFFFFF" w:themeFill="background1"/>
            <w:vAlign w:val="center"/>
            <w:hideMark/>
          </w:tcPr>
          <w:p w14:paraId="44BFDAF6" w14:textId="77777777" w:rsidR="00B6494F" w:rsidRPr="006140E6" w:rsidRDefault="00B6494F" w:rsidP="00073A47">
            <w:pPr>
              <w:rPr>
                <w:rFonts w:cstheme="minorHAnsi"/>
                <w:b/>
                <w:bCs/>
                <w:color w:val="000000"/>
                <w:sz w:val="22"/>
                <w:szCs w:val="22"/>
                <w:u w:val="single"/>
              </w:rPr>
            </w:pPr>
            <w:r w:rsidRPr="006140E6">
              <w:rPr>
                <w:rFonts w:cstheme="minorHAnsi"/>
                <w:color w:val="000000"/>
                <w:sz w:val="22"/>
                <w:szCs w:val="22"/>
              </w:rPr>
              <w:t> </w:t>
            </w:r>
          </w:p>
        </w:tc>
        <w:tc>
          <w:tcPr>
            <w:tcW w:w="2487" w:type="dxa"/>
            <w:gridSpan w:val="2"/>
            <w:tcBorders>
              <w:top w:val="single" w:sz="8" w:space="0" w:color="auto"/>
              <w:left w:val="nil"/>
              <w:bottom w:val="nil"/>
              <w:right w:val="nil"/>
            </w:tcBorders>
            <w:shd w:val="clear" w:color="auto" w:fill="FFFFFF" w:themeFill="background1"/>
            <w:vAlign w:val="center"/>
          </w:tcPr>
          <w:p w14:paraId="0F3FD6ED" w14:textId="77777777" w:rsidR="00B6494F" w:rsidRPr="006140E6" w:rsidRDefault="00B6494F" w:rsidP="00073A47">
            <w:pPr>
              <w:jc w:val="right"/>
              <w:rPr>
                <w:rFonts w:cstheme="minorHAnsi"/>
                <w:color w:val="000000"/>
                <w:sz w:val="22"/>
                <w:szCs w:val="22"/>
              </w:rPr>
            </w:pPr>
          </w:p>
        </w:tc>
        <w:tc>
          <w:tcPr>
            <w:tcW w:w="1134" w:type="dxa"/>
            <w:tcBorders>
              <w:top w:val="nil"/>
              <w:left w:val="nil"/>
              <w:bottom w:val="nil"/>
              <w:right w:val="nil"/>
            </w:tcBorders>
            <w:shd w:val="clear" w:color="auto" w:fill="FFFFFF" w:themeFill="background1"/>
          </w:tcPr>
          <w:p w14:paraId="1F25077C" w14:textId="77777777" w:rsidR="00B6494F" w:rsidRPr="006140E6" w:rsidRDefault="00B6494F" w:rsidP="00073A47">
            <w:pPr>
              <w:jc w:val="right"/>
              <w:rPr>
                <w:rFonts w:cstheme="minorHAnsi"/>
                <w:color w:val="000000"/>
                <w:sz w:val="22"/>
                <w:szCs w:val="22"/>
              </w:rPr>
            </w:pPr>
          </w:p>
        </w:tc>
        <w:tc>
          <w:tcPr>
            <w:tcW w:w="1275" w:type="dxa"/>
            <w:tcBorders>
              <w:top w:val="nil"/>
              <w:left w:val="nil"/>
              <w:bottom w:val="nil"/>
              <w:right w:val="single" w:sz="8" w:space="0" w:color="auto"/>
            </w:tcBorders>
            <w:shd w:val="clear" w:color="auto" w:fill="FFFFFF" w:themeFill="background1"/>
            <w:vAlign w:val="center"/>
          </w:tcPr>
          <w:p w14:paraId="6A9CDB2A" w14:textId="77777777" w:rsidR="00B6494F" w:rsidRPr="006140E6" w:rsidRDefault="00B6494F" w:rsidP="00073A47">
            <w:pPr>
              <w:jc w:val="right"/>
              <w:rPr>
                <w:rFonts w:cstheme="minorHAnsi"/>
                <w:color w:val="000000"/>
                <w:sz w:val="22"/>
                <w:szCs w:val="22"/>
              </w:rPr>
            </w:pPr>
          </w:p>
        </w:tc>
      </w:tr>
      <w:tr w:rsidR="00B6494F" w:rsidRPr="006140E6" w14:paraId="45BE6B14" w14:textId="77777777" w:rsidTr="006140E6">
        <w:trPr>
          <w:trHeight w:val="300"/>
          <w:jc w:val="center"/>
        </w:trPr>
        <w:tc>
          <w:tcPr>
            <w:tcW w:w="3688" w:type="dxa"/>
            <w:tcBorders>
              <w:top w:val="nil"/>
              <w:left w:val="single" w:sz="8" w:space="0" w:color="auto"/>
              <w:bottom w:val="nil"/>
              <w:right w:val="nil"/>
            </w:tcBorders>
            <w:shd w:val="clear" w:color="auto" w:fill="FFFFFF" w:themeFill="background1"/>
            <w:vAlign w:val="center"/>
            <w:hideMark/>
          </w:tcPr>
          <w:p w14:paraId="3228BFEF" w14:textId="77777777" w:rsidR="00B6494F" w:rsidRPr="006140E6" w:rsidRDefault="00B6494F" w:rsidP="006140E6">
            <w:pPr>
              <w:rPr>
                <w:rFonts w:cstheme="minorHAnsi"/>
                <w:color w:val="000000"/>
                <w:sz w:val="22"/>
                <w:szCs w:val="22"/>
              </w:rPr>
            </w:pPr>
            <w:r w:rsidRPr="006140E6">
              <w:rPr>
                <w:rFonts w:cstheme="minorHAnsi"/>
                <w:color w:val="000000"/>
                <w:sz w:val="22"/>
                <w:szCs w:val="22"/>
              </w:rPr>
              <w:t>Inmovilizado Material</w:t>
            </w:r>
          </w:p>
        </w:tc>
        <w:tc>
          <w:tcPr>
            <w:tcW w:w="1480" w:type="dxa"/>
            <w:tcBorders>
              <w:top w:val="nil"/>
              <w:left w:val="nil"/>
              <w:bottom w:val="nil"/>
              <w:right w:val="nil"/>
            </w:tcBorders>
            <w:shd w:val="clear" w:color="auto" w:fill="FFFFFF" w:themeFill="background1"/>
            <w:vAlign w:val="center"/>
            <w:hideMark/>
          </w:tcPr>
          <w:p w14:paraId="605801E6" w14:textId="77777777" w:rsidR="00B6494F" w:rsidRPr="006140E6" w:rsidRDefault="00B6494F" w:rsidP="006140E6">
            <w:pPr>
              <w:jc w:val="right"/>
              <w:rPr>
                <w:rFonts w:cstheme="minorHAnsi"/>
                <w:color w:val="000000"/>
                <w:sz w:val="22"/>
                <w:szCs w:val="22"/>
              </w:rPr>
            </w:pPr>
            <w:r w:rsidRPr="006140E6">
              <w:rPr>
                <w:rFonts w:cstheme="minorHAnsi"/>
                <w:color w:val="000000"/>
                <w:sz w:val="22"/>
                <w:szCs w:val="22"/>
              </w:rPr>
              <w:t>-314.208,84</w:t>
            </w:r>
          </w:p>
        </w:tc>
        <w:tc>
          <w:tcPr>
            <w:tcW w:w="1480" w:type="dxa"/>
            <w:tcBorders>
              <w:top w:val="nil"/>
              <w:left w:val="nil"/>
              <w:bottom w:val="nil"/>
              <w:right w:val="nil"/>
            </w:tcBorders>
            <w:shd w:val="clear" w:color="auto" w:fill="FFFFFF" w:themeFill="background1"/>
            <w:vAlign w:val="center"/>
          </w:tcPr>
          <w:p w14:paraId="2B4DB8BC" w14:textId="77777777" w:rsidR="00B6494F" w:rsidRPr="00F70734" w:rsidRDefault="00B6494F" w:rsidP="006140E6">
            <w:pPr>
              <w:jc w:val="right"/>
              <w:rPr>
                <w:rFonts w:cstheme="minorHAnsi"/>
                <w:color w:val="000000"/>
                <w:sz w:val="22"/>
                <w:szCs w:val="22"/>
              </w:rPr>
            </w:pPr>
            <w:r w:rsidRPr="00F70734">
              <w:rPr>
                <w:rFonts w:cstheme="minorHAnsi"/>
                <w:color w:val="000000"/>
                <w:sz w:val="22"/>
                <w:szCs w:val="22"/>
              </w:rPr>
              <w:t>-27.705,23</w:t>
            </w:r>
          </w:p>
        </w:tc>
        <w:tc>
          <w:tcPr>
            <w:tcW w:w="1007" w:type="dxa"/>
            <w:tcBorders>
              <w:top w:val="nil"/>
              <w:left w:val="nil"/>
              <w:bottom w:val="nil"/>
              <w:right w:val="nil"/>
            </w:tcBorders>
            <w:shd w:val="clear" w:color="auto" w:fill="FFFFFF" w:themeFill="background1"/>
            <w:vAlign w:val="center"/>
          </w:tcPr>
          <w:p w14:paraId="5FB4D884" w14:textId="77777777" w:rsidR="00B6494F" w:rsidRPr="00F70734" w:rsidRDefault="00B6494F" w:rsidP="006140E6">
            <w:pPr>
              <w:jc w:val="right"/>
              <w:rPr>
                <w:rFonts w:cstheme="minorHAnsi"/>
                <w:color w:val="000000"/>
                <w:sz w:val="22"/>
                <w:szCs w:val="22"/>
              </w:rPr>
            </w:pPr>
          </w:p>
        </w:tc>
        <w:tc>
          <w:tcPr>
            <w:tcW w:w="1134" w:type="dxa"/>
            <w:tcBorders>
              <w:top w:val="nil"/>
              <w:left w:val="nil"/>
              <w:bottom w:val="nil"/>
              <w:right w:val="nil"/>
            </w:tcBorders>
            <w:shd w:val="clear" w:color="auto" w:fill="FFFFFF" w:themeFill="background1"/>
          </w:tcPr>
          <w:p w14:paraId="37E32016" w14:textId="77777777" w:rsidR="00B6494F" w:rsidRPr="006140E6" w:rsidRDefault="00B6494F" w:rsidP="006140E6">
            <w:pPr>
              <w:jc w:val="right"/>
              <w:rPr>
                <w:rFonts w:cstheme="minorHAnsi"/>
                <w:color w:val="000000"/>
                <w:sz w:val="22"/>
                <w:szCs w:val="22"/>
              </w:rPr>
            </w:pPr>
          </w:p>
        </w:tc>
        <w:tc>
          <w:tcPr>
            <w:tcW w:w="1275" w:type="dxa"/>
            <w:tcBorders>
              <w:top w:val="nil"/>
              <w:left w:val="nil"/>
              <w:bottom w:val="nil"/>
              <w:right w:val="single" w:sz="8" w:space="0" w:color="auto"/>
            </w:tcBorders>
            <w:shd w:val="clear" w:color="auto" w:fill="FFFFFF" w:themeFill="background1"/>
            <w:vAlign w:val="center"/>
          </w:tcPr>
          <w:p w14:paraId="1F52C78F" w14:textId="77777777" w:rsidR="00B6494F" w:rsidRPr="006140E6" w:rsidRDefault="00B6494F" w:rsidP="006140E6">
            <w:pPr>
              <w:jc w:val="right"/>
              <w:rPr>
                <w:rFonts w:cstheme="minorHAnsi"/>
                <w:color w:val="000000"/>
                <w:sz w:val="22"/>
                <w:szCs w:val="22"/>
              </w:rPr>
            </w:pPr>
            <w:r w:rsidRPr="006140E6">
              <w:rPr>
                <w:rFonts w:cstheme="minorHAnsi"/>
                <w:color w:val="000000"/>
                <w:sz w:val="22"/>
                <w:szCs w:val="22"/>
              </w:rPr>
              <w:t>-341.914,07</w:t>
            </w:r>
          </w:p>
        </w:tc>
      </w:tr>
      <w:tr w:rsidR="00B6494F" w:rsidRPr="006140E6" w14:paraId="3CAFAC1C" w14:textId="77777777" w:rsidTr="006140E6">
        <w:trPr>
          <w:trHeight w:val="300"/>
          <w:jc w:val="center"/>
        </w:trPr>
        <w:tc>
          <w:tcPr>
            <w:tcW w:w="3688" w:type="dxa"/>
            <w:tcBorders>
              <w:top w:val="nil"/>
              <w:left w:val="single" w:sz="8" w:space="0" w:color="auto"/>
              <w:bottom w:val="nil"/>
              <w:right w:val="nil"/>
            </w:tcBorders>
            <w:shd w:val="clear" w:color="auto" w:fill="FFFFFF" w:themeFill="background1"/>
            <w:vAlign w:val="center"/>
            <w:hideMark/>
          </w:tcPr>
          <w:p w14:paraId="351EA599" w14:textId="77777777" w:rsidR="00B6494F" w:rsidRPr="006140E6" w:rsidRDefault="00B6494F" w:rsidP="006140E6">
            <w:pPr>
              <w:rPr>
                <w:rFonts w:cstheme="minorHAnsi"/>
                <w:color w:val="000000"/>
                <w:sz w:val="22"/>
                <w:szCs w:val="22"/>
              </w:rPr>
            </w:pPr>
            <w:r w:rsidRPr="006140E6">
              <w:rPr>
                <w:rFonts w:cstheme="minorHAnsi"/>
                <w:color w:val="000000"/>
                <w:sz w:val="22"/>
                <w:szCs w:val="22"/>
              </w:rPr>
              <w:t> </w:t>
            </w:r>
          </w:p>
        </w:tc>
        <w:tc>
          <w:tcPr>
            <w:tcW w:w="1480" w:type="dxa"/>
            <w:tcBorders>
              <w:top w:val="nil"/>
              <w:left w:val="nil"/>
              <w:bottom w:val="nil"/>
              <w:right w:val="nil"/>
            </w:tcBorders>
            <w:shd w:val="clear" w:color="auto" w:fill="FFFFFF" w:themeFill="background1"/>
            <w:vAlign w:val="center"/>
            <w:hideMark/>
          </w:tcPr>
          <w:p w14:paraId="73C3B56C" w14:textId="77777777" w:rsidR="00B6494F" w:rsidRPr="006140E6" w:rsidRDefault="00B6494F" w:rsidP="006140E6">
            <w:pPr>
              <w:rPr>
                <w:rFonts w:cstheme="minorHAnsi"/>
                <w:color w:val="000000"/>
                <w:sz w:val="22"/>
                <w:szCs w:val="22"/>
              </w:rPr>
            </w:pPr>
          </w:p>
        </w:tc>
        <w:tc>
          <w:tcPr>
            <w:tcW w:w="2487" w:type="dxa"/>
            <w:gridSpan w:val="2"/>
            <w:tcBorders>
              <w:top w:val="nil"/>
              <w:left w:val="nil"/>
              <w:bottom w:val="nil"/>
              <w:right w:val="nil"/>
            </w:tcBorders>
            <w:shd w:val="clear" w:color="auto" w:fill="FFFFFF" w:themeFill="background1"/>
            <w:vAlign w:val="center"/>
          </w:tcPr>
          <w:p w14:paraId="3613DE15" w14:textId="77777777" w:rsidR="00B6494F" w:rsidRPr="006140E6" w:rsidRDefault="00B6494F" w:rsidP="006140E6">
            <w:pPr>
              <w:rPr>
                <w:rFonts w:cstheme="minorHAnsi"/>
                <w:b/>
                <w:bCs/>
                <w:sz w:val="22"/>
                <w:szCs w:val="22"/>
              </w:rPr>
            </w:pPr>
          </w:p>
        </w:tc>
        <w:tc>
          <w:tcPr>
            <w:tcW w:w="1134" w:type="dxa"/>
            <w:tcBorders>
              <w:top w:val="nil"/>
              <w:left w:val="nil"/>
              <w:bottom w:val="nil"/>
              <w:right w:val="nil"/>
            </w:tcBorders>
            <w:shd w:val="clear" w:color="auto" w:fill="FFFFFF" w:themeFill="background1"/>
          </w:tcPr>
          <w:p w14:paraId="333B8A0C" w14:textId="77777777" w:rsidR="00B6494F" w:rsidRPr="006140E6" w:rsidRDefault="00B6494F" w:rsidP="006140E6">
            <w:pPr>
              <w:jc w:val="right"/>
              <w:rPr>
                <w:rFonts w:cstheme="minorHAnsi"/>
                <w:color w:val="000000"/>
                <w:sz w:val="22"/>
                <w:szCs w:val="22"/>
              </w:rPr>
            </w:pPr>
          </w:p>
        </w:tc>
        <w:tc>
          <w:tcPr>
            <w:tcW w:w="1275" w:type="dxa"/>
            <w:tcBorders>
              <w:top w:val="nil"/>
              <w:left w:val="nil"/>
              <w:bottom w:val="nil"/>
              <w:right w:val="single" w:sz="8" w:space="0" w:color="auto"/>
            </w:tcBorders>
            <w:shd w:val="clear" w:color="auto" w:fill="FFFFFF" w:themeFill="background1"/>
            <w:vAlign w:val="center"/>
          </w:tcPr>
          <w:p w14:paraId="0E2BAD9A" w14:textId="77777777" w:rsidR="00B6494F" w:rsidRPr="006140E6" w:rsidRDefault="00B6494F" w:rsidP="006140E6">
            <w:pPr>
              <w:jc w:val="right"/>
              <w:rPr>
                <w:rFonts w:cstheme="minorHAnsi"/>
                <w:color w:val="000000"/>
                <w:sz w:val="22"/>
                <w:szCs w:val="22"/>
              </w:rPr>
            </w:pPr>
          </w:p>
        </w:tc>
      </w:tr>
      <w:tr w:rsidR="00B6494F" w:rsidRPr="006140E6" w14:paraId="46670A45" w14:textId="77777777" w:rsidTr="006140E6">
        <w:trPr>
          <w:trHeight w:val="315"/>
          <w:jc w:val="center"/>
        </w:trPr>
        <w:tc>
          <w:tcPr>
            <w:tcW w:w="3688" w:type="dxa"/>
            <w:tcBorders>
              <w:top w:val="nil"/>
              <w:left w:val="single" w:sz="8" w:space="0" w:color="auto"/>
              <w:bottom w:val="single" w:sz="8" w:space="0" w:color="auto"/>
              <w:right w:val="nil"/>
            </w:tcBorders>
            <w:shd w:val="clear" w:color="auto" w:fill="FFFFFF" w:themeFill="background1"/>
            <w:vAlign w:val="center"/>
            <w:hideMark/>
          </w:tcPr>
          <w:p w14:paraId="3A6A8CBB" w14:textId="77777777" w:rsidR="00B6494F" w:rsidRPr="006140E6" w:rsidRDefault="00B6494F" w:rsidP="006140E6">
            <w:pPr>
              <w:rPr>
                <w:rFonts w:cstheme="minorHAnsi"/>
                <w:b/>
                <w:bCs/>
                <w:color w:val="000000"/>
                <w:sz w:val="22"/>
                <w:szCs w:val="22"/>
              </w:rPr>
            </w:pPr>
            <w:r w:rsidRPr="006140E6">
              <w:rPr>
                <w:rFonts w:cstheme="minorHAnsi"/>
                <w:b/>
                <w:bCs/>
                <w:color w:val="000000"/>
                <w:sz w:val="22"/>
                <w:szCs w:val="22"/>
              </w:rPr>
              <w:t>V.N.C.</w:t>
            </w:r>
          </w:p>
        </w:tc>
        <w:tc>
          <w:tcPr>
            <w:tcW w:w="1480" w:type="dxa"/>
            <w:tcBorders>
              <w:top w:val="nil"/>
              <w:left w:val="nil"/>
              <w:bottom w:val="single" w:sz="8" w:space="0" w:color="auto"/>
              <w:right w:val="nil"/>
            </w:tcBorders>
            <w:shd w:val="clear" w:color="auto" w:fill="FFFFFF" w:themeFill="background1"/>
            <w:vAlign w:val="center"/>
            <w:hideMark/>
          </w:tcPr>
          <w:p w14:paraId="24A5C49E" w14:textId="77777777" w:rsidR="00B6494F" w:rsidRPr="006140E6" w:rsidRDefault="00B6494F" w:rsidP="006140E6">
            <w:pPr>
              <w:jc w:val="right"/>
              <w:rPr>
                <w:rFonts w:cstheme="minorHAnsi"/>
                <w:b/>
                <w:bCs/>
                <w:color w:val="000000"/>
                <w:sz w:val="22"/>
                <w:szCs w:val="22"/>
              </w:rPr>
            </w:pPr>
            <w:r w:rsidRPr="006140E6">
              <w:rPr>
                <w:rFonts w:cstheme="minorHAnsi"/>
                <w:b/>
                <w:bCs/>
                <w:color w:val="000000"/>
                <w:sz w:val="22"/>
                <w:szCs w:val="22"/>
              </w:rPr>
              <w:t>419.077,03</w:t>
            </w:r>
          </w:p>
        </w:tc>
        <w:tc>
          <w:tcPr>
            <w:tcW w:w="1480" w:type="dxa"/>
            <w:tcBorders>
              <w:top w:val="nil"/>
              <w:left w:val="nil"/>
              <w:bottom w:val="single" w:sz="8" w:space="0" w:color="auto"/>
              <w:right w:val="nil"/>
            </w:tcBorders>
            <w:shd w:val="clear" w:color="auto" w:fill="FFFFFF" w:themeFill="background1"/>
            <w:vAlign w:val="center"/>
          </w:tcPr>
          <w:p w14:paraId="06749D58" w14:textId="77777777" w:rsidR="00B6494F" w:rsidRPr="006140E6" w:rsidRDefault="00B6494F" w:rsidP="006140E6">
            <w:pPr>
              <w:jc w:val="right"/>
              <w:rPr>
                <w:rFonts w:cstheme="minorHAnsi"/>
                <w:b/>
                <w:bCs/>
                <w:color w:val="000000"/>
                <w:sz w:val="22"/>
                <w:szCs w:val="22"/>
              </w:rPr>
            </w:pPr>
            <w:r w:rsidRPr="006140E6">
              <w:rPr>
                <w:rFonts w:cstheme="minorHAnsi"/>
                <w:b/>
                <w:bCs/>
                <w:color w:val="000000"/>
                <w:sz w:val="22"/>
                <w:szCs w:val="22"/>
              </w:rPr>
              <w:t>-10.286,89</w:t>
            </w:r>
          </w:p>
        </w:tc>
        <w:tc>
          <w:tcPr>
            <w:tcW w:w="1007" w:type="dxa"/>
            <w:tcBorders>
              <w:top w:val="nil"/>
              <w:left w:val="nil"/>
              <w:bottom w:val="single" w:sz="8" w:space="0" w:color="auto"/>
              <w:right w:val="nil"/>
            </w:tcBorders>
            <w:shd w:val="clear" w:color="auto" w:fill="FFFFFF" w:themeFill="background1"/>
            <w:vAlign w:val="center"/>
          </w:tcPr>
          <w:p w14:paraId="42C4F86F" w14:textId="77777777" w:rsidR="00B6494F" w:rsidRPr="006140E6" w:rsidRDefault="00B6494F" w:rsidP="006140E6">
            <w:pPr>
              <w:jc w:val="right"/>
              <w:rPr>
                <w:rFonts w:cstheme="minorHAnsi"/>
                <w:color w:val="000000"/>
                <w:sz w:val="22"/>
                <w:szCs w:val="22"/>
              </w:rPr>
            </w:pPr>
            <w:r w:rsidRPr="006140E6">
              <w:rPr>
                <w:rFonts w:cstheme="minorHAnsi"/>
                <w:b/>
                <w:bCs/>
                <w:color w:val="000000"/>
                <w:sz w:val="22"/>
                <w:szCs w:val="22"/>
              </w:rPr>
              <w:t>0,00</w:t>
            </w:r>
          </w:p>
        </w:tc>
        <w:tc>
          <w:tcPr>
            <w:tcW w:w="1134" w:type="dxa"/>
            <w:tcBorders>
              <w:top w:val="nil"/>
              <w:left w:val="nil"/>
              <w:bottom w:val="single" w:sz="8" w:space="0" w:color="auto"/>
              <w:right w:val="nil"/>
            </w:tcBorders>
            <w:shd w:val="clear" w:color="auto" w:fill="FFFFFF" w:themeFill="background1"/>
            <w:vAlign w:val="center"/>
          </w:tcPr>
          <w:p w14:paraId="197B8E65" w14:textId="77777777" w:rsidR="00B6494F" w:rsidRPr="006140E6" w:rsidRDefault="00B6494F" w:rsidP="006140E6">
            <w:pPr>
              <w:jc w:val="right"/>
              <w:rPr>
                <w:rFonts w:cstheme="minorHAnsi"/>
                <w:b/>
                <w:bCs/>
                <w:color w:val="000000"/>
                <w:sz w:val="22"/>
                <w:szCs w:val="22"/>
              </w:rPr>
            </w:pPr>
            <w:r w:rsidRPr="006140E6">
              <w:rPr>
                <w:rFonts w:cstheme="minorHAnsi"/>
                <w:b/>
                <w:bCs/>
                <w:color w:val="000000"/>
                <w:sz w:val="22"/>
                <w:szCs w:val="22"/>
              </w:rPr>
              <w:t>881,70</w:t>
            </w:r>
          </w:p>
        </w:tc>
        <w:tc>
          <w:tcPr>
            <w:tcW w:w="1275" w:type="dxa"/>
            <w:tcBorders>
              <w:top w:val="nil"/>
              <w:left w:val="nil"/>
              <w:bottom w:val="single" w:sz="8" w:space="0" w:color="auto"/>
              <w:right w:val="single" w:sz="8" w:space="0" w:color="auto"/>
            </w:tcBorders>
            <w:shd w:val="clear" w:color="auto" w:fill="FFFFFF" w:themeFill="background1"/>
            <w:vAlign w:val="center"/>
          </w:tcPr>
          <w:p w14:paraId="34128AE4" w14:textId="77777777" w:rsidR="00B6494F" w:rsidRPr="006140E6" w:rsidRDefault="00B6494F" w:rsidP="006140E6">
            <w:pPr>
              <w:jc w:val="right"/>
              <w:rPr>
                <w:rFonts w:cstheme="minorHAnsi"/>
                <w:b/>
                <w:bCs/>
                <w:color w:val="000000"/>
                <w:sz w:val="22"/>
                <w:szCs w:val="22"/>
              </w:rPr>
            </w:pPr>
            <w:r w:rsidRPr="006140E6">
              <w:rPr>
                <w:rFonts w:cstheme="minorHAnsi"/>
                <w:b/>
                <w:bCs/>
                <w:color w:val="000000"/>
                <w:sz w:val="22"/>
                <w:szCs w:val="22"/>
              </w:rPr>
              <w:t>409.671,84</w:t>
            </w:r>
          </w:p>
        </w:tc>
      </w:tr>
    </w:tbl>
    <w:p w14:paraId="7A01D0CE" w14:textId="77777777" w:rsidR="00B6494F" w:rsidRPr="009579B0" w:rsidRDefault="00B6494F" w:rsidP="0054792C">
      <w:pPr>
        <w:tabs>
          <w:tab w:val="left" w:pos="0"/>
        </w:tabs>
        <w:suppressAutoHyphens/>
        <w:jc w:val="both"/>
        <w:rPr>
          <w:rFonts w:cstheme="minorHAnsi"/>
          <w:spacing w:val="-2"/>
          <w:lang w:val="es-ES_tradnl"/>
        </w:rPr>
      </w:pPr>
    </w:p>
    <w:p w14:paraId="32B46393" w14:textId="77777777" w:rsidR="00B6494F" w:rsidRPr="009579B0" w:rsidRDefault="00B6494F" w:rsidP="0054792C">
      <w:pPr>
        <w:tabs>
          <w:tab w:val="left" w:pos="0"/>
        </w:tabs>
        <w:suppressAutoHyphens/>
        <w:jc w:val="both"/>
        <w:rPr>
          <w:rFonts w:cstheme="minorHAnsi"/>
          <w:spacing w:val="-2"/>
          <w:lang w:val="es-ES_tradnl"/>
        </w:rPr>
      </w:pPr>
    </w:p>
    <w:p w14:paraId="4D5CD817" w14:textId="77777777" w:rsidR="00B6494F" w:rsidRPr="009579B0" w:rsidRDefault="00B6494F" w:rsidP="009064FB">
      <w:pPr>
        <w:widowControl w:val="0"/>
        <w:tabs>
          <w:tab w:val="left" w:pos="0"/>
        </w:tabs>
        <w:suppressAutoHyphens/>
        <w:ind w:left="709"/>
        <w:jc w:val="both"/>
        <w:rPr>
          <w:rFonts w:cstheme="minorHAnsi"/>
          <w:spacing w:val="-2"/>
          <w:lang w:val="es-ES_tradnl"/>
        </w:rPr>
      </w:pPr>
    </w:p>
    <w:p w14:paraId="7DDAD473" w14:textId="77777777" w:rsidR="00B6494F" w:rsidRPr="009579B0" w:rsidRDefault="00B6494F" w:rsidP="0054792C">
      <w:pPr>
        <w:widowControl w:val="0"/>
        <w:numPr>
          <w:ilvl w:val="0"/>
          <w:numId w:val="6"/>
        </w:numPr>
        <w:tabs>
          <w:tab w:val="clear" w:pos="1080"/>
          <w:tab w:val="left" w:pos="0"/>
          <w:tab w:val="num" w:pos="709"/>
        </w:tabs>
        <w:suppressAutoHyphens/>
        <w:ind w:left="709" w:hanging="709"/>
        <w:jc w:val="both"/>
        <w:rPr>
          <w:rFonts w:cstheme="minorHAnsi"/>
          <w:spacing w:val="-2"/>
          <w:lang w:val="es-ES_tradnl"/>
        </w:rPr>
      </w:pPr>
      <w:r w:rsidRPr="009579B0">
        <w:rPr>
          <w:rFonts w:cstheme="minorHAnsi"/>
          <w:spacing w:val="-2"/>
          <w:lang w:val="es-ES_tradnl"/>
        </w:rPr>
        <w:t>Todo el inmovilizado está afecto a la actividad de la Asociación.</w:t>
      </w:r>
    </w:p>
    <w:p w14:paraId="4F1547C6" w14:textId="77777777" w:rsidR="00B6494F" w:rsidRPr="009579B0" w:rsidRDefault="00B6494F" w:rsidP="009064FB">
      <w:pPr>
        <w:widowControl w:val="0"/>
        <w:tabs>
          <w:tab w:val="left" w:pos="0"/>
        </w:tabs>
        <w:suppressAutoHyphens/>
        <w:ind w:left="709"/>
        <w:jc w:val="both"/>
        <w:rPr>
          <w:rFonts w:cstheme="minorHAnsi"/>
          <w:spacing w:val="-2"/>
          <w:lang w:val="es-ES_tradnl"/>
        </w:rPr>
      </w:pPr>
    </w:p>
    <w:p w14:paraId="7E6F447A" w14:textId="77777777" w:rsidR="00B6494F" w:rsidRPr="009579B0" w:rsidRDefault="00B6494F" w:rsidP="0054792C">
      <w:pPr>
        <w:widowControl w:val="0"/>
        <w:numPr>
          <w:ilvl w:val="0"/>
          <w:numId w:val="6"/>
        </w:numPr>
        <w:tabs>
          <w:tab w:val="clear" w:pos="1080"/>
          <w:tab w:val="left" w:pos="0"/>
          <w:tab w:val="num" w:pos="709"/>
        </w:tabs>
        <w:suppressAutoHyphens/>
        <w:ind w:left="709" w:hanging="709"/>
        <w:jc w:val="both"/>
        <w:rPr>
          <w:rFonts w:cstheme="minorHAnsi"/>
          <w:spacing w:val="-2"/>
          <w:lang w:val="es-ES_tradnl"/>
        </w:rPr>
      </w:pPr>
      <w:r w:rsidRPr="009579B0">
        <w:rPr>
          <w:rFonts w:cstheme="minorHAnsi"/>
          <w:spacing w:val="-2"/>
          <w:lang w:val="es-ES_tradnl"/>
        </w:rPr>
        <w:t>No se han dotado provisiones por depreciación del inmovilizado.</w:t>
      </w:r>
    </w:p>
    <w:p w14:paraId="0DA2FC73" w14:textId="77777777" w:rsidR="00B6494F" w:rsidRPr="009579B0" w:rsidRDefault="00B6494F" w:rsidP="009064FB">
      <w:pPr>
        <w:widowControl w:val="0"/>
        <w:tabs>
          <w:tab w:val="left" w:pos="0"/>
        </w:tabs>
        <w:suppressAutoHyphens/>
        <w:ind w:left="709"/>
        <w:jc w:val="both"/>
        <w:rPr>
          <w:rFonts w:cstheme="minorHAnsi"/>
          <w:spacing w:val="-2"/>
          <w:lang w:val="es-ES_tradnl"/>
        </w:rPr>
      </w:pPr>
    </w:p>
    <w:p w14:paraId="40BB927B" w14:textId="77777777" w:rsidR="00B6494F" w:rsidRPr="009579B0" w:rsidRDefault="00B6494F" w:rsidP="0054792C">
      <w:pPr>
        <w:widowControl w:val="0"/>
        <w:numPr>
          <w:ilvl w:val="0"/>
          <w:numId w:val="6"/>
        </w:numPr>
        <w:tabs>
          <w:tab w:val="clear" w:pos="1080"/>
          <w:tab w:val="left" w:pos="0"/>
          <w:tab w:val="num" w:pos="709"/>
        </w:tabs>
        <w:suppressAutoHyphens/>
        <w:ind w:left="709" w:hanging="709"/>
        <w:jc w:val="both"/>
        <w:rPr>
          <w:rFonts w:cstheme="minorHAnsi"/>
          <w:spacing w:val="-2"/>
          <w:lang w:val="es-ES_tradnl"/>
        </w:rPr>
      </w:pPr>
      <w:r w:rsidRPr="009579B0">
        <w:rPr>
          <w:rFonts w:cstheme="minorHAnsi"/>
          <w:spacing w:val="-2"/>
          <w:lang w:val="es-ES_tradnl"/>
        </w:rPr>
        <w:t>No se han realizado ninguna corrección valorativa de los bienes de inmovilizado.</w:t>
      </w:r>
    </w:p>
    <w:p w14:paraId="76EF5631" w14:textId="77777777" w:rsidR="00B6494F" w:rsidRPr="009579B0" w:rsidRDefault="00B6494F" w:rsidP="009064FB">
      <w:pPr>
        <w:widowControl w:val="0"/>
        <w:tabs>
          <w:tab w:val="left" w:pos="0"/>
        </w:tabs>
        <w:suppressAutoHyphens/>
        <w:ind w:left="709"/>
        <w:jc w:val="both"/>
        <w:rPr>
          <w:rFonts w:cstheme="minorHAnsi"/>
          <w:spacing w:val="-2"/>
          <w:lang w:val="es-ES_tradnl"/>
        </w:rPr>
      </w:pPr>
    </w:p>
    <w:p w14:paraId="56CA8A03" w14:textId="77777777" w:rsidR="00B6494F" w:rsidRPr="009579B0" w:rsidRDefault="00B6494F" w:rsidP="0054792C">
      <w:pPr>
        <w:widowControl w:val="0"/>
        <w:numPr>
          <w:ilvl w:val="0"/>
          <w:numId w:val="6"/>
        </w:numPr>
        <w:tabs>
          <w:tab w:val="clear" w:pos="1080"/>
          <w:tab w:val="left" w:pos="0"/>
          <w:tab w:val="num" w:pos="709"/>
        </w:tabs>
        <w:suppressAutoHyphens/>
        <w:ind w:left="709" w:hanging="709"/>
        <w:jc w:val="both"/>
        <w:rPr>
          <w:rFonts w:cstheme="minorHAnsi"/>
          <w:spacing w:val="-2"/>
          <w:lang w:val="es-ES_tradnl"/>
        </w:rPr>
      </w:pPr>
      <w:r w:rsidRPr="009579B0">
        <w:rPr>
          <w:rFonts w:cstheme="minorHAnsi"/>
          <w:spacing w:val="-2"/>
          <w:lang w:val="es-ES_tradnl"/>
        </w:rPr>
        <w:t>La totalidad de los bienes del inmovilizado inmaterial están totalmente amortizados.</w:t>
      </w:r>
    </w:p>
    <w:p w14:paraId="331D8ACE" w14:textId="77777777" w:rsidR="00B6494F" w:rsidRPr="009579B0" w:rsidRDefault="00B6494F" w:rsidP="009064FB">
      <w:pPr>
        <w:widowControl w:val="0"/>
        <w:tabs>
          <w:tab w:val="left" w:pos="0"/>
        </w:tabs>
        <w:suppressAutoHyphens/>
        <w:ind w:left="709"/>
        <w:jc w:val="both"/>
        <w:rPr>
          <w:rFonts w:cstheme="minorHAnsi"/>
          <w:spacing w:val="-2"/>
          <w:lang w:val="es-ES_tradnl"/>
        </w:rPr>
      </w:pPr>
    </w:p>
    <w:p w14:paraId="0F62C207" w14:textId="77777777" w:rsidR="00B6494F" w:rsidRPr="009579B0" w:rsidRDefault="00B6494F" w:rsidP="0054792C">
      <w:pPr>
        <w:widowControl w:val="0"/>
        <w:numPr>
          <w:ilvl w:val="0"/>
          <w:numId w:val="6"/>
        </w:numPr>
        <w:tabs>
          <w:tab w:val="clear" w:pos="1080"/>
          <w:tab w:val="left" w:pos="0"/>
          <w:tab w:val="num" w:pos="709"/>
        </w:tabs>
        <w:suppressAutoHyphens/>
        <w:ind w:left="709" w:hanging="709"/>
        <w:jc w:val="both"/>
        <w:rPr>
          <w:rFonts w:cstheme="minorHAnsi"/>
          <w:spacing w:val="-2"/>
          <w:lang w:val="es-ES_tradnl"/>
        </w:rPr>
      </w:pPr>
      <w:r w:rsidRPr="009579B0">
        <w:rPr>
          <w:rFonts w:cstheme="minorHAnsi"/>
          <w:spacing w:val="-2"/>
          <w:lang w:val="es-ES_tradnl"/>
        </w:rPr>
        <w:t xml:space="preserve">Existen bienes de inmovilizado material totalmente amortizados por valor de </w:t>
      </w:r>
      <w:r w:rsidRPr="00E86B8F">
        <w:rPr>
          <w:rFonts w:cstheme="minorHAnsi"/>
          <w:spacing w:val="-2"/>
          <w:lang w:val="es-ES_tradnl"/>
        </w:rPr>
        <w:t>240.022,73</w:t>
      </w:r>
      <w:r>
        <w:rPr>
          <w:rFonts w:cstheme="minorHAnsi"/>
          <w:spacing w:val="-2"/>
          <w:lang w:val="es-ES_tradnl"/>
        </w:rPr>
        <w:t xml:space="preserve"> </w:t>
      </w:r>
      <w:r w:rsidRPr="009579B0">
        <w:rPr>
          <w:rFonts w:cstheme="minorHAnsi"/>
          <w:spacing w:val="-2"/>
          <w:lang w:val="es-ES_tradnl"/>
        </w:rPr>
        <w:t>euros.</w:t>
      </w:r>
    </w:p>
    <w:p w14:paraId="5ABA3B11" w14:textId="77777777" w:rsidR="00B6494F" w:rsidRPr="009579B0" w:rsidRDefault="00B6494F" w:rsidP="008069FE">
      <w:pPr>
        <w:pStyle w:val="Prrafodelista"/>
        <w:rPr>
          <w:rFonts w:cstheme="minorHAnsi"/>
          <w:spacing w:val="-2"/>
          <w:highlight w:val="yellow"/>
          <w:lang w:val="es-ES_tradnl"/>
        </w:rPr>
      </w:pPr>
    </w:p>
    <w:p w14:paraId="3578E1AE" w14:textId="77777777" w:rsidR="00B6494F" w:rsidRDefault="00B6494F" w:rsidP="008069FE">
      <w:pPr>
        <w:pStyle w:val="Prrafodelista"/>
        <w:rPr>
          <w:rFonts w:cstheme="minorHAnsi"/>
          <w:spacing w:val="-2"/>
          <w:highlight w:val="yellow"/>
          <w:lang w:val="es-ES_tradnl"/>
        </w:rPr>
      </w:pPr>
    </w:p>
    <w:p w14:paraId="79769644" w14:textId="77777777" w:rsidR="00B6494F" w:rsidRDefault="00B6494F" w:rsidP="00447C64">
      <w:pPr>
        <w:tabs>
          <w:tab w:val="left" w:pos="0"/>
        </w:tabs>
        <w:suppressAutoHyphens/>
        <w:jc w:val="both"/>
        <w:rPr>
          <w:rFonts w:cstheme="minorHAnsi"/>
          <w:b/>
          <w:spacing w:val="-2"/>
          <w:lang w:val="es-ES_tradnl"/>
        </w:rPr>
      </w:pPr>
      <w:r w:rsidRPr="009579B0">
        <w:rPr>
          <w:rFonts w:cstheme="minorHAnsi"/>
          <w:b/>
          <w:spacing w:val="-2"/>
          <w:lang w:val="es-ES_tradnl"/>
        </w:rPr>
        <w:t xml:space="preserve">6 – </w:t>
      </w:r>
      <w:r>
        <w:rPr>
          <w:rFonts w:cstheme="minorHAnsi"/>
          <w:b/>
          <w:spacing w:val="-2"/>
          <w:lang w:val="es-ES_tradnl"/>
        </w:rPr>
        <w:t>Usuarios y otros deudores de la actividad propia</w:t>
      </w:r>
    </w:p>
    <w:p w14:paraId="556FA889" w14:textId="77777777" w:rsidR="00B6494F" w:rsidRDefault="00B6494F" w:rsidP="00225B27">
      <w:pPr>
        <w:tabs>
          <w:tab w:val="left" w:pos="0"/>
        </w:tabs>
        <w:suppressAutoHyphens/>
        <w:jc w:val="both"/>
        <w:rPr>
          <w:rFonts w:cstheme="minorHAnsi"/>
          <w:spacing w:val="-2"/>
          <w:lang w:val="es-ES_tradnl"/>
        </w:rPr>
      </w:pPr>
    </w:p>
    <w:p w14:paraId="37A176F2" w14:textId="77777777" w:rsidR="00B6494F" w:rsidRDefault="00B6494F" w:rsidP="00225B27">
      <w:pPr>
        <w:tabs>
          <w:tab w:val="left" w:pos="0"/>
        </w:tabs>
        <w:suppressAutoHyphens/>
        <w:jc w:val="both"/>
        <w:rPr>
          <w:rFonts w:cstheme="minorHAnsi"/>
          <w:spacing w:val="-2"/>
          <w:lang w:val="es-ES_tradnl"/>
        </w:rPr>
      </w:pPr>
      <w:r>
        <w:rPr>
          <w:rFonts w:cstheme="minorHAnsi"/>
          <w:spacing w:val="-2"/>
          <w:lang w:val="es-ES_tradnl"/>
        </w:rPr>
        <w:t>Se detallan a continuación:</w:t>
      </w:r>
    </w:p>
    <w:p w14:paraId="485D0053" w14:textId="77777777" w:rsidR="00B6494F" w:rsidRDefault="00B6494F" w:rsidP="00225B27">
      <w:pPr>
        <w:tabs>
          <w:tab w:val="left" w:pos="0"/>
        </w:tabs>
        <w:suppressAutoHyphens/>
        <w:jc w:val="both"/>
        <w:rPr>
          <w:rFonts w:cstheme="minorHAnsi"/>
          <w:spacing w:val="-2"/>
          <w:lang w:val="es-ES_tradnl"/>
        </w:rPr>
      </w:pPr>
    </w:p>
    <w:p w14:paraId="32E244E6" w14:textId="77777777" w:rsidR="00B6494F" w:rsidRDefault="00B6494F" w:rsidP="00225B27">
      <w:pPr>
        <w:tabs>
          <w:tab w:val="left" w:pos="0"/>
        </w:tabs>
        <w:suppressAutoHyphens/>
        <w:jc w:val="both"/>
        <w:rPr>
          <w:rFonts w:cstheme="minorHAnsi"/>
          <w:spacing w:val="-2"/>
          <w:lang w:val="es-ES_tradnl"/>
        </w:rPr>
      </w:pPr>
    </w:p>
    <w:p w14:paraId="2D79EFBE" w14:textId="77777777" w:rsidR="00B6494F" w:rsidRDefault="00B6494F" w:rsidP="00225B27">
      <w:pPr>
        <w:tabs>
          <w:tab w:val="left" w:pos="0"/>
        </w:tabs>
        <w:suppressAutoHyphens/>
        <w:jc w:val="both"/>
        <w:rPr>
          <w:rFonts w:cstheme="minorHAnsi"/>
          <w:spacing w:val="-2"/>
          <w:lang w:val="es-ES_tradnl"/>
        </w:rPr>
      </w:pPr>
    </w:p>
    <w:p w14:paraId="39EF0ABD" w14:textId="77777777" w:rsidR="00B6494F" w:rsidRDefault="00B6494F" w:rsidP="00225B27">
      <w:pPr>
        <w:tabs>
          <w:tab w:val="left" w:pos="0"/>
        </w:tabs>
        <w:suppressAutoHyphens/>
        <w:jc w:val="both"/>
        <w:rPr>
          <w:rFonts w:cstheme="minorHAnsi"/>
          <w:spacing w:val="-2"/>
          <w:lang w:val="es-ES_tradnl"/>
        </w:rPr>
      </w:pPr>
    </w:p>
    <w:p w14:paraId="227BCFC6" w14:textId="77777777" w:rsidR="00B6494F" w:rsidRDefault="00B6494F" w:rsidP="00225B27">
      <w:pPr>
        <w:tabs>
          <w:tab w:val="left" w:pos="0"/>
        </w:tabs>
        <w:suppressAutoHyphens/>
        <w:jc w:val="both"/>
        <w:rPr>
          <w:rFonts w:cstheme="minorHAnsi"/>
          <w:spacing w:val="-2"/>
          <w:lang w:val="es-ES_tradnl"/>
        </w:rPr>
      </w:pPr>
    </w:p>
    <w:p w14:paraId="02DEB3FA" w14:textId="77777777" w:rsidR="00B6494F" w:rsidRDefault="00B6494F" w:rsidP="00225B27">
      <w:pPr>
        <w:tabs>
          <w:tab w:val="left" w:pos="0"/>
        </w:tabs>
        <w:suppressAutoHyphens/>
        <w:jc w:val="both"/>
        <w:rPr>
          <w:rFonts w:cstheme="minorHAnsi"/>
          <w:spacing w:val="-2"/>
          <w:lang w:val="es-ES_tradnl"/>
        </w:rPr>
      </w:pPr>
    </w:p>
    <w:tbl>
      <w:tblPr>
        <w:tblW w:w="0" w:type="auto"/>
        <w:jc w:val="center"/>
        <w:tblCellMar>
          <w:left w:w="70" w:type="dxa"/>
          <w:right w:w="70" w:type="dxa"/>
        </w:tblCellMar>
        <w:tblLook w:val="04A0" w:firstRow="1" w:lastRow="0" w:firstColumn="1" w:lastColumn="0" w:noHBand="0" w:noVBand="1"/>
      </w:tblPr>
      <w:tblGrid>
        <w:gridCol w:w="2066"/>
        <w:gridCol w:w="1177"/>
        <w:gridCol w:w="1374"/>
        <w:gridCol w:w="1895"/>
        <w:gridCol w:w="1148"/>
      </w:tblGrid>
      <w:tr w:rsidR="00B6494F" w:rsidRPr="0014334E" w14:paraId="136047DA" w14:textId="77777777" w:rsidTr="006E65DB">
        <w:trPr>
          <w:trHeight w:val="450"/>
          <w:jc w:val="center"/>
        </w:trPr>
        <w:tc>
          <w:tcPr>
            <w:tcW w:w="2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B3784" w14:textId="77777777" w:rsidR="00B6494F" w:rsidRPr="0014334E" w:rsidRDefault="00B6494F" w:rsidP="00AC0AC6">
            <w:pPr>
              <w:jc w:val="center"/>
              <w:rPr>
                <w:rFonts w:cstheme="minorHAnsi"/>
                <w:b/>
                <w:bCs/>
                <w:sz w:val="22"/>
                <w:szCs w:val="22"/>
              </w:rPr>
            </w:pPr>
            <w:r w:rsidRPr="0014334E">
              <w:rPr>
                <w:rFonts w:cstheme="minorHAnsi"/>
                <w:b/>
                <w:bCs/>
                <w:sz w:val="22"/>
                <w:szCs w:val="22"/>
              </w:rPr>
              <w:lastRenderedPageBreak/>
              <w:t>Partida</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277D978D" w14:textId="77777777" w:rsidR="00B6494F" w:rsidRPr="0014334E" w:rsidRDefault="00B6494F" w:rsidP="00AC0AC6">
            <w:pPr>
              <w:jc w:val="center"/>
              <w:rPr>
                <w:rFonts w:cstheme="minorHAnsi"/>
                <w:b/>
                <w:bCs/>
                <w:sz w:val="22"/>
                <w:szCs w:val="22"/>
              </w:rPr>
            </w:pPr>
            <w:r w:rsidRPr="0014334E">
              <w:rPr>
                <w:rFonts w:cstheme="minorHAnsi"/>
                <w:b/>
                <w:bCs/>
                <w:sz w:val="22"/>
                <w:szCs w:val="22"/>
              </w:rPr>
              <w:t>Saldo inicial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2BC97A" w14:textId="77777777" w:rsidR="00B6494F" w:rsidRPr="0014334E" w:rsidRDefault="00B6494F" w:rsidP="00AC0AC6">
            <w:pPr>
              <w:jc w:val="center"/>
              <w:rPr>
                <w:rFonts w:cstheme="minorHAnsi"/>
                <w:b/>
                <w:bCs/>
                <w:sz w:val="22"/>
                <w:szCs w:val="22"/>
              </w:rPr>
            </w:pPr>
            <w:r w:rsidRPr="0014334E">
              <w:rPr>
                <w:rFonts w:cstheme="minorHAnsi"/>
                <w:b/>
                <w:bCs/>
                <w:sz w:val="22"/>
                <w:szCs w:val="22"/>
              </w:rPr>
              <w:t>Aumentos (+)</w:t>
            </w:r>
          </w:p>
        </w:tc>
        <w:tc>
          <w:tcPr>
            <w:tcW w:w="1895" w:type="dxa"/>
            <w:tcBorders>
              <w:top w:val="single" w:sz="4" w:space="0" w:color="auto"/>
              <w:left w:val="nil"/>
              <w:bottom w:val="single" w:sz="4" w:space="0" w:color="auto"/>
              <w:right w:val="single" w:sz="4" w:space="0" w:color="auto"/>
            </w:tcBorders>
            <w:shd w:val="clear" w:color="auto" w:fill="auto"/>
            <w:vAlign w:val="center"/>
            <w:hideMark/>
          </w:tcPr>
          <w:p w14:paraId="62DD0B36" w14:textId="77777777" w:rsidR="00B6494F" w:rsidRPr="0014334E" w:rsidRDefault="00B6494F" w:rsidP="00AC0AC6">
            <w:pPr>
              <w:jc w:val="center"/>
              <w:rPr>
                <w:rFonts w:cstheme="minorHAnsi"/>
                <w:b/>
                <w:bCs/>
                <w:sz w:val="22"/>
                <w:szCs w:val="22"/>
              </w:rPr>
            </w:pPr>
            <w:r w:rsidRPr="0014334E">
              <w:rPr>
                <w:rFonts w:cstheme="minorHAnsi"/>
                <w:b/>
                <w:bCs/>
                <w:sz w:val="22"/>
                <w:szCs w:val="22"/>
              </w:rPr>
              <w:t>Disminuciones (-)</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14:paraId="5503F1CE" w14:textId="77777777" w:rsidR="00B6494F" w:rsidRPr="0014334E" w:rsidRDefault="00B6494F" w:rsidP="00AC0AC6">
            <w:pPr>
              <w:jc w:val="center"/>
              <w:rPr>
                <w:rFonts w:cstheme="minorHAnsi"/>
                <w:b/>
                <w:bCs/>
                <w:sz w:val="22"/>
                <w:szCs w:val="22"/>
              </w:rPr>
            </w:pPr>
            <w:r w:rsidRPr="0014334E">
              <w:rPr>
                <w:rFonts w:cstheme="minorHAnsi"/>
                <w:b/>
                <w:bCs/>
                <w:sz w:val="22"/>
                <w:szCs w:val="22"/>
              </w:rPr>
              <w:t>Saldo final</w:t>
            </w:r>
          </w:p>
        </w:tc>
      </w:tr>
      <w:tr w:rsidR="00B6494F" w:rsidRPr="0014334E" w14:paraId="37579483" w14:textId="77777777" w:rsidTr="006E65DB">
        <w:trPr>
          <w:trHeight w:val="311"/>
          <w:jc w:val="center"/>
        </w:trPr>
        <w:tc>
          <w:tcPr>
            <w:tcW w:w="2066" w:type="dxa"/>
            <w:tcBorders>
              <w:top w:val="nil"/>
              <w:left w:val="single" w:sz="4" w:space="0" w:color="auto"/>
              <w:bottom w:val="single" w:sz="4" w:space="0" w:color="auto"/>
              <w:right w:val="single" w:sz="4" w:space="0" w:color="auto"/>
            </w:tcBorders>
            <w:shd w:val="clear" w:color="auto" w:fill="auto"/>
            <w:vAlign w:val="center"/>
            <w:hideMark/>
          </w:tcPr>
          <w:p w14:paraId="6FB12BC4" w14:textId="77777777" w:rsidR="00B6494F" w:rsidRPr="0014334E" w:rsidRDefault="00B6494F" w:rsidP="00AC0AC6">
            <w:pPr>
              <w:rPr>
                <w:rFonts w:cstheme="minorHAnsi"/>
                <w:color w:val="000000"/>
                <w:sz w:val="22"/>
                <w:szCs w:val="22"/>
              </w:rPr>
            </w:pPr>
            <w:r w:rsidRPr="0014334E">
              <w:rPr>
                <w:rFonts w:cstheme="minorHAnsi"/>
                <w:color w:val="000000"/>
                <w:sz w:val="22"/>
                <w:szCs w:val="22"/>
              </w:rPr>
              <w:t xml:space="preserve">Usuarios </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14:paraId="7AE8F988" w14:textId="77777777" w:rsidR="00B6494F" w:rsidRPr="0014334E" w:rsidRDefault="00B6494F" w:rsidP="00AC0AC6">
            <w:pPr>
              <w:jc w:val="right"/>
              <w:rPr>
                <w:rFonts w:cstheme="minorHAnsi"/>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56B9D5DC" w14:textId="77777777" w:rsidR="00B6494F" w:rsidRPr="0014334E" w:rsidRDefault="00B6494F" w:rsidP="00AC0AC6">
            <w:pPr>
              <w:jc w:val="right"/>
              <w:rPr>
                <w:rFonts w:cstheme="minorHAnsi"/>
                <w:color w:val="000000"/>
                <w:sz w:val="22"/>
                <w:szCs w:val="22"/>
              </w:rPr>
            </w:pPr>
          </w:p>
        </w:tc>
        <w:tc>
          <w:tcPr>
            <w:tcW w:w="1895" w:type="dxa"/>
            <w:tcBorders>
              <w:top w:val="single" w:sz="4" w:space="0" w:color="auto"/>
              <w:left w:val="nil"/>
              <w:bottom w:val="single" w:sz="4" w:space="0" w:color="auto"/>
              <w:right w:val="single" w:sz="4" w:space="0" w:color="auto"/>
            </w:tcBorders>
            <w:shd w:val="clear" w:color="auto" w:fill="auto"/>
            <w:vAlign w:val="center"/>
          </w:tcPr>
          <w:p w14:paraId="324E31B7" w14:textId="77777777" w:rsidR="00B6494F" w:rsidRPr="0014334E" w:rsidRDefault="00B6494F" w:rsidP="00AC0AC6">
            <w:pPr>
              <w:jc w:val="right"/>
              <w:rPr>
                <w:rFonts w:cstheme="minorHAnsi"/>
                <w:color w:val="000000"/>
                <w:sz w:val="22"/>
                <w:szCs w:val="22"/>
              </w:rPr>
            </w:pPr>
          </w:p>
        </w:tc>
        <w:tc>
          <w:tcPr>
            <w:tcW w:w="1148" w:type="dxa"/>
            <w:tcBorders>
              <w:top w:val="single" w:sz="4" w:space="0" w:color="auto"/>
              <w:left w:val="nil"/>
              <w:bottom w:val="single" w:sz="4" w:space="0" w:color="auto"/>
              <w:right w:val="single" w:sz="4" w:space="0" w:color="auto"/>
            </w:tcBorders>
            <w:shd w:val="clear" w:color="auto" w:fill="auto"/>
            <w:vAlign w:val="center"/>
          </w:tcPr>
          <w:p w14:paraId="7CD5F652" w14:textId="77777777" w:rsidR="00B6494F" w:rsidRPr="0014334E" w:rsidRDefault="00B6494F" w:rsidP="00AC0AC6">
            <w:pPr>
              <w:jc w:val="right"/>
              <w:rPr>
                <w:rFonts w:cstheme="minorHAnsi"/>
                <w:color w:val="000000"/>
                <w:sz w:val="22"/>
                <w:szCs w:val="22"/>
              </w:rPr>
            </w:pPr>
          </w:p>
        </w:tc>
      </w:tr>
      <w:tr w:rsidR="00B6494F" w:rsidRPr="0014334E" w14:paraId="4229EACC" w14:textId="77777777" w:rsidTr="006E65DB">
        <w:trPr>
          <w:trHeight w:val="273"/>
          <w:jc w:val="center"/>
        </w:trPr>
        <w:tc>
          <w:tcPr>
            <w:tcW w:w="2066" w:type="dxa"/>
            <w:tcBorders>
              <w:top w:val="nil"/>
              <w:left w:val="single" w:sz="4" w:space="0" w:color="auto"/>
              <w:bottom w:val="single" w:sz="4" w:space="0" w:color="auto"/>
              <w:right w:val="single" w:sz="4" w:space="0" w:color="auto"/>
            </w:tcBorders>
            <w:shd w:val="clear" w:color="auto" w:fill="auto"/>
            <w:vAlign w:val="center"/>
            <w:hideMark/>
          </w:tcPr>
          <w:p w14:paraId="35E92EA5" w14:textId="77777777" w:rsidR="00B6494F" w:rsidRPr="0014334E" w:rsidRDefault="00B6494F" w:rsidP="00AC0AC6">
            <w:pPr>
              <w:rPr>
                <w:rFonts w:cstheme="minorHAnsi"/>
                <w:color w:val="000000"/>
                <w:sz w:val="22"/>
                <w:szCs w:val="22"/>
              </w:rPr>
            </w:pPr>
            <w:r w:rsidRPr="0014334E">
              <w:rPr>
                <w:rFonts w:cstheme="minorHAnsi"/>
                <w:color w:val="000000"/>
                <w:sz w:val="22"/>
                <w:szCs w:val="22"/>
              </w:rPr>
              <w:t xml:space="preserve">Patrocinadores </w:t>
            </w:r>
          </w:p>
        </w:tc>
        <w:tc>
          <w:tcPr>
            <w:tcW w:w="1177" w:type="dxa"/>
            <w:tcBorders>
              <w:top w:val="nil"/>
              <w:left w:val="single" w:sz="4" w:space="0" w:color="auto"/>
              <w:bottom w:val="single" w:sz="4" w:space="0" w:color="auto"/>
              <w:right w:val="single" w:sz="4" w:space="0" w:color="auto"/>
            </w:tcBorders>
            <w:shd w:val="clear" w:color="auto" w:fill="auto"/>
            <w:vAlign w:val="center"/>
          </w:tcPr>
          <w:p w14:paraId="4DAF4D9A" w14:textId="77777777" w:rsidR="00B6494F" w:rsidRPr="0014334E" w:rsidRDefault="00B6494F" w:rsidP="00AC0AC6">
            <w:pPr>
              <w:jc w:val="right"/>
              <w:rPr>
                <w:rFonts w:cstheme="minorHAnsi"/>
                <w:color w:val="000000"/>
                <w:sz w:val="22"/>
                <w:szCs w:val="22"/>
              </w:rPr>
            </w:pPr>
          </w:p>
        </w:tc>
        <w:tc>
          <w:tcPr>
            <w:tcW w:w="0" w:type="auto"/>
            <w:tcBorders>
              <w:top w:val="nil"/>
              <w:left w:val="nil"/>
              <w:bottom w:val="single" w:sz="4" w:space="0" w:color="auto"/>
              <w:right w:val="single" w:sz="4" w:space="0" w:color="auto"/>
            </w:tcBorders>
            <w:shd w:val="clear" w:color="auto" w:fill="auto"/>
            <w:vAlign w:val="center"/>
          </w:tcPr>
          <w:p w14:paraId="5940E8BB" w14:textId="77777777" w:rsidR="00B6494F" w:rsidRPr="0014334E" w:rsidRDefault="00B6494F" w:rsidP="00AC0AC6">
            <w:pPr>
              <w:jc w:val="right"/>
              <w:rPr>
                <w:rFonts w:cstheme="minorHAnsi"/>
                <w:color w:val="000000"/>
                <w:sz w:val="22"/>
                <w:szCs w:val="22"/>
              </w:rPr>
            </w:pPr>
          </w:p>
        </w:tc>
        <w:tc>
          <w:tcPr>
            <w:tcW w:w="1895" w:type="dxa"/>
            <w:tcBorders>
              <w:top w:val="nil"/>
              <w:left w:val="nil"/>
              <w:bottom w:val="single" w:sz="4" w:space="0" w:color="auto"/>
              <w:right w:val="single" w:sz="4" w:space="0" w:color="auto"/>
            </w:tcBorders>
            <w:shd w:val="clear" w:color="auto" w:fill="auto"/>
            <w:vAlign w:val="center"/>
          </w:tcPr>
          <w:p w14:paraId="2A2D3B55" w14:textId="77777777" w:rsidR="00B6494F" w:rsidRPr="0014334E" w:rsidRDefault="00B6494F" w:rsidP="00AC0AC6">
            <w:pPr>
              <w:jc w:val="right"/>
              <w:rPr>
                <w:rFonts w:cstheme="minorHAnsi"/>
                <w:color w:val="000000"/>
                <w:sz w:val="22"/>
                <w:szCs w:val="22"/>
              </w:rPr>
            </w:pPr>
          </w:p>
        </w:tc>
        <w:tc>
          <w:tcPr>
            <w:tcW w:w="1148" w:type="dxa"/>
            <w:tcBorders>
              <w:top w:val="nil"/>
              <w:left w:val="nil"/>
              <w:bottom w:val="single" w:sz="4" w:space="0" w:color="auto"/>
              <w:right w:val="single" w:sz="4" w:space="0" w:color="auto"/>
            </w:tcBorders>
            <w:shd w:val="clear" w:color="auto" w:fill="auto"/>
            <w:vAlign w:val="center"/>
          </w:tcPr>
          <w:p w14:paraId="2449E6D9" w14:textId="77777777" w:rsidR="00B6494F" w:rsidRPr="0014334E" w:rsidRDefault="00B6494F" w:rsidP="00AC0AC6">
            <w:pPr>
              <w:jc w:val="right"/>
              <w:rPr>
                <w:rFonts w:cstheme="minorHAnsi"/>
                <w:color w:val="000000"/>
                <w:sz w:val="22"/>
                <w:szCs w:val="22"/>
              </w:rPr>
            </w:pPr>
          </w:p>
        </w:tc>
      </w:tr>
      <w:tr w:rsidR="00B6494F" w:rsidRPr="0014334E" w14:paraId="328C212F" w14:textId="77777777" w:rsidTr="006E65DB">
        <w:trPr>
          <w:trHeight w:val="277"/>
          <w:jc w:val="center"/>
        </w:trPr>
        <w:tc>
          <w:tcPr>
            <w:tcW w:w="2066" w:type="dxa"/>
            <w:tcBorders>
              <w:top w:val="nil"/>
              <w:left w:val="single" w:sz="4" w:space="0" w:color="auto"/>
              <w:bottom w:val="single" w:sz="4" w:space="0" w:color="auto"/>
              <w:right w:val="single" w:sz="4" w:space="0" w:color="auto"/>
            </w:tcBorders>
            <w:shd w:val="clear" w:color="auto" w:fill="auto"/>
            <w:vAlign w:val="center"/>
            <w:hideMark/>
          </w:tcPr>
          <w:p w14:paraId="5D217763" w14:textId="77777777" w:rsidR="00B6494F" w:rsidRPr="0014334E" w:rsidRDefault="00B6494F" w:rsidP="00AC0AC6">
            <w:pPr>
              <w:rPr>
                <w:rFonts w:cstheme="minorHAnsi"/>
                <w:color w:val="000000"/>
                <w:sz w:val="22"/>
                <w:szCs w:val="22"/>
              </w:rPr>
            </w:pPr>
            <w:r w:rsidRPr="0014334E">
              <w:rPr>
                <w:rFonts w:cstheme="minorHAnsi"/>
                <w:color w:val="000000"/>
                <w:sz w:val="22"/>
                <w:szCs w:val="22"/>
              </w:rPr>
              <w:t xml:space="preserve">Afiliados </w:t>
            </w:r>
          </w:p>
        </w:tc>
        <w:tc>
          <w:tcPr>
            <w:tcW w:w="1177" w:type="dxa"/>
            <w:tcBorders>
              <w:top w:val="nil"/>
              <w:left w:val="single" w:sz="4" w:space="0" w:color="auto"/>
              <w:bottom w:val="single" w:sz="4" w:space="0" w:color="auto"/>
              <w:right w:val="single" w:sz="4" w:space="0" w:color="auto"/>
            </w:tcBorders>
            <w:shd w:val="clear" w:color="auto" w:fill="auto"/>
            <w:vAlign w:val="center"/>
          </w:tcPr>
          <w:p w14:paraId="67EE04A7" w14:textId="77777777" w:rsidR="00B6494F" w:rsidRPr="0014334E" w:rsidRDefault="00B6494F" w:rsidP="00AC0AC6">
            <w:pPr>
              <w:jc w:val="right"/>
              <w:rPr>
                <w:rFonts w:cstheme="minorHAnsi"/>
                <w:color w:val="000000"/>
                <w:sz w:val="22"/>
                <w:szCs w:val="22"/>
              </w:rPr>
            </w:pPr>
          </w:p>
        </w:tc>
        <w:tc>
          <w:tcPr>
            <w:tcW w:w="0" w:type="auto"/>
            <w:tcBorders>
              <w:top w:val="nil"/>
              <w:left w:val="nil"/>
              <w:bottom w:val="single" w:sz="4" w:space="0" w:color="auto"/>
              <w:right w:val="single" w:sz="4" w:space="0" w:color="auto"/>
            </w:tcBorders>
            <w:shd w:val="clear" w:color="auto" w:fill="auto"/>
            <w:vAlign w:val="center"/>
          </w:tcPr>
          <w:p w14:paraId="313565E4" w14:textId="77777777" w:rsidR="00B6494F" w:rsidRPr="0014334E" w:rsidRDefault="00B6494F" w:rsidP="00AC0AC6">
            <w:pPr>
              <w:jc w:val="right"/>
              <w:rPr>
                <w:rFonts w:cstheme="minorHAnsi"/>
                <w:color w:val="000000"/>
                <w:sz w:val="22"/>
                <w:szCs w:val="22"/>
              </w:rPr>
            </w:pPr>
          </w:p>
        </w:tc>
        <w:tc>
          <w:tcPr>
            <w:tcW w:w="1895" w:type="dxa"/>
            <w:tcBorders>
              <w:top w:val="nil"/>
              <w:left w:val="nil"/>
              <w:bottom w:val="single" w:sz="4" w:space="0" w:color="auto"/>
              <w:right w:val="single" w:sz="4" w:space="0" w:color="auto"/>
            </w:tcBorders>
            <w:shd w:val="clear" w:color="auto" w:fill="auto"/>
            <w:vAlign w:val="center"/>
          </w:tcPr>
          <w:p w14:paraId="6892B2E5" w14:textId="77777777" w:rsidR="00B6494F" w:rsidRPr="0014334E" w:rsidRDefault="00B6494F" w:rsidP="00AC0AC6">
            <w:pPr>
              <w:jc w:val="right"/>
              <w:rPr>
                <w:rFonts w:cstheme="minorHAnsi"/>
                <w:color w:val="000000"/>
                <w:sz w:val="22"/>
                <w:szCs w:val="22"/>
              </w:rPr>
            </w:pPr>
          </w:p>
        </w:tc>
        <w:tc>
          <w:tcPr>
            <w:tcW w:w="1148" w:type="dxa"/>
            <w:tcBorders>
              <w:top w:val="nil"/>
              <w:left w:val="nil"/>
              <w:bottom w:val="single" w:sz="4" w:space="0" w:color="auto"/>
              <w:right w:val="single" w:sz="4" w:space="0" w:color="auto"/>
            </w:tcBorders>
            <w:shd w:val="clear" w:color="auto" w:fill="auto"/>
            <w:vAlign w:val="center"/>
          </w:tcPr>
          <w:p w14:paraId="5EE5D794" w14:textId="77777777" w:rsidR="00B6494F" w:rsidRPr="0014334E" w:rsidRDefault="00B6494F" w:rsidP="00AC0AC6">
            <w:pPr>
              <w:jc w:val="right"/>
              <w:rPr>
                <w:rFonts w:cstheme="minorHAnsi"/>
                <w:color w:val="000000"/>
                <w:sz w:val="22"/>
                <w:szCs w:val="22"/>
              </w:rPr>
            </w:pPr>
          </w:p>
        </w:tc>
      </w:tr>
      <w:tr w:rsidR="00B6494F" w:rsidRPr="0014334E" w14:paraId="539D1686" w14:textId="77777777" w:rsidTr="00AC0AC6">
        <w:trPr>
          <w:trHeight w:val="267"/>
          <w:jc w:val="center"/>
        </w:trPr>
        <w:tc>
          <w:tcPr>
            <w:tcW w:w="2066" w:type="dxa"/>
            <w:tcBorders>
              <w:top w:val="nil"/>
              <w:left w:val="single" w:sz="4" w:space="0" w:color="auto"/>
              <w:bottom w:val="single" w:sz="4" w:space="0" w:color="auto"/>
              <w:right w:val="single" w:sz="4" w:space="0" w:color="auto"/>
            </w:tcBorders>
            <w:shd w:val="clear" w:color="auto" w:fill="auto"/>
            <w:vAlign w:val="center"/>
            <w:hideMark/>
          </w:tcPr>
          <w:p w14:paraId="44E1C870" w14:textId="77777777" w:rsidR="00B6494F" w:rsidRPr="0014334E" w:rsidRDefault="00B6494F" w:rsidP="006E65DB">
            <w:pPr>
              <w:rPr>
                <w:rFonts w:cstheme="minorHAnsi"/>
                <w:color w:val="000000"/>
                <w:sz w:val="22"/>
                <w:szCs w:val="22"/>
              </w:rPr>
            </w:pPr>
            <w:r w:rsidRPr="0014334E">
              <w:rPr>
                <w:rFonts w:cstheme="minorHAnsi"/>
                <w:color w:val="000000"/>
                <w:sz w:val="22"/>
                <w:szCs w:val="22"/>
              </w:rPr>
              <w:t>Otros deudores</w:t>
            </w:r>
            <w:r>
              <w:rPr>
                <w:rFonts w:cstheme="minorHAnsi"/>
                <w:color w:val="000000"/>
                <w:sz w:val="22"/>
                <w:szCs w:val="22"/>
              </w:rPr>
              <w:t xml:space="preserve"> de la actividad propia</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14:paraId="24D34BA7" w14:textId="77777777" w:rsidR="00B6494F" w:rsidRPr="006E65DB" w:rsidRDefault="00B6494F" w:rsidP="006E65DB">
            <w:pPr>
              <w:jc w:val="right"/>
              <w:rPr>
                <w:rFonts w:cstheme="minorHAnsi"/>
                <w:color w:val="000000"/>
                <w:sz w:val="22"/>
                <w:szCs w:val="22"/>
              </w:rPr>
            </w:pPr>
            <w:r w:rsidRPr="006E65DB">
              <w:rPr>
                <w:rFonts w:cstheme="minorHAnsi"/>
                <w:color w:val="000000"/>
                <w:sz w:val="22"/>
                <w:szCs w:val="22"/>
              </w:rPr>
              <w:t>565.319,59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0A0CC6" w14:textId="77777777" w:rsidR="00B6494F" w:rsidRPr="006E65DB" w:rsidRDefault="00B6494F" w:rsidP="006E65DB">
            <w:pPr>
              <w:jc w:val="right"/>
              <w:rPr>
                <w:rFonts w:cstheme="minorHAnsi"/>
                <w:color w:val="000000"/>
                <w:sz w:val="22"/>
                <w:szCs w:val="22"/>
              </w:rPr>
            </w:pPr>
            <w:r w:rsidRPr="006E65DB">
              <w:rPr>
                <w:rFonts w:cstheme="minorHAnsi"/>
                <w:color w:val="000000"/>
                <w:sz w:val="22"/>
                <w:szCs w:val="22"/>
              </w:rPr>
              <w:t>2.153.811,82</w:t>
            </w:r>
          </w:p>
        </w:tc>
        <w:tc>
          <w:tcPr>
            <w:tcW w:w="1895" w:type="dxa"/>
            <w:tcBorders>
              <w:top w:val="single" w:sz="4" w:space="0" w:color="auto"/>
              <w:left w:val="nil"/>
              <w:bottom w:val="single" w:sz="4" w:space="0" w:color="auto"/>
              <w:right w:val="single" w:sz="4" w:space="0" w:color="auto"/>
            </w:tcBorders>
            <w:shd w:val="clear" w:color="auto" w:fill="auto"/>
            <w:vAlign w:val="center"/>
          </w:tcPr>
          <w:p w14:paraId="7198F03A" w14:textId="77777777" w:rsidR="00B6494F" w:rsidRPr="006E65DB" w:rsidRDefault="00B6494F" w:rsidP="006E65DB">
            <w:pPr>
              <w:jc w:val="right"/>
              <w:rPr>
                <w:rFonts w:cstheme="minorHAnsi"/>
                <w:color w:val="000000"/>
                <w:sz w:val="22"/>
                <w:szCs w:val="22"/>
              </w:rPr>
            </w:pPr>
            <w:r w:rsidRPr="006E65DB">
              <w:rPr>
                <w:rFonts w:cstheme="minorHAnsi"/>
                <w:color w:val="000000"/>
                <w:sz w:val="22"/>
                <w:szCs w:val="22"/>
              </w:rPr>
              <w:t>2.311.665,35</w:t>
            </w:r>
          </w:p>
        </w:tc>
        <w:tc>
          <w:tcPr>
            <w:tcW w:w="1148" w:type="dxa"/>
            <w:tcBorders>
              <w:top w:val="single" w:sz="4" w:space="0" w:color="auto"/>
              <w:left w:val="nil"/>
              <w:bottom w:val="single" w:sz="4" w:space="0" w:color="auto"/>
              <w:right w:val="single" w:sz="4" w:space="0" w:color="auto"/>
            </w:tcBorders>
            <w:shd w:val="clear" w:color="auto" w:fill="auto"/>
            <w:vAlign w:val="center"/>
          </w:tcPr>
          <w:p w14:paraId="1344DB48" w14:textId="77777777" w:rsidR="00B6494F" w:rsidRPr="006E65DB" w:rsidRDefault="00B6494F" w:rsidP="006E65DB">
            <w:pPr>
              <w:jc w:val="right"/>
              <w:rPr>
                <w:rFonts w:cstheme="minorHAnsi"/>
                <w:color w:val="000000"/>
                <w:sz w:val="22"/>
                <w:szCs w:val="22"/>
              </w:rPr>
            </w:pPr>
            <w:r w:rsidRPr="006E65DB">
              <w:rPr>
                <w:rFonts w:cstheme="minorHAnsi"/>
                <w:color w:val="000000"/>
                <w:sz w:val="22"/>
                <w:szCs w:val="22"/>
              </w:rPr>
              <w:t>407.466,06</w:t>
            </w:r>
          </w:p>
        </w:tc>
      </w:tr>
      <w:tr w:rsidR="00B6494F" w:rsidRPr="0014334E" w14:paraId="0F49F875" w14:textId="77777777" w:rsidTr="00AC0AC6">
        <w:trPr>
          <w:trHeight w:val="271"/>
          <w:jc w:val="center"/>
        </w:trPr>
        <w:tc>
          <w:tcPr>
            <w:tcW w:w="2066" w:type="dxa"/>
            <w:tcBorders>
              <w:top w:val="nil"/>
              <w:left w:val="single" w:sz="4" w:space="0" w:color="auto"/>
              <w:bottom w:val="single" w:sz="4" w:space="0" w:color="auto"/>
              <w:right w:val="single" w:sz="4" w:space="0" w:color="auto"/>
            </w:tcBorders>
            <w:shd w:val="clear" w:color="auto" w:fill="auto"/>
            <w:vAlign w:val="center"/>
            <w:hideMark/>
          </w:tcPr>
          <w:p w14:paraId="4C75E374" w14:textId="77777777" w:rsidR="00B6494F" w:rsidRPr="0014334E" w:rsidRDefault="00B6494F" w:rsidP="006E65DB">
            <w:pPr>
              <w:rPr>
                <w:rFonts w:cstheme="minorHAnsi"/>
                <w:b/>
                <w:bCs/>
                <w:color w:val="000000"/>
                <w:sz w:val="22"/>
                <w:szCs w:val="22"/>
              </w:rPr>
            </w:pPr>
            <w:r w:rsidRPr="0014334E">
              <w:rPr>
                <w:rFonts w:cstheme="minorHAnsi"/>
                <w:b/>
                <w:bCs/>
                <w:color w:val="000000"/>
                <w:sz w:val="22"/>
                <w:szCs w:val="22"/>
              </w:rPr>
              <w:t>TOTAL</w:t>
            </w:r>
          </w:p>
        </w:tc>
        <w:tc>
          <w:tcPr>
            <w:tcW w:w="1177" w:type="dxa"/>
            <w:tcBorders>
              <w:top w:val="nil"/>
              <w:left w:val="single" w:sz="4" w:space="0" w:color="auto"/>
              <w:bottom w:val="single" w:sz="4" w:space="0" w:color="auto"/>
              <w:right w:val="single" w:sz="4" w:space="0" w:color="auto"/>
            </w:tcBorders>
            <w:shd w:val="clear" w:color="auto" w:fill="auto"/>
            <w:vAlign w:val="center"/>
          </w:tcPr>
          <w:p w14:paraId="61A3ABA3" w14:textId="77777777" w:rsidR="00B6494F" w:rsidRPr="006E65DB" w:rsidRDefault="00B6494F" w:rsidP="006E65DB">
            <w:pPr>
              <w:jc w:val="right"/>
              <w:rPr>
                <w:rFonts w:cstheme="minorHAnsi"/>
                <w:b/>
                <w:bCs/>
                <w:color w:val="000000"/>
                <w:sz w:val="22"/>
                <w:szCs w:val="22"/>
              </w:rPr>
            </w:pPr>
            <w:r w:rsidRPr="006E65DB">
              <w:rPr>
                <w:rFonts w:cstheme="minorHAnsi"/>
                <w:b/>
                <w:bCs/>
                <w:color w:val="000000"/>
                <w:sz w:val="22"/>
                <w:szCs w:val="22"/>
              </w:rPr>
              <w:t>565.319,59</w:t>
            </w:r>
          </w:p>
        </w:tc>
        <w:tc>
          <w:tcPr>
            <w:tcW w:w="0" w:type="auto"/>
            <w:tcBorders>
              <w:top w:val="nil"/>
              <w:left w:val="single" w:sz="4" w:space="0" w:color="auto"/>
              <w:bottom w:val="single" w:sz="4" w:space="0" w:color="auto"/>
              <w:right w:val="single" w:sz="4" w:space="0" w:color="auto"/>
            </w:tcBorders>
            <w:shd w:val="clear" w:color="auto" w:fill="auto"/>
            <w:vAlign w:val="center"/>
          </w:tcPr>
          <w:p w14:paraId="5EFC6587" w14:textId="77777777" w:rsidR="00B6494F" w:rsidRPr="006E65DB" w:rsidRDefault="00B6494F" w:rsidP="006E65DB">
            <w:pPr>
              <w:jc w:val="right"/>
              <w:rPr>
                <w:rFonts w:cstheme="minorHAnsi"/>
                <w:b/>
                <w:bCs/>
                <w:color w:val="000000"/>
                <w:sz w:val="22"/>
                <w:szCs w:val="22"/>
              </w:rPr>
            </w:pPr>
            <w:r w:rsidRPr="006E65DB">
              <w:rPr>
                <w:rFonts w:cstheme="minorHAnsi"/>
                <w:b/>
                <w:bCs/>
                <w:color w:val="000000"/>
                <w:sz w:val="22"/>
                <w:szCs w:val="22"/>
              </w:rPr>
              <w:t>2.153.811,82</w:t>
            </w:r>
          </w:p>
        </w:tc>
        <w:tc>
          <w:tcPr>
            <w:tcW w:w="1895" w:type="dxa"/>
            <w:tcBorders>
              <w:top w:val="nil"/>
              <w:left w:val="nil"/>
              <w:bottom w:val="single" w:sz="4" w:space="0" w:color="auto"/>
              <w:right w:val="single" w:sz="4" w:space="0" w:color="auto"/>
            </w:tcBorders>
            <w:shd w:val="clear" w:color="auto" w:fill="auto"/>
            <w:vAlign w:val="center"/>
          </w:tcPr>
          <w:p w14:paraId="13CFD9AB" w14:textId="77777777" w:rsidR="00B6494F" w:rsidRPr="006E65DB" w:rsidRDefault="00B6494F" w:rsidP="006E65DB">
            <w:pPr>
              <w:jc w:val="right"/>
              <w:rPr>
                <w:rFonts w:cstheme="minorHAnsi"/>
                <w:b/>
                <w:bCs/>
                <w:color w:val="000000"/>
                <w:sz w:val="22"/>
                <w:szCs w:val="22"/>
              </w:rPr>
            </w:pPr>
            <w:r w:rsidRPr="006E65DB">
              <w:rPr>
                <w:rFonts w:cstheme="minorHAnsi"/>
                <w:b/>
                <w:bCs/>
                <w:color w:val="000000"/>
                <w:sz w:val="22"/>
                <w:szCs w:val="22"/>
              </w:rPr>
              <w:t>2.311.665,35</w:t>
            </w:r>
          </w:p>
        </w:tc>
        <w:tc>
          <w:tcPr>
            <w:tcW w:w="1148" w:type="dxa"/>
            <w:tcBorders>
              <w:top w:val="nil"/>
              <w:left w:val="nil"/>
              <w:bottom w:val="single" w:sz="4" w:space="0" w:color="auto"/>
              <w:right w:val="single" w:sz="4" w:space="0" w:color="auto"/>
            </w:tcBorders>
            <w:shd w:val="clear" w:color="auto" w:fill="auto"/>
            <w:vAlign w:val="center"/>
          </w:tcPr>
          <w:p w14:paraId="27DE1EA2" w14:textId="77777777" w:rsidR="00B6494F" w:rsidRPr="006E65DB" w:rsidRDefault="00B6494F" w:rsidP="006E65DB">
            <w:pPr>
              <w:jc w:val="right"/>
              <w:rPr>
                <w:rFonts w:cstheme="minorHAnsi"/>
                <w:b/>
                <w:bCs/>
                <w:color w:val="000000"/>
                <w:sz w:val="22"/>
                <w:szCs w:val="22"/>
              </w:rPr>
            </w:pPr>
            <w:r w:rsidRPr="006E65DB">
              <w:rPr>
                <w:rFonts w:cstheme="minorHAnsi"/>
                <w:b/>
                <w:bCs/>
                <w:color w:val="000000"/>
                <w:sz w:val="22"/>
                <w:szCs w:val="22"/>
              </w:rPr>
              <w:t>407.466,06</w:t>
            </w:r>
          </w:p>
        </w:tc>
      </w:tr>
    </w:tbl>
    <w:p w14:paraId="23CD5E8C" w14:textId="77777777" w:rsidR="00B6494F" w:rsidRDefault="00B6494F" w:rsidP="00225B27">
      <w:pPr>
        <w:tabs>
          <w:tab w:val="left" w:pos="0"/>
        </w:tabs>
        <w:suppressAutoHyphens/>
        <w:jc w:val="both"/>
        <w:rPr>
          <w:rFonts w:cstheme="minorHAnsi"/>
          <w:spacing w:val="-2"/>
          <w:lang w:val="es-ES_tradnl"/>
        </w:rPr>
      </w:pPr>
    </w:p>
    <w:p w14:paraId="18B0E3A0" w14:textId="77777777" w:rsidR="00B6494F" w:rsidRDefault="00B6494F" w:rsidP="00225B27">
      <w:pPr>
        <w:tabs>
          <w:tab w:val="left" w:pos="0"/>
        </w:tabs>
        <w:suppressAutoHyphens/>
        <w:jc w:val="both"/>
        <w:rPr>
          <w:rFonts w:cstheme="minorHAnsi"/>
          <w:spacing w:val="-2"/>
          <w:lang w:val="es-ES_tradnl"/>
        </w:rPr>
      </w:pPr>
    </w:p>
    <w:p w14:paraId="55191E88" w14:textId="77777777" w:rsidR="00B6494F" w:rsidRDefault="00B6494F" w:rsidP="00225B27">
      <w:pPr>
        <w:tabs>
          <w:tab w:val="left" w:pos="0"/>
        </w:tabs>
        <w:suppressAutoHyphens/>
        <w:jc w:val="both"/>
        <w:rPr>
          <w:rFonts w:cstheme="minorHAnsi"/>
          <w:spacing w:val="-2"/>
          <w:lang w:val="es-ES_tradnl"/>
        </w:rPr>
      </w:pPr>
      <w:r>
        <w:rPr>
          <w:rFonts w:cstheme="minorHAnsi"/>
          <w:b/>
          <w:spacing w:val="-2"/>
          <w:lang w:val="es-ES_tradnl"/>
        </w:rPr>
        <w:t>7</w:t>
      </w:r>
      <w:r w:rsidRPr="009579B0">
        <w:rPr>
          <w:rFonts w:cstheme="minorHAnsi"/>
          <w:b/>
          <w:spacing w:val="-2"/>
          <w:lang w:val="es-ES_tradnl"/>
        </w:rPr>
        <w:t xml:space="preserve"> – </w:t>
      </w:r>
      <w:r>
        <w:rPr>
          <w:rFonts w:cstheme="minorHAnsi"/>
          <w:b/>
          <w:spacing w:val="-2"/>
          <w:lang w:val="es-ES_tradnl"/>
        </w:rPr>
        <w:t>Beneficiarios - acreedores</w:t>
      </w:r>
    </w:p>
    <w:p w14:paraId="3FB52418" w14:textId="77777777" w:rsidR="00B6494F" w:rsidRDefault="00B6494F" w:rsidP="00225B27">
      <w:pPr>
        <w:tabs>
          <w:tab w:val="left" w:pos="0"/>
        </w:tabs>
        <w:suppressAutoHyphens/>
        <w:jc w:val="both"/>
        <w:rPr>
          <w:rFonts w:cstheme="minorHAnsi"/>
          <w:spacing w:val="-2"/>
          <w:lang w:val="es-ES_tradnl"/>
        </w:rPr>
      </w:pPr>
    </w:p>
    <w:p w14:paraId="23367AA5" w14:textId="77777777" w:rsidR="00B6494F" w:rsidRDefault="00B6494F" w:rsidP="00D04471">
      <w:pPr>
        <w:tabs>
          <w:tab w:val="left" w:pos="0"/>
        </w:tabs>
        <w:suppressAutoHyphens/>
        <w:jc w:val="both"/>
        <w:rPr>
          <w:rFonts w:cstheme="minorHAnsi"/>
          <w:spacing w:val="-2"/>
          <w:lang w:val="es-ES_tradnl"/>
        </w:rPr>
      </w:pPr>
      <w:r>
        <w:rPr>
          <w:rFonts w:cstheme="minorHAnsi"/>
          <w:spacing w:val="-2"/>
          <w:lang w:val="es-ES_tradnl"/>
        </w:rPr>
        <w:t>Se detallan a continuación:</w:t>
      </w:r>
    </w:p>
    <w:p w14:paraId="7C0BE22E" w14:textId="77777777" w:rsidR="00B6494F" w:rsidRDefault="00B6494F" w:rsidP="00D04471">
      <w:pPr>
        <w:tabs>
          <w:tab w:val="left" w:pos="0"/>
        </w:tabs>
        <w:suppressAutoHyphens/>
        <w:jc w:val="both"/>
        <w:rPr>
          <w:rFonts w:cstheme="minorHAnsi"/>
          <w:spacing w:val="-2"/>
          <w:lang w:val="es-ES_tradnl"/>
        </w:rPr>
      </w:pPr>
    </w:p>
    <w:tbl>
      <w:tblPr>
        <w:tblW w:w="0" w:type="auto"/>
        <w:jc w:val="center"/>
        <w:tblCellMar>
          <w:left w:w="70" w:type="dxa"/>
          <w:right w:w="70" w:type="dxa"/>
        </w:tblCellMar>
        <w:tblLook w:val="04A0" w:firstRow="1" w:lastRow="0" w:firstColumn="1" w:lastColumn="0" w:noHBand="0" w:noVBand="1"/>
      </w:tblPr>
      <w:tblGrid>
        <w:gridCol w:w="2066"/>
        <w:gridCol w:w="1177"/>
        <w:gridCol w:w="1374"/>
        <w:gridCol w:w="1895"/>
        <w:gridCol w:w="1148"/>
      </w:tblGrid>
      <w:tr w:rsidR="00B6494F" w:rsidRPr="00841489" w14:paraId="23FF4191" w14:textId="77777777" w:rsidTr="00D04471">
        <w:trPr>
          <w:trHeight w:val="450"/>
          <w:jc w:val="center"/>
        </w:trPr>
        <w:tc>
          <w:tcPr>
            <w:tcW w:w="2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10188" w14:textId="77777777" w:rsidR="00B6494F" w:rsidRPr="00841489" w:rsidRDefault="00B6494F" w:rsidP="00AC0AC6">
            <w:pPr>
              <w:jc w:val="center"/>
              <w:rPr>
                <w:rFonts w:cstheme="minorHAnsi"/>
                <w:b/>
                <w:bCs/>
                <w:sz w:val="22"/>
                <w:szCs w:val="22"/>
              </w:rPr>
            </w:pPr>
            <w:r w:rsidRPr="00841489">
              <w:rPr>
                <w:rFonts w:cstheme="minorHAnsi"/>
                <w:b/>
                <w:bCs/>
                <w:sz w:val="22"/>
                <w:szCs w:val="22"/>
              </w:rPr>
              <w:t>Partida</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2ED4C428" w14:textId="77777777" w:rsidR="00B6494F" w:rsidRPr="00841489" w:rsidRDefault="00B6494F" w:rsidP="00AC0AC6">
            <w:pPr>
              <w:jc w:val="center"/>
              <w:rPr>
                <w:rFonts w:cstheme="minorHAnsi"/>
                <w:b/>
                <w:bCs/>
                <w:sz w:val="22"/>
                <w:szCs w:val="22"/>
              </w:rPr>
            </w:pPr>
            <w:r w:rsidRPr="00841489">
              <w:rPr>
                <w:rFonts w:cstheme="minorHAnsi"/>
                <w:b/>
                <w:bCs/>
                <w:sz w:val="22"/>
                <w:szCs w:val="22"/>
              </w:rPr>
              <w:t>Saldo inicial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75EEDA" w14:textId="77777777" w:rsidR="00B6494F" w:rsidRPr="00841489" w:rsidRDefault="00B6494F" w:rsidP="00AC0AC6">
            <w:pPr>
              <w:jc w:val="center"/>
              <w:rPr>
                <w:rFonts w:cstheme="minorHAnsi"/>
                <w:b/>
                <w:bCs/>
                <w:sz w:val="22"/>
                <w:szCs w:val="22"/>
              </w:rPr>
            </w:pPr>
            <w:r w:rsidRPr="00841489">
              <w:rPr>
                <w:rFonts w:cstheme="minorHAnsi"/>
                <w:b/>
                <w:bCs/>
                <w:sz w:val="22"/>
                <w:szCs w:val="22"/>
              </w:rPr>
              <w:t>Aumentos (+)</w:t>
            </w:r>
          </w:p>
        </w:tc>
        <w:tc>
          <w:tcPr>
            <w:tcW w:w="1895" w:type="dxa"/>
            <w:tcBorders>
              <w:top w:val="single" w:sz="4" w:space="0" w:color="auto"/>
              <w:left w:val="nil"/>
              <w:bottom w:val="single" w:sz="4" w:space="0" w:color="auto"/>
              <w:right w:val="single" w:sz="4" w:space="0" w:color="auto"/>
            </w:tcBorders>
            <w:shd w:val="clear" w:color="auto" w:fill="auto"/>
            <w:vAlign w:val="center"/>
            <w:hideMark/>
          </w:tcPr>
          <w:p w14:paraId="4E58DD23" w14:textId="77777777" w:rsidR="00B6494F" w:rsidRPr="00841489" w:rsidRDefault="00B6494F" w:rsidP="00AC0AC6">
            <w:pPr>
              <w:jc w:val="center"/>
              <w:rPr>
                <w:rFonts w:cstheme="minorHAnsi"/>
                <w:b/>
                <w:bCs/>
                <w:sz w:val="22"/>
                <w:szCs w:val="22"/>
              </w:rPr>
            </w:pPr>
            <w:r w:rsidRPr="00841489">
              <w:rPr>
                <w:rFonts w:cstheme="minorHAnsi"/>
                <w:b/>
                <w:bCs/>
                <w:sz w:val="22"/>
                <w:szCs w:val="22"/>
              </w:rPr>
              <w:t>Disminuciones (-)</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14:paraId="42286D8B" w14:textId="77777777" w:rsidR="00B6494F" w:rsidRPr="00841489" w:rsidRDefault="00B6494F" w:rsidP="00AC0AC6">
            <w:pPr>
              <w:jc w:val="center"/>
              <w:rPr>
                <w:rFonts w:cstheme="minorHAnsi"/>
                <w:b/>
                <w:bCs/>
                <w:sz w:val="22"/>
                <w:szCs w:val="22"/>
              </w:rPr>
            </w:pPr>
            <w:r w:rsidRPr="00841489">
              <w:rPr>
                <w:rFonts w:cstheme="minorHAnsi"/>
                <w:b/>
                <w:bCs/>
                <w:sz w:val="22"/>
                <w:szCs w:val="22"/>
              </w:rPr>
              <w:t>Saldo final</w:t>
            </w:r>
          </w:p>
        </w:tc>
      </w:tr>
      <w:tr w:rsidR="00B6494F" w:rsidRPr="00841489" w14:paraId="2C2713C1" w14:textId="77777777" w:rsidTr="00D04471">
        <w:trPr>
          <w:trHeight w:val="311"/>
          <w:jc w:val="center"/>
        </w:trPr>
        <w:tc>
          <w:tcPr>
            <w:tcW w:w="2066" w:type="dxa"/>
            <w:tcBorders>
              <w:top w:val="nil"/>
              <w:left w:val="single" w:sz="4" w:space="0" w:color="auto"/>
              <w:bottom w:val="single" w:sz="4" w:space="0" w:color="auto"/>
              <w:right w:val="single" w:sz="4" w:space="0" w:color="auto"/>
            </w:tcBorders>
            <w:shd w:val="clear" w:color="auto" w:fill="auto"/>
            <w:vAlign w:val="center"/>
            <w:hideMark/>
          </w:tcPr>
          <w:p w14:paraId="128329E0" w14:textId="77777777" w:rsidR="00B6494F" w:rsidRPr="00841489" w:rsidRDefault="00B6494F" w:rsidP="00AC0AC6">
            <w:pPr>
              <w:rPr>
                <w:rFonts w:cstheme="minorHAnsi"/>
                <w:color w:val="000000"/>
                <w:sz w:val="22"/>
                <w:szCs w:val="22"/>
              </w:rPr>
            </w:pPr>
            <w:r w:rsidRPr="00841489">
              <w:rPr>
                <w:rFonts w:cstheme="minorHAnsi"/>
                <w:color w:val="000000"/>
                <w:sz w:val="22"/>
                <w:szCs w:val="22"/>
              </w:rPr>
              <w:t>Beneficiarios acreedores</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14:paraId="4CEA33D1" w14:textId="77777777" w:rsidR="00B6494F" w:rsidRPr="00841489" w:rsidRDefault="00B6494F" w:rsidP="00AC0AC6">
            <w:pPr>
              <w:jc w:val="right"/>
              <w:rPr>
                <w:rFonts w:cstheme="minorHAnsi"/>
                <w:color w:val="000000"/>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4FD2B0AB" w14:textId="77777777" w:rsidR="00B6494F" w:rsidRPr="00841489" w:rsidRDefault="00B6494F" w:rsidP="00AC0AC6">
            <w:pPr>
              <w:jc w:val="right"/>
              <w:rPr>
                <w:rFonts w:cstheme="minorHAnsi"/>
                <w:color w:val="000000"/>
                <w:sz w:val="22"/>
                <w:szCs w:val="22"/>
              </w:rPr>
            </w:pPr>
          </w:p>
        </w:tc>
        <w:tc>
          <w:tcPr>
            <w:tcW w:w="1895" w:type="dxa"/>
            <w:tcBorders>
              <w:top w:val="single" w:sz="4" w:space="0" w:color="auto"/>
              <w:left w:val="nil"/>
              <w:bottom w:val="single" w:sz="4" w:space="0" w:color="auto"/>
              <w:right w:val="single" w:sz="4" w:space="0" w:color="auto"/>
            </w:tcBorders>
            <w:shd w:val="clear" w:color="auto" w:fill="auto"/>
            <w:vAlign w:val="center"/>
          </w:tcPr>
          <w:p w14:paraId="60D05E7F" w14:textId="77777777" w:rsidR="00B6494F" w:rsidRPr="00841489" w:rsidRDefault="00B6494F" w:rsidP="00AC0AC6">
            <w:pPr>
              <w:jc w:val="right"/>
              <w:rPr>
                <w:rFonts w:cstheme="minorHAnsi"/>
                <w:color w:val="000000"/>
                <w:sz w:val="22"/>
                <w:szCs w:val="22"/>
              </w:rPr>
            </w:pPr>
          </w:p>
        </w:tc>
        <w:tc>
          <w:tcPr>
            <w:tcW w:w="1148" w:type="dxa"/>
            <w:tcBorders>
              <w:top w:val="single" w:sz="4" w:space="0" w:color="auto"/>
              <w:left w:val="nil"/>
              <w:bottom w:val="single" w:sz="4" w:space="0" w:color="auto"/>
              <w:right w:val="single" w:sz="4" w:space="0" w:color="auto"/>
            </w:tcBorders>
            <w:shd w:val="clear" w:color="auto" w:fill="auto"/>
            <w:vAlign w:val="center"/>
          </w:tcPr>
          <w:p w14:paraId="34C607D4" w14:textId="77777777" w:rsidR="00B6494F" w:rsidRPr="00841489" w:rsidRDefault="00B6494F" w:rsidP="00AC0AC6">
            <w:pPr>
              <w:jc w:val="right"/>
              <w:rPr>
                <w:rFonts w:cstheme="minorHAnsi"/>
                <w:color w:val="000000"/>
                <w:sz w:val="22"/>
                <w:szCs w:val="22"/>
              </w:rPr>
            </w:pPr>
          </w:p>
        </w:tc>
      </w:tr>
      <w:tr w:rsidR="00B6494F" w:rsidRPr="00841489" w14:paraId="3B85A125" w14:textId="77777777" w:rsidTr="00AC0AC6">
        <w:trPr>
          <w:trHeight w:val="663"/>
          <w:jc w:val="center"/>
        </w:trPr>
        <w:tc>
          <w:tcPr>
            <w:tcW w:w="2066" w:type="dxa"/>
            <w:tcBorders>
              <w:top w:val="nil"/>
              <w:left w:val="single" w:sz="4" w:space="0" w:color="auto"/>
              <w:bottom w:val="single" w:sz="4" w:space="0" w:color="auto"/>
              <w:right w:val="single" w:sz="4" w:space="0" w:color="auto"/>
            </w:tcBorders>
            <w:shd w:val="clear" w:color="auto" w:fill="auto"/>
            <w:vAlign w:val="center"/>
            <w:hideMark/>
          </w:tcPr>
          <w:p w14:paraId="722D8E61" w14:textId="77777777" w:rsidR="00B6494F" w:rsidRPr="00841489" w:rsidRDefault="00B6494F" w:rsidP="007116F2">
            <w:pPr>
              <w:rPr>
                <w:rFonts w:cstheme="minorHAnsi"/>
                <w:color w:val="000000"/>
                <w:sz w:val="22"/>
                <w:szCs w:val="22"/>
              </w:rPr>
            </w:pPr>
            <w:r w:rsidRPr="00841489">
              <w:rPr>
                <w:rFonts w:cstheme="minorHAnsi"/>
                <w:color w:val="000000"/>
                <w:sz w:val="22"/>
                <w:szCs w:val="22"/>
              </w:rPr>
              <w:t>Otros acreedores de la actividad propia</w:t>
            </w:r>
          </w:p>
        </w:tc>
        <w:tc>
          <w:tcPr>
            <w:tcW w:w="1177" w:type="dxa"/>
            <w:tcBorders>
              <w:top w:val="nil"/>
              <w:left w:val="single" w:sz="4" w:space="0" w:color="auto"/>
              <w:bottom w:val="single" w:sz="4" w:space="0" w:color="auto"/>
              <w:right w:val="single" w:sz="4" w:space="0" w:color="auto"/>
            </w:tcBorders>
            <w:shd w:val="clear" w:color="auto" w:fill="auto"/>
            <w:vAlign w:val="center"/>
          </w:tcPr>
          <w:p w14:paraId="58BC1314" w14:textId="77777777" w:rsidR="00B6494F" w:rsidRPr="00841489" w:rsidRDefault="00B6494F" w:rsidP="007116F2">
            <w:pPr>
              <w:jc w:val="right"/>
              <w:rPr>
                <w:rFonts w:cstheme="minorHAnsi"/>
                <w:color w:val="000000"/>
                <w:sz w:val="22"/>
                <w:szCs w:val="22"/>
              </w:rPr>
            </w:pPr>
            <w:r w:rsidRPr="00841489">
              <w:rPr>
                <w:rFonts w:cstheme="minorHAnsi"/>
                <w:color w:val="000000"/>
                <w:sz w:val="22"/>
                <w:szCs w:val="22"/>
              </w:rPr>
              <w:t>554.392,58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34B910" w14:textId="77777777" w:rsidR="00B6494F" w:rsidRPr="007116F2" w:rsidRDefault="00B6494F" w:rsidP="007116F2">
            <w:pPr>
              <w:jc w:val="right"/>
              <w:rPr>
                <w:rFonts w:cstheme="minorHAnsi"/>
                <w:color w:val="000000"/>
                <w:sz w:val="22"/>
                <w:szCs w:val="22"/>
              </w:rPr>
            </w:pPr>
            <w:r w:rsidRPr="007116F2">
              <w:rPr>
                <w:rFonts w:cstheme="minorHAnsi"/>
                <w:color w:val="000000"/>
                <w:sz w:val="22"/>
                <w:szCs w:val="22"/>
              </w:rPr>
              <w:t>2.961.487,24</w:t>
            </w:r>
          </w:p>
        </w:tc>
        <w:tc>
          <w:tcPr>
            <w:tcW w:w="1895" w:type="dxa"/>
            <w:tcBorders>
              <w:top w:val="single" w:sz="4" w:space="0" w:color="auto"/>
              <w:left w:val="nil"/>
              <w:bottom w:val="single" w:sz="4" w:space="0" w:color="auto"/>
              <w:right w:val="single" w:sz="4" w:space="0" w:color="auto"/>
            </w:tcBorders>
            <w:shd w:val="clear" w:color="auto" w:fill="auto"/>
            <w:vAlign w:val="center"/>
          </w:tcPr>
          <w:p w14:paraId="7BAC69A2" w14:textId="77777777" w:rsidR="00B6494F" w:rsidRPr="007116F2" w:rsidRDefault="00B6494F" w:rsidP="007116F2">
            <w:pPr>
              <w:jc w:val="right"/>
              <w:rPr>
                <w:rFonts w:cstheme="minorHAnsi"/>
                <w:color w:val="000000"/>
                <w:sz w:val="22"/>
                <w:szCs w:val="22"/>
              </w:rPr>
            </w:pPr>
            <w:r w:rsidRPr="007116F2">
              <w:rPr>
                <w:rFonts w:cstheme="minorHAnsi"/>
                <w:color w:val="000000"/>
                <w:sz w:val="22"/>
                <w:szCs w:val="22"/>
              </w:rPr>
              <w:t>3.192.943,81</w:t>
            </w:r>
          </w:p>
        </w:tc>
        <w:tc>
          <w:tcPr>
            <w:tcW w:w="1148" w:type="dxa"/>
            <w:tcBorders>
              <w:top w:val="single" w:sz="4" w:space="0" w:color="auto"/>
              <w:left w:val="nil"/>
              <w:bottom w:val="single" w:sz="4" w:space="0" w:color="auto"/>
              <w:right w:val="single" w:sz="4" w:space="0" w:color="auto"/>
            </w:tcBorders>
            <w:shd w:val="clear" w:color="auto" w:fill="auto"/>
            <w:vAlign w:val="center"/>
          </w:tcPr>
          <w:p w14:paraId="205D6F5A" w14:textId="77777777" w:rsidR="00B6494F" w:rsidRPr="007116F2" w:rsidRDefault="00B6494F" w:rsidP="007116F2">
            <w:pPr>
              <w:jc w:val="right"/>
              <w:rPr>
                <w:rFonts w:cstheme="minorHAnsi"/>
                <w:color w:val="000000"/>
                <w:sz w:val="22"/>
                <w:szCs w:val="22"/>
              </w:rPr>
            </w:pPr>
            <w:r w:rsidRPr="007116F2">
              <w:rPr>
                <w:rFonts w:cstheme="minorHAnsi"/>
                <w:color w:val="000000"/>
                <w:sz w:val="22"/>
                <w:szCs w:val="22"/>
              </w:rPr>
              <w:t>322.936,01</w:t>
            </w:r>
          </w:p>
        </w:tc>
      </w:tr>
      <w:tr w:rsidR="00B6494F" w:rsidRPr="00841489" w14:paraId="7CB8D552" w14:textId="77777777" w:rsidTr="00AC0AC6">
        <w:trPr>
          <w:trHeight w:val="271"/>
          <w:jc w:val="center"/>
        </w:trPr>
        <w:tc>
          <w:tcPr>
            <w:tcW w:w="2066" w:type="dxa"/>
            <w:tcBorders>
              <w:top w:val="nil"/>
              <w:left w:val="single" w:sz="4" w:space="0" w:color="auto"/>
              <w:bottom w:val="single" w:sz="4" w:space="0" w:color="auto"/>
              <w:right w:val="single" w:sz="4" w:space="0" w:color="auto"/>
            </w:tcBorders>
            <w:shd w:val="clear" w:color="auto" w:fill="auto"/>
            <w:vAlign w:val="center"/>
            <w:hideMark/>
          </w:tcPr>
          <w:p w14:paraId="1083CCEE" w14:textId="77777777" w:rsidR="00B6494F" w:rsidRPr="00841489" w:rsidRDefault="00B6494F" w:rsidP="007116F2">
            <w:pPr>
              <w:rPr>
                <w:rFonts w:cstheme="minorHAnsi"/>
                <w:b/>
                <w:bCs/>
                <w:color w:val="000000"/>
                <w:sz w:val="22"/>
                <w:szCs w:val="22"/>
              </w:rPr>
            </w:pPr>
            <w:r w:rsidRPr="00841489">
              <w:rPr>
                <w:rFonts w:cstheme="minorHAnsi"/>
                <w:b/>
                <w:bCs/>
                <w:color w:val="000000"/>
                <w:sz w:val="22"/>
                <w:szCs w:val="22"/>
              </w:rPr>
              <w:t>TOTAL</w:t>
            </w:r>
          </w:p>
        </w:tc>
        <w:tc>
          <w:tcPr>
            <w:tcW w:w="1177" w:type="dxa"/>
            <w:tcBorders>
              <w:top w:val="nil"/>
              <w:left w:val="single" w:sz="4" w:space="0" w:color="auto"/>
              <w:bottom w:val="single" w:sz="4" w:space="0" w:color="auto"/>
              <w:right w:val="single" w:sz="4" w:space="0" w:color="auto"/>
            </w:tcBorders>
            <w:shd w:val="clear" w:color="auto" w:fill="auto"/>
            <w:vAlign w:val="center"/>
          </w:tcPr>
          <w:p w14:paraId="2B597AB0" w14:textId="77777777" w:rsidR="00B6494F" w:rsidRPr="00841489" w:rsidRDefault="00B6494F" w:rsidP="007116F2">
            <w:pPr>
              <w:jc w:val="right"/>
              <w:rPr>
                <w:rFonts w:cstheme="minorHAnsi"/>
                <w:b/>
                <w:bCs/>
                <w:color w:val="000000"/>
                <w:sz w:val="22"/>
                <w:szCs w:val="22"/>
              </w:rPr>
            </w:pPr>
            <w:r w:rsidRPr="00841489">
              <w:rPr>
                <w:rFonts w:cstheme="minorHAnsi"/>
                <w:b/>
                <w:bCs/>
                <w:color w:val="000000"/>
                <w:sz w:val="22"/>
                <w:szCs w:val="22"/>
              </w:rPr>
              <w:t>554.392,58</w:t>
            </w:r>
          </w:p>
        </w:tc>
        <w:tc>
          <w:tcPr>
            <w:tcW w:w="0" w:type="auto"/>
            <w:tcBorders>
              <w:top w:val="nil"/>
              <w:left w:val="single" w:sz="4" w:space="0" w:color="auto"/>
              <w:bottom w:val="single" w:sz="4" w:space="0" w:color="auto"/>
              <w:right w:val="single" w:sz="4" w:space="0" w:color="auto"/>
            </w:tcBorders>
            <w:shd w:val="clear" w:color="auto" w:fill="auto"/>
            <w:vAlign w:val="center"/>
          </w:tcPr>
          <w:p w14:paraId="22C47C91" w14:textId="77777777" w:rsidR="00B6494F" w:rsidRPr="007116F2" w:rsidRDefault="00B6494F" w:rsidP="007116F2">
            <w:pPr>
              <w:jc w:val="right"/>
              <w:rPr>
                <w:rFonts w:cstheme="minorHAnsi"/>
                <w:b/>
                <w:bCs/>
                <w:color w:val="000000"/>
                <w:sz w:val="22"/>
                <w:szCs w:val="22"/>
              </w:rPr>
            </w:pPr>
            <w:r w:rsidRPr="007116F2">
              <w:rPr>
                <w:rFonts w:cstheme="minorHAnsi"/>
                <w:b/>
                <w:bCs/>
                <w:color w:val="000000"/>
                <w:sz w:val="22"/>
                <w:szCs w:val="22"/>
              </w:rPr>
              <w:t>2.961.487,24</w:t>
            </w:r>
          </w:p>
        </w:tc>
        <w:tc>
          <w:tcPr>
            <w:tcW w:w="1895" w:type="dxa"/>
            <w:tcBorders>
              <w:top w:val="nil"/>
              <w:left w:val="nil"/>
              <w:bottom w:val="single" w:sz="4" w:space="0" w:color="auto"/>
              <w:right w:val="single" w:sz="4" w:space="0" w:color="auto"/>
            </w:tcBorders>
            <w:shd w:val="clear" w:color="auto" w:fill="auto"/>
            <w:vAlign w:val="center"/>
          </w:tcPr>
          <w:p w14:paraId="66EB9D37" w14:textId="77777777" w:rsidR="00B6494F" w:rsidRPr="007116F2" w:rsidRDefault="00B6494F" w:rsidP="007116F2">
            <w:pPr>
              <w:jc w:val="right"/>
              <w:rPr>
                <w:rFonts w:cstheme="minorHAnsi"/>
                <w:b/>
                <w:bCs/>
                <w:color w:val="000000"/>
                <w:sz w:val="22"/>
                <w:szCs w:val="22"/>
              </w:rPr>
            </w:pPr>
            <w:r w:rsidRPr="007116F2">
              <w:rPr>
                <w:rFonts w:cstheme="minorHAnsi"/>
                <w:b/>
                <w:bCs/>
                <w:color w:val="000000"/>
                <w:sz w:val="22"/>
                <w:szCs w:val="22"/>
              </w:rPr>
              <w:t>3.192.943,81</w:t>
            </w:r>
          </w:p>
        </w:tc>
        <w:tc>
          <w:tcPr>
            <w:tcW w:w="1148" w:type="dxa"/>
            <w:tcBorders>
              <w:top w:val="nil"/>
              <w:left w:val="nil"/>
              <w:bottom w:val="single" w:sz="4" w:space="0" w:color="auto"/>
              <w:right w:val="single" w:sz="4" w:space="0" w:color="auto"/>
            </w:tcBorders>
            <w:shd w:val="clear" w:color="auto" w:fill="auto"/>
            <w:vAlign w:val="center"/>
          </w:tcPr>
          <w:p w14:paraId="77FB3F50" w14:textId="77777777" w:rsidR="00B6494F" w:rsidRPr="007116F2" w:rsidRDefault="00B6494F" w:rsidP="007116F2">
            <w:pPr>
              <w:jc w:val="right"/>
              <w:rPr>
                <w:rFonts w:cstheme="minorHAnsi"/>
                <w:b/>
                <w:bCs/>
                <w:color w:val="000000"/>
                <w:sz w:val="22"/>
                <w:szCs w:val="22"/>
              </w:rPr>
            </w:pPr>
            <w:r w:rsidRPr="007116F2">
              <w:rPr>
                <w:rFonts w:cstheme="minorHAnsi"/>
                <w:b/>
                <w:bCs/>
                <w:color w:val="000000"/>
                <w:sz w:val="22"/>
                <w:szCs w:val="22"/>
              </w:rPr>
              <w:t>322.936,01</w:t>
            </w:r>
          </w:p>
        </w:tc>
      </w:tr>
    </w:tbl>
    <w:p w14:paraId="59DCB555" w14:textId="77777777" w:rsidR="00B6494F" w:rsidRDefault="00B6494F" w:rsidP="00225B27">
      <w:pPr>
        <w:tabs>
          <w:tab w:val="left" w:pos="0"/>
        </w:tabs>
        <w:suppressAutoHyphens/>
        <w:jc w:val="both"/>
        <w:rPr>
          <w:rFonts w:cstheme="minorHAnsi"/>
          <w:spacing w:val="-2"/>
          <w:lang w:val="es-ES_tradnl"/>
        </w:rPr>
      </w:pPr>
    </w:p>
    <w:p w14:paraId="0325522D" w14:textId="77777777" w:rsidR="00B6494F" w:rsidRDefault="00B6494F" w:rsidP="00225B27">
      <w:pPr>
        <w:tabs>
          <w:tab w:val="left" w:pos="0"/>
        </w:tabs>
        <w:suppressAutoHyphens/>
        <w:jc w:val="both"/>
        <w:rPr>
          <w:rFonts w:cstheme="minorHAnsi"/>
          <w:spacing w:val="-2"/>
          <w:lang w:val="es-ES_tradnl"/>
        </w:rPr>
      </w:pPr>
    </w:p>
    <w:p w14:paraId="49CE4916" w14:textId="77777777" w:rsidR="00B6494F" w:rsidRPr="009579B0" w:rsidRDefault="00B6494F" w:rsidP="0068091C">
      <w:pPr>
        <w:tabs>
          <w:tab w:val="left" w:pos="0"/>
        </w:tabs>
        <w:suppressAutoHyphens/>
        <w:jc w:val="both"/>
        <w:rPr>
          <w:rFonts w:cstheme="minorHAnsi"/>
          <w:b/>
          <w:spacing w:val="-2"/>
          <w:lang w:val="es-ES_tradnl"/>
        </w:rPr>
      </w:pPr>
      <w:r>
        <w:rPr>
          <w:rFonts w:cstheme="minorHAnsi"/>
          <w:b/>
          <w:spacing w:val="-2"/>
          <w:lang w:val="es-ES_tradnl"/>
        </w:rPr>
        <w:t>8</w:t>
      </w:r>
      <w:r w:rsidRPr="009579B0">
        <w:rPr>
          <w:rFonts w:cstheme="minorHAnsi"/>
          <w:b/>
          <w:spacing w:val="-2"/>
          <w:lang w:val="es-ES_tradnl"/>
        </w:rPr>
        <w:t xml:space="preserve"> – Activos y Pasivos Financieros</w:t>
      </w:r>
    </w:p>
    <w:p w14:paraId="09D6A871" w14:textId="77777777" w:rsidR="00B6494F" w:rsidRPr="009579B0" w:rsidRDefault="00B6494F" w:rsidP="0068091C">
      <w:pPr>
        <w:tabs>
          <w:tab w:val="left" w:pos="0"/>
        </w:tabs>
        <w:suppressAutoHyphens/>
        <w:jc w:val="both"/>
        <w:rPr>
          <w:rFonts w:cstheme="minorHAnsi"/>
          <w:b/>
          <w:spacing w:val="-2"/>
          <w:lang w:val="es-ES_tradnl"/>
        </w:rPr>
      </w:pPr>
    </w:p>
    <w:p w14:paraId="0B089A32" w14:textId="77777777" w:rsidR="00B6494F" w:rsidRDefault="00B6494F" w:rsidP="0068091C">
      <w:pPr>
        <w:tabs>
          <w:tab w:val="left" w:pos="0"/>
        </w:tabs>
        <w:suppressAutoHyphens/>
        <w:jc w:val="both"/>
        <w:rPr>
          <w:rFonts w:cstheme="minorHAnsi"/>
          <w:spacing w:val="-2"/>
          <w:lang w:val="es-ES_tradnl"/>
        </w:rPr>
      </w:pPr>
      <w:r w:rsidRPr="009579B0">
        <w:rPr>
          <w:rFonts w:cstheme="minorHAnsi"/>
          <w:spacing w:val="-2"/>
          <w:lang w:val="es-ES_tradnl"/>
        </w:rPr>
        <w:t>Los principales deudores de la entidad, que componen casi la totalidad de su activo financiero sin considerar la tesorería, al cierre del ejercicio se detallan a continuación:</w:t>
      </w:r>
    </w:p>
    <w:p w14:paraId="64102AE8" w14:textId="77777777" w:rsidR="00B6494F" w:rsidRPr="009579B0" w:rsidRDefault="00B6494F" w:rsidP="0068091C">
      <w:pPr>
        <w:tabs>
          <w:tab w:val="left" w:pos="0"/>
        </w:tabs>
        <w:suppressAutoHyphens/>
        <w:jc w:val="both"/>
        <w:rPr>
          <w:rFonts w:cstheme="minorHAnsi"/>
          <w:spacing w:val="-2"/>
          <w:lang w:val="es-ES_tradnl"/>
        </w:rPr>
      </w:pPr>
    </w:p>
    <w:tbl>
      <w:tblPr>
        <w:tblW w:w="7360" w:type="dxa"/>
        <w:jc w:val="center"/>
        <w:shd w:val="clear" w:color="auto" w:fill="FFFFFF" w:themeFill="background1"/>
        <w:tblCellMar>
          <w:left w:w="70" w:type="dxa"/>
          <w:right w:w="70" w:type="dxa"/>
        </w:tblCellMar>
        <w:tblLook w:val="04A0" w:firstRow="1" w:lastRow="0" w:firstColumn="1" w:lastColumn="0" w:noHBand="0" w:noVBand="1"/>
      </w:tblPr>
      <w:tblGrid>
        <w:gridCol w:w="4400"/>
        <w:gridCol w:w="1480"/>
        <w:gridCol w:w="1480"/>
      </w:tblGrid>
      <w:tr w:rsidR="00B6494F" w:rsidRPr="001D71CB" w14:paraId="7949FE61" w14:textId="77777777" w:rsidTr="000C1A8D">
        <w:trPr>
          <w:trHeight w:val="315"/>
          <w:jc w:val="center"/>
        </w:trPr>
        <w:tc>
          <w:tcPr>
            <w:tcW w:w="4400" w:type="dxa"/>
            <w:tcBorders>
              <w:top w:val="single" w:sz="8" w:space="0" w:color="auto"/>
              <w:left w:val="single" w:sz="8" w:space="0" w:color="auto"/>
              <w:bottom w:val="nil"/>
              <w:right w:val="nil"/>
            </w:tcBorders>
            <w:shd w:val="clear" w:color="auto" w:fill="FFFFFF" w:themeFill="background1"/>
            <w:noWrap/>
            <w:vAlign w:val="center"/>
            <w:hideMark/>
          </w:tcPr>
          <w:p w14:paraId="5B4AEFB4" w14:textId="77777777" w:rsidR="00B6494F" w:rsidRPr="001D71CB" w:rsidRDefault="00B6494F" w:rsidP="00A337C8">
            <w:pPr>
              <w:rPr>
                <w:rFonts w:cstheme="minorHAnsi"/>
                <w:color w:val="000000"/>
                <w:sz w:val="22"/>
                <w:szCs w:val="22"/>
              </w:rPr>
            </w:pPr>
            <w:r w:rsidRPr="001D71CB">
              <w:rPr>
                <w:rFonts w:cstheme="minorHAnsi"/>
                <w:color w:val="000000"/>
                <w:sz w:val="22"/>
                <w:szCs w:val="22"/>
              </w:rPr>
              <w:t> </w:t>
            </w:r>
          </w:p>
        </w:tc>
        <w:tc>
          <w:tcPr>
            <w:tcW w:w="1480" w:type="dxa"/>
            <w:tcBorders>
              <w:top w:val="single" w:sz="8" w:space="0" w:color="auto"/>
              <w:left w:val="nil"/>
              <w:bottom w:val="single" w:sz="8" w:space="0" w:color="auto"/>
              <w:right w:val="nil"/>
            </w:tcBorders>
            <w:shd w:val="clear" w:color="auto" w:fill="FFFFFF" w:themeFill="background1"/>
            <w:vAlign w:val="center"/>
          </w:tcPr>
          <w:p w14:paraId="64DABC08" w14:textId="77777777" w:rsidR="00B6494F" w:rsidRPr="001D71CB" w:rsidRDefault="00B6494F" w:rsidP="00A337C8">
            <w:pPr>
              <w:jc w:val="center"/>
              <w:rPr>
                <w:rFonts w:cstheme="minorHAnsi"/>
                <w:b/>
                <w:bCs/>
                <w:color w:val="000000"/>
                <w:sz w:val="22"/>
                <w:szCs w:val="22"/>
              </w:rPr>
            </w:pPr>
            <w:r w:rsidRPr="001D71CB">
              <w:rPr>
                <w:rFonts w:cstheme="minorHAnsi"/>
                <w:b/>
                <w:bCs/>
                <w:color w:val="000000"/>
                <w:sz w:val="22"/>
                <w:szCs w:val="22"/>
              </w:rPr>
              <w:t>202</w:t>
            </w:r>
            <w:r>
              <w:rPr>
                <w:rFonts w:cstheme="minorHAnsi"/>
                <w:b/>
                <w:bCs/>
                <w:color w:val="000000"/>
                <w:sz w:val="22"/>
                <w:szCs w:val="22"/>
              </w:rPr>
              <w:t>3</w:t>
            </w:r>
          </w:p>
        </w:tc>
        <w:tc>
          <w:tcPr>
            <w:tcW w:w="148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366C7179" w14:textId="77777777" w:rsidR="00B6494F" w:rsidRPr="001D71CB" w:rsidRDefault="00B6494F" w:rsidP="00A337C8">
            <w:pPr>
              <w:jc w:val="center"/>
              <w:rPr>
                <w:rFonts w:cstheme="minorHAnsi"/>
                <w:b/>
                <w:bCs/>
                <w:color w:val="000000"/>
                <w:sz w:val="22"/>
                <w:szCs w:val="22"/>
              </w:rPr>
            </w:pPr>
            <w:r w:rsidRPr="001D71CB">
              <w:rPr>
                <w:rFonts w:cstheme="minorHAnsi"/>
                <w:b/>
                <w:bCs/>
                <w:color w:val="000000"/>
                <w:sz w:val="22"/>
                <w:szCs w:val="22"/>
              </w:rPr>
              <w:t>202</w:t>
            </w:r>
            <w:r>
              <w:rPr>
                <w:rFonts w:cstheme="minorHAnsi"/>
                <w:b/>
                <w:bCs/>
                <w:color w:val="000000"/>
                <w:sz w:val="22"/>
                <w:szCs w:val="22"/>
              </w:rPr>
              <w:t>4</w:t>
            </w:r>
          </w:p>
        </w:tc>
      </w:tr>
      <w:tr w:rsidR="00B6494F" w:rsidRPr="001D71CB" w14:paraId="63C10AD8" w14:textId="77777777" w:rsidTr="00AC0AC6">
        <w:trPr>
          <w:trHeight w:val="300"/>
          <w:jc w:val="center"/>
        </w:trPr>
        <w:tc>
          <w:tcPr>
            <w:tcW w:w="4400" w:type="dxa"/>
            <w:tcBorders>
              <w:top w:val="nil"/>
              <w:left w:val="single" w:sz="8" w:space="0" w:color="auto"/>
              <w:bottom w:val="nil"/>
              <w:right w:val="nil"/>
            </w:tcBorders>
            <w:shd w:val="clear" w:color="auto" w:fill="FFFFFF" w:themeFill="background1"/>
            <w:noWrap/>
            <w:vAlign w:val="center"/>
            <w:hideMark/>
          </w:tcPr>
          <w:p w14:paraId="26B0BDC2" w14:textId="77777777" w:rsidR="00B6494F" w:rsidRPr="001D71CB" w:rsidRDefault="00B6494F" w:rsidP="002A1003">
            <w:pPr>
              <w:rPr>
                <w:rFonts w:cstheme="minorHAnsi"/>
                <w:color w:val="000000"/>
                <w:sz w:val="22"/>
                <w:szCs w:val="22"/>
              </w:rPr>
            </w:pPr>
            <w:r w:rsidRPr="001D71CB">
              <w:rPr>
                <w:rFonts w:cstheme="minorHAnsi"/>
                <w:color w:val="000000"/>
                <w:sz w:val="22"/>
                <w:szCs w:val="22"/>
              </w:rPr>
              <w:t xml:space="preserve">Cabildo de G.C. Subvención dieta niño/día </w:t>
            </w:r>
          </w:p>
        </w:tc>
        <w:tc>
          <w:tcPr>
            <w:tcW w:w="1480" w:type="dxa"/>
            <w:tcBorders>
              <w:top w:val="nil"/>
              <w:left w:val="nil"/>
              <w:bottom w:val="nil"/>
              <w:right w:val="nil"/>
            </w:tcBorders>
            <w:shd w:val="clear" w:color="auto" w:fill="FFFFFF" w:themeFill="background1"/>
            <w:vAlign w:val="center"/>
          </w:tcPr>
          <w:p w14:paraId="656C9251" w14:textId="77777777" w:rsidR="00B6494F" w:rsidRPr="009A0E00" w:rsidRDefault="00B6494F" w:rsidP="002A1003">
            <w:pPr>
              <w:jc w:val="right"/>
              <w:rPr>
                <w:rFonts w:cstheme="minorHAnsi"/>
                <w:color w:val="000000"/>
                <w:sz w:val="22"/>
                <w:szCs w:val="22"/>
              </w:rPr>
            </w:pPr>
            <w:r w:rsidRPr="00A337C8">
              <w:rPr>
                <w:rFonts w:cstheme="minorHAnsi"/>
                <w:color w:val="000000"/>
                <w:sz w:val="22"/>
                <w:szCs w:val="22"/>
              </w:rPr>
              <w:t>556.699,89</w:t>
            </w:r>
          </w:p>
        </w:tc>
        <w:tc>
          <w:tcPr>
            <w:tcW w:w="1480" w:type="dxa"/>
            <w:tcBorders>
              <w:top w:val="single" w:sz="8" w:space="0" w:color="auto"/>
              <w:left w:val="nil"/>
              <w:bottom w:val="nil"/>
              <w:right w:val="single" w:sz="8" w:space="0" w:color="auto"/>
            </w:tcBorders>
            <w:shd w:val="clear" w:color="auto" w:fill="auto"/>
            <w:noWrap/>
            <w:vAlign w:val="center"/>
          </w:tcPr>
          <w:p w14:paraId="11361B46" w14:textId="77777777" w:rsidR="00B6494F" w:rsidRPr="002A1003" w:rsidRDefault="00B6494F" w:rsidP="002A1003">
            <w:pPr>
              <w:jc w:val="right"/>
              <w:rPr>
                <w:rFonts w:cstheme="minorHAnsi"/>
                <w:color w:val="000000"/>
                <w:sz w:val="22"/>
                <w:szCs w:val="22"/>
              </w:rPr>
            </w:pPr>
            <w:r w:rsidRPr="002A1003">
              <w:rPr>
                <w:rFonts w:cstheme="minorHAnsi"/>
                <w:color w:val="000000"/>
                <w:sz w:val="22"/>
                <w:szCs w:val="22"/>
              </w:rPr>
              <w:t>339.627,06</w:t>
            </w:r>
          </w:p>
        </w:tc>
      </w:tr>
      <w:tr w:rsidR="00B6494F" w:rsidRPr="001D71CB" w14:paraId="309946ED" w14:textId="77777777" w:rsidTr="00AC0AC6">
        <w:trPr>
          <w:trHeight w:val="300"/>
          <w:jc w:val="center"/>
        </w:trPr>
        <w:tc>
          <w:tcPr>
            <w:tcW w:w="4400" w:type="dxa"/>
            <w:tcBorders>
              <w:top w:val="nil"/>
              <w:left w:val="single" w:sz="8" w:space="0" w:color="auto"/>
              <w:bottom w:val="nil"/>
              <w:right w:val="nil"/>
            </w:tcBorders>
            <w:shd w:val="clear" w:color="auto" w:fill="FFFFFF" w:themeFill="background1"/>
            <w:noWrap/>
            <w:vAlign w:val="center"/>
            <w:hideMark/>
          </w:tcPr>
          <w:p w14:paraId="7FC9E611" w14:textId="77777777" w:rsidR="00B6494F" w:rsidRPr="001D71CB" w:rsidRDefault="00B6494F" w:rsidP="002A1003">
            <w:pPr>
              <w:rPr>
                <w:rFonts w:cstheme="minorHAnsi"/>
                <w:color w:val="000000"/>
                <w:sz w:val="22"/>
                <w:szCs w:val="22"/>
              </w:rPr>
            </w:pPr>
            <w:r w:rsidRPr="001D71CB">
              <w:rPr>
                <w:rFonts w:cstheme="minorHAnsi"/>
                <w:color w:val="000000"/>
                <w:sz w:val="22"/>
                <w:szCs w:val="22"/>
              </w:rPr>
              <w:t>Gobierno de Canarias</w:t>
            </w:r>
          </w:p>
        </w:tc>
        <w:tc>
          <w:tcPr>
            <w:tcW w:w="1480" w:type="dxa"/>
            <w:tcBorders>
              <w:top w:val="nil"/>
              <w:left w:val="nil"/>
              <w:bottom w:val="nil"/>
              <w:right w:val="nil"/>
            </w:tcBorders>
            <w:shd w:val="clear" w:color="auto" w:fill="FFFFFF" w:themeFill="background1"/>
            <w:vAlign w:val="center"/>
          </w:tcPr>
          <w:p w14:paraId="7F8C2610" w14:textId="77777777" w:rsidR="00B6494F" w:rsidRPr="009A0E00" w:rsidRDefault="00B6494F" w:rsidP="002A1003">
            <w:pPr>
              <w:jc w:val="right"/>
              <w:rPr>
                <w:rFonts w:cstheme="minorHAnsi"/>
                <w:color w:val="000000"/>
                <w:sz w:val="22"/>
                <w:szCs w:val="22"/>
              </w:rPr>
            </w:pPr>
            <w:r w:rsidRPr="00A337C8">
              <w:rPr>
                <w:rFonts w:cstheme="minorHAnsi"/>
                <w:color w:val="000000"/>
                <w:sz w:val="22"/>
                <w:szCs w:val="22"/>
              </w:rPr>
              <w:t>0,00</w:t>
            </w:r>
          </w:p>
        </w:tc>
        <w:tc>
          <w:tcPr>
            <w:tcW w:w="1480" w:type="dxa"/>
            <w:tcBorders>
              <w:top w:val="nil"/>
              <w:left w:val="nil"/>
              <w:bottom w:val="nil"/>
              <w:right w:val="single" w:sz="8" w:space="0" w:color="auto"/>
            </w:tcBorders>
            <w:shd w:val="clear" w:color="auto" w:fill="auto"/>
            <w:noWrap/>
            <w:vAlign w:val="center"/>
          </w:tcPr>
          <w:p w14:paraId="3E9D38D0" w14:textId="77777777" w:rsidR="00B6494F" w:rsidRPr="002A1003" w:rsidRDefault="00B6494F" w:rsidP="002A1003">
            <w:pPr>
              <w:jc w:val="right"/>
              <w:rPr>
                <w:rFonts w:cstheme="minorHAnsi"/>
                <w:color w:val="000000"/>
                <w:sz w:val="22"/>
                <w:szCs w:val="22"/>
              </w:rPr>
            </w:pPr>
            <w:r w:rsidRPr="002A1003">
              <w:rPr>
                <w:rFonts w:cstheme="minorHAnsi"/>
                <w:color w:val="000000"/>
                <w:sz w:val="22"/>
                <w:szCs w:val="22"/>
              </w:rPr>
              <w:t>53.861,00</w:t>
            </w:r>
          </w:p>
        </w:tc>
      </w:tr>
      <w:tr w:rsidR="00B6494F" w:rsidRPr="001D71CB" w14:paraId="4601B518" w14:textId="77777777" w:rsidTr="00AC0AC6">
        <w:trPr>
          <w:trHeight w:val="300"/>
          <w:jc w:val="center"/>
        </w:trPr>
        <w:tc>
          <w:tcPr>
            <w:tcW w:w="4400" w:type="dxa"/>
            <w:tcBorders>
              <w:top w:val="nil"/>
              <w:left w:val="single" w:sz="8" w:space="0" w:color="auto"/>
              <w:bottom w:val="nil"/>
              <w:right w:val="nil"/>
            </w:tcBorders>
            <w:shd w:val="clear" w:color="auto" w:fill="FFFFFF" w:themeFill="background1"/>
            <w:noWrap/>
            <w:vAlign w:val="center"/>
            <w:hideMark/>
          </w:tcPr>
          <w:p w14:paraId="0342B0E4" w14:textId="77777777" w:rsidR="00B6494F" w:rsidRPr="001D71CB" w:rsidRDefault="00B6494F" w:rsidP="002A1003">
            <w:pPr>
              <w:rPr>
                <w:rFonts w:cstheme="minorHAnsi"/>
                <w:color w:val="000000"/>
                <w:sz w:val="22"/>
                <w:szCs w:val="22"/>
              </w:rPr>
            </w:pPr>
            <w:r w:rsidRPr="001D71CB">
              <w:rPr>
                <w:rFonts w:cstheme="minorHAnsi"/>
                <w:color w:val="000000"/>
                <w:sz w:val="22"/>
                <w:szCs w:val="22"/>
              </w:rPr>
              <w:t xml:space="preserve">Ayuntamiento de Las Palmas. Subvención </w:t>
            </w:r>
          </w:p>
        </w:tc>
        <w:tc>
          <w:tcPr>
            <w:tcW w:w="1480" w:type="dxa"/>
            <w:tcBorders>
              <w:top w:val="nil"/>
              <w:left w:val="nil"/>
              <w:bottom w:val="nil"/>
              <w:right w:val="nil"/>
            </w:tcBorders>
            <w:shd w:val="clear" w:color="auto" w:fill="FFFFFF" w:themeFill="background1"/>
            <w:vAlign w:val="center"/>
          </w:tcPr>
          <w:p w14:paraId="3088D68C" w14:textId="77777777" w:rsidR="00B6494F" w:rsidRPr="009A0E00" w:rsidRDefault="00B6494F" w:rsidP="002A1003">
            <w:pPr>
              <w:jc w:val="right"/>
              <w:rPr>
                <w:rFonts w:cstheme="minorHAnsi"/>
                <w:color w:val="000000"/>
                <w:sz w:val="22"/>
                <w:szCs w:val="22"/>
              </w:rPr>
            </w:pPr>
            <w:r w:rsidRPr="00A337C8">
              <w:rPr>
                <w:rFonts w:cstheme="minorHAnsi"/>
                <w:color w:val="000000"/>
                <w:sz w:val="22"/>
                <w:szCs w:val="22"/>
              </w:rPr>
              <w:t>0,00</w:t>
            </w:r>
          </w:p>
        </w:tc>
        <w:tc>
          <w:tcPr>
            <w:tcW w:w="1480" w:type="dxa"/>
            <w:tcBorders>
              <w:top w:val="nil"/>
              <w:left w:val="nil"/>
              <w:bottom w:val="nil"/>
              <w:right w:val="single" w:sz="8" w:space="0" w:color="auto"/>
            </w:tcBorders>
            <w:shd w:val="clear" w:color="auto" w:fill="auto"/>
            <w:noWrap/>
            <w:vAlign w:val="center"/>
          </w:tcPr>
          <w:p w14:paraId="0C9B89CA" w14:textId="77777777" w:rsidR="00B6494F" w:rsidRPr="002A1003" w:rsidRDefault="00B6494F" w:rsidP="002A1003">
            <w:pPr>
              <w:jc w:val="right"/>
              <w:rPr>
                <w:rFonts w:cstheme="minorHAnsi"/>
                <w:color w:val="000000"/>
                <w:sz w:val="22"/>
                <w:szCs w:val="22"/>
              </w:rPr>
            </w:pPr>
            <w:r w:rsidRPr="002A1003">
              <w:rPr>
                <w:rFonts w:cstheme="minorHAnsi"/>
                <w:color w:val="000000"/>
                <w:sz w:val="22"/>
                <w:szCs w:val="22"/>
              </w:rPr>
              <w:t> </w:t>
            </w:r>
          </w:p>
        </w:tc>
      </w:tr>
      <w:tr w:rsidR="00B6494F" w:rsidRPr="001D71CB" w14:paraId="3D216523" w14:textId="77777777" w:rsidTr="00AC0AC6">
        <w:trPr>
          <w:trHeight w:val="300"/>
          <w:jc w:val="center"/>
        </w:trPr>
        <w:tc>
          <w:tcPr>
            <w:tcW w:w="4400" w:type="dxa"/>
            <w:tcBorders>
              <w:top w:val="nil"/>
              <w:left w:val="single" w:sz="8" w:space="0" w:color="auto"/>
              <w:bottom w:val="nil"/>
              <w:right w:val="nil"/>
            </w:tcBorders>
            <w:shd w:val="clear" w:color="auto" w:fill="FFFFFF" w:themeFill="background1"/>
            <w:noWrap/>
            <w:vAlign w:val="center"/>
            <w:hideMark/>
          </w:tcPr>
          <w:p w14:paraId="4A8D21B9" w14:textId="77777777" w:rsidR="00B6494F" w:rsidRPr="001D71CB" w:rsidRDefault="00B6494F" w:rsidP="002A1003">
            <w:pPr>
              <w:rPr>
                <w:rFonts w:cstheme="minorHAnsi"/>
                <w:color w:val="000000"/>
                <w:sz w:val="22"/>
                <w:szCs w:val="22"/>
              </w:rPr>
            </w:pPr>
            <w:r w:rsidRPr="001D71CB">
              <w:rPr>
                <w:rFonts w:cstheme="minorHAnsi"/>
                <w:color w:val="000000"/>
                <w:sz w:val="22"/>
                <w:szCs w:val="22"/>
              </w:rPr>
              <w:t>Fundación Mapfre Guanarteme</w:t>
            </w:r>
          </w:p>
        </w:tc>
        <w:tc>
          <w:tcPr>
            <w:tcW w:w="1480" w:type="dxa"/>
            <w:tcBorders>
              <w:top w:val="nil"/>
              <w:left w:val="nil"/>
              <w:bottom w:val="nil"/>
              <w:right w:val="nil"/>
            </w:tcBorders>
            <w:shd w:val="clear" w:color="auto" w:fill="FFFFFF" w:themeFill="background1"/>
            <w:vAlign w:val="center"/>
          </w:tcPr>
          <w:p w14:paraId="2353A567" w14:textId="77777777" w:rsidR="00B6494F" w:rsidRPr="009A0E00" w:rsidRDefault="00B6494F" w:rsidP="002A1003">
            <w:pPr>
              <w:jc w:val="right"/>
              <w:rPr>
                <w:rFonts w:cstheme="minorHAnsi"/>
                <w:color w:val="000000"/>
                <w:sz w:val="22"/>
                <w:szCs w:val="22"/>
              </w:rPr>
            </w:pPr>
            <w:r w:rsidRPr="00A337C8">
              <w:rPr>
                <w:rFonts w:cstheme="minorHAnsi"/>
                <w:color w:val="000000"/>
                <w:sz w:val="22"/>
                <w:szCs w:val="22"/>
              </w:rPr>
              <w:t>0,00</w:t>
            </w:r>
          </w:p>
        </w:tc>
        <w:tc>
          <w:tcPr>
            <w:tcW w:w="1480" w:type="dxa"/>
            <w:tcBorders>
              <w:top w:val="nil"/>
              <w:left w:val="nil"/>
              <w:bottom w:val="nil"/>
              <w:right w:val="single" w:sz="8" w:space="0" w:color="auto"/>
            </w:tcBorders>
            <w:shd w:val="clear" w:color="auto" w:fill="auto"/>
            <w:noWrap/>
            <w:vAlign w:val="center"/>
          </w:tcPr>
          <w:p w14:paraId="5AFD292C" w14:textId="77777777" w:rsidR="00B6494F" w:rsidRPr="002A1003" w:rsidRDefault="00B6494F" w:rsidP="002A1003">
            <w:pPr>
              <w:jc w:val="right"/>
              <w:rPr>
                <w:rFonts w:cstheme="minorHAnsi"/>
                <w:color w:val="000000"/>
                <w:sz w:val="22"/>
                <w:szCs w:val="22"/>
              </w:rPr>
            </w:pPr>
            <w:r w:rsidRPr="002A1003">
              <w:rPr>
                <w:rFonts w:cstheme="minorHAnsi"/>
                <w:color w:val="000000"/>
                <w:sz w:val="22"/>
                <w:szCs w:val="22"/>
              </w:rPr>
              <w:t> </w:t>
            </w:r>
          </w:p>
        </w:tc>
      </w:tr>
      <w:tr w:rsidR="00B6494F" w:rsidRPr="001D71CB" w14:paraId="705BC56F" w14:textId="77777777" w:rsidTr="00AC0AC6">
        <w:trPr>
          <w:trHeight w:val="300"/>
          <w:jc w:val="center"/>
        </w:trPr>
        <w:tc>
          <w:tcPr>
            <w:tcW w:w="4400" w:type="dxa"/>
            <w:tcBorders>
              <w:top w:val="nil"/>
              <w:left w:val="single" w:sz="8" w:space="0" w:color="auto"/>
              <w:bottom w:val="nil"/>
              <w:right w:val="nil"/>
            </w:tcBorders>
            <w:shd w:val="clear" w:color="auto" w:fill="FFFFFF" w:themeFill="background1"/>
            <w:noWrap/>
            <w:vAlign w:val="center"/>
            <w:hideMark/>
          </w:tcPr>
          <w:p w14:paraId="4531B59F" w14:textId="77777777" w:rsidR="00B6494F" w:rsidRPr="001D71CB" w:rsidRDefault="00B6494F" w:rsidP="002A1003">
            <w:pPr>
              <w:rPr>
                <w:rFonts w:cstheme="minorHAnsi"/>
                <w:color w:val="000000"/>
                <w:sz w:val="22"/>
                <w:szCs w:val="22"/>
              </w:rPr>
            </w:pPr>
            <w:r w:rsidRPr="001D71CB">
              <w:rPr>
                <w:rFonts w:cstheme="minorHAnsi"/>
                <w:color w:val="000000"/>
                <w:sz w:val="22"/>
                <w:szCs w:val="22"/>
              </w:rPr>
              <w:t>Fundación La Caixa y Caja Canarias</w:t>
            </w:r>
          </w:p>
        </w:tc>
        <w:tc>
          <w:tcPr>
            <w:tcW w:w="1480" w:type="dxa"/>
            <w:tcBorders>
              <w:top w:val="nil"/>
              <w:left w:val="nil"/>
              <w:bottom w:val="nil"/>
              <w:right w:val="nil"/>
            </w:tcBorders>
            <w:shd w:val="clear" w:color="auto" w:fill="FFFFFF" w:themeFill="background1"/>
            <w:vAlign w:val="center"/>
          </w:tcPr>
          <w:p w14:paraId="1F1180A9" w14:textId="77777777" w:rsidR="00B6494F" w:rsidRPr="009A0E00" w:rsidRDefault="00B6494F" w:rsidP="002A1003">
            <w:pPr>
              <w:jc w:val="right"/>
              <w:rPr>
                <w:rFonts w:cstheme="minorHAnsi"/>
                <w:color w:val="000000"/>
                <w:sz w:val="22"/>
                <w:szCs w:val="22"/>
              </w:rPr>
            </w:pPr>
            <w:r w:rsidRPr="00A337C8">
              <w:rPr>
                <w:rFonts w:cstheme="minorHAnsi"/>
                <w:color w:val="000000"/>
                <w:sz w:val="22"/>
                <w:szCs w:val="22"/>
              </w:rPr>
              <w:t>7.716,00</w:t>
            </w:r>
          </w:p>
        </w:tc>
        <w:tc>
          <w:tcPr>
            <w:tcW w:w="1480" w:type="dxa"/>
            <w:tcBorders>
              <w:top w:val="nil"/>
              <w:left w:val="nil"/>
              <w:bottom w:val="nil"/>
              <w:right w:val="single" w:sz="8" w:space="0" w:color="auto"/>
            </w:tcBorders>
            <w:shd w:val="clear" w:color="auto" w:fill="auto"/>
            <w:noWrap/>
            <w:vAlign w:val="center"/>
          </w:tcPr>
          <w:p w14:paraId="7D819C72" w14:textId="77777777" w:rsidR="00B6494F" w:rsidRPr="002A1003" w:rsidRDefault="00B6494F" w:rsidP="002A1003">
            <w:pPr>
              <w:jc w:val="right"/>
              <w:rPr>
                <w:rFonts w:cstheme="minorHAnsi"/>
                <w:color w:val="000000"/>
                <w:sz w:val="22"/>
                <w:szCs w:val="22"/>
              </w:rPr>
            </w:pPr>
            <w:r w:rsidRPr="002A1003">
              <w:rPr>
                <w:rFonts w:cstheme="minorHAnsi"/>
                <w:color w:val="000000"/>
                <w:sz w:val="22"/>
                <w:szCs w:val="22"/>
              </w:rPr>
              <w:t>13.516,00</w:t>
            </w:r>
          </w:p>
        </w:tc>
      </w:tr>
      <w:tr w:rsidR="00B6494F" w:rsidRPr="001D71CB" w14:paraId="59354466" w14:textId="77777777" w:rsidTr="00AC0AC6">
        <w:trPr>
          <w:trHeight w:val="300"/>
          <w:jc w:val="center"/>
        </w:trPr>
        <w:tc>
          <w:tcPr>
            <w:tcW w:w="4400" w:type="dxa"/>
            <w:tcBorders>
              <w:top w:val="nil"/>
              <w:left w:val="single" w:sz="8" w:space="0" w:color="auto"/>
              <w:bottom w:val="nil"/>
              <w:right w:val="nil"/>
            </w:tcBorders>
            <w:shd w:val="clear" w:color="auto" w:fill="FFFFFF" w:themeFill="background1"/>
            <w:noWrap/>
            <w:vAlign w:val="center"/>
            <w:hideMark/>
          </w:tcPr>
          <w:p w14:paraId="0BB2357A" w14:textId="77777777" w:rsidR="00B6494F" w:rsidRPr="001D71CB" w:rsidRDefault="00B6494F" w:rsidP="002A1003">
            <w:pPr>
              <w:rPr>
                <w:rFonts w:cstheme="minorHAnsi"/>
                <w:color w:val="000000"/>
                <w:sz w:val="22"/>
                <w:szCs w:val="22"/>
              </w:rPr>
            </w:pPr>
            <w:r w:rsidRPr="001D71CB">
              <w:rPr>
                <w:rFonts w:cstheme="minorHAnsi"/>
                <w:color w:val="000000"/>
                <w:sz w:val="22"/>
                <w:szCs w:val="22"/>
              </w:rPr>
              <w:t>Fundación Caja Insular de Canarias - Bankia</w:t>
            </w:r>
          </w:p>
        </w:tc>
        <w:tc>
          <w:tcPr>
            <w:tcW w:w="1480" w:type="dxa"/>
            <w:tcBorders>
              <w:top w:val="nil"/>
              <w:left w:val="nil"/>
              <w:bottom w:val="nil"/>
              <w:right w:val="nil"/>
            </w:tcBorders>
            <w:shd w:val="clear" w:color="auto" w:fill="FFFFFF" w:themeFill="background1"/>
            <w:vAlign w:val="center"/>
          </w:tcPr>
          <w:p w14:paraId="4EBA506D" w14:textId="77777777" w:rsidR="00B6494F" w:rsidRPr="009A0E00" w:rsidRDefault="00B6494F" w:rsidP="002A1003">
            <w:pPr>
              <w:jc w:val="right"/>
              <w:rPr>
                <w:rFonts w:cstheme="minorHAnsi"/>
                <w:color w:val="000000"/>
                <w:sz w:val="22"/>
                <w:szCs w:val="22"/>
              </w:rPr>
            </w:pPr>
            <w:r w:rsidRPr="00A337C8">
              <w:rPr>
                <w:rFonts w:cstheme="minorHAnsi"/>
                <w:color w:val="000000"/>
                <w:sz w:val="22"/>
                <w:szCs w:val="22"/>
              </w:rPr>
              <w:t>0,00</w:t>
            </w:r>
          </w:p>
        </w:tc>
        <w:tc>
          <w:tcPr>
            <w:tcW w:w="1480" w:type="dxa"/>
            <w:tcBorders>
              <w:top w:val="nil"/>
              <w:left w:val="nil"/>
              <w:bottom w:val="nil"/>
              <w:right w:val="single" w:sz="8" w:space="0" w:color="auto"/>
            </w:tcBorders>
            <w:shd w:val="clear" w:color="auto" w:fill="auto"/>
            <w:noWrap/>
            <w:vAlign w:val="center"/>
          </w:tcPr>
          <w:p w14:paraId="5CAC4DE5" w14:textId="77777777" w:rsidR="00B6494F" w:rsidRPr="002A1003" w:rsidRDefault="00B6494F" w:rsidP="002A1003">
            <w:pPr>
              <w:jc w:val="right"/>
              <w:rPr>
                <w:rFonts w:cstheme="minorHAnsi"/>
                <w:color w:val="000000"/>
                <w:sz w:val="22"/>
                <w:szCs w:val="22"/>
              </w:rPr>
            </w:pPr>
            <w:r w:rsidRPr="002A1003">
              <w:rPr>
                <w:rFonts w:cstheme="minorHAnsi"/>
                <w:color w:val="000000"/>
                <w:sz w:val="22"/>
                <w:szCs w:val="22"/>
              </w:rPr>
              <w:t> </w:t>
            </w:r>
          </w:p>
        </w:tc>
      </w:tr>
      <w:tr w:rsidR="00B6494F" w:rsidRPr="001D71CB" w14:paraId="4AA44081" w14:textId="77777777" w:rsidTr="00AC0AC6">
        <w:trPr>
          <w:trHeight w:val="300"/>
          <w:jc w:val="center"/>
        </w:trPr>
        <w:tc>
          <w:tcPr>
            <w:tcW w:w="4400" w:type="dxa"/>
            <w:tcBorders>
              <w:top w:val="nil"/>
              <w:left w:val="single" w:sz="8" w:space="0" w:color="auto"/>
              <w:bottom w:val="nil"/>
              <w:right w:val="nil"/>
            </w:tcBorders>
            <w:shd w:val="clear" w:color="auto" w:fill="FFFFFF" w:themeFill="background1"/>
            <w:noWrap/>
            <w:vAlign w:val="center"/>
            <w:hideMark/>
          </w:tcPr>
          <w:p w14:paraId="6B8DE0B5" w14:textId="77777777" w:rsidR="00B6494F" w:rsidRPr="001D71CB" w:rsidRDefault="00B6494F" w:rsidP="002A1003">
            <w:pPr>
              <w:rPr>
                <w:rFonts w:cstheme="minorHAnsi"/>
                <w:color w:val="000000"/>
                <w:sz w:val="22"/>
                <w:szCs w:val="22"/>
              </w:rPr>
            </w:pPr>
            <w:proofErr w:type="spellStart"/>
            <w:r w:rsidRPr="001D71CB">
              <w:rPr>
                <w:rFonts w:cstheme="minorHAnsi"/>
                <w:color w:val="000000"/>
                <w:sz w:val="22"/>
                <w:szCs w:val="22"/>
              </w:rPr>
              <w:t>Sagulpa</w:t>
            </w:r>
            <w:proofErr w:type="spellEnd"/>
          </w:p>
        </w:tc>
        <w:tc>
          <w:tcPr>
            <w:tcW w:w="1480" w:type="dxa"/>
            <w:tcBorders>
              <w:top w:val="nil"/>
              <w:left w:val="nil"/>
              <w:bottom w:val="nil"/>
              <w:right w:val="nil"/>
            </w:tcBorders>
            <w:shd w:val="clear" w:color="auto" w:fill="FFFFFF" w:themeFill="background1"/>
            <w:vAlign w:val="center"/>
          </w:tcPr>
          <w:p w14:paraId="3CF26FEC" w14:textId="77777777" w:rsidR="00B6494F" w:rsidRPr="009A0E00" w:rsidRDefault="00B6494F" w:rsidP="002A1003">
            <w:pPr>
              <w:jc w:val="right"/>
              <w:rPr>
                <w:rFonts w:cstheme="minorHAnsi"/>
                <w:color w:val="000000"/>
                <w:sz w:val="22"/>
                <w:szCs w:val="22"/>
              </w:rPr>
            </w:pPr>
            <w:r w:rsidRPr="00A337C8">
              <w:rPr>
                <w:rFonts w:cstheme="minorHAnsi"/>
                <w:color w:val="000000"/>
                <w:sz w:val="22"/>
                <w:szCs w:val="22"/>
              </w:rPr>
              <w:t>0,00</w:t>
            </w:r>
          </w:p>
        </w:tc>
        <w:tc>
          <w:tcPr>
            <w:tcW w:w="1480" w:type="dxa"/>
            <w:tcBorders>
              <w:top w:val="nil"/>
              <w:left w:val="nil"/>
              <w:bottom w:val="nil"/>
              <w:right w:val="single" w:sz="8" w:space="0" w:color="auto"/>
            </w:tcBorders>
            <w:shd w:val="clear" w:color="auto" w:fill="auto"/>
            <w:noWrap/>
            <w:vAlign w:val="center"/>
          </w:tcPr>
          <w:p w14:paraId="3BBC876D" w14:textId="77777777" w:rsidR="00B6494F" w:rsidRPr="002A1003" w:rsidRDefault="00B6494F" w:rsidP="002A1003">
            <w:pPr>
              <w:jc w:val="right"/>
              <w:rPr>
                <w:rFonts w:cstheme="minorHAnsi"/>
                <w:color w:val="000000"/>
                <w:sz w:val="22"/>
                <w:szCs w:val="22"/>
              </w:rPr>
            </w:pPr>
            <w:r w:rsidRPr="002A1003">
              <w:rPr>
                <w:rFonts w:cstheme="minorHAnsi"/>
                <w:color w:val="000000"/>
                <w:sz w:val="22"/>
                <w:szCs w:val="22"/>
              </w:rPr>
              <w:t>440,00</w:t>
            </w:r>
          </w:p>
        </w:tc>
      </w:tr>
      <w:tr w:rsidR="00B6494F" w:rsidRPr="001D71CB" w14:paraId="42CF3906" w14:textId="77777777" w:rsidTr="00AC0AC6">
        <w:trPr>
          <w:trHeight w:val="300"/>
          <w:jc w:val="center"/>
        </w:trPr>
        <w:tc>
          <w:tcPr>
            <w:tcW w:w="4400" w:type="dxa"/>
            <w:tcBorders>
              <w:top w:val="nil"/>
              <w:left w:val="single" w:sz="8" w:space="0" w:color="auto"/>
              <w:bottom w:val="nil"/>
              <w:right w:val="nil"/>
            </w:tcBorders>
            <w:shd w:val="clear" w:color="auto" w:fill="FFFFFF" w:themeFill="background1"/>
            <w:noWrap/>
            <w:vAlign w:val="center"/>
            <w:hideMark/>
          </w:tcPr>
          <w:p w14:paraId="1A4B81E3" w14:textId="77777777" w:rsidR="00B6494F" w:rsidRPr="001D71CB" w:rsidRDefault="00B6494F" w:rsidP="002A1003">
            <w:pPr>
              <w:rPr>
                <w:rFonts w:cstheme="minorHAnsi"/>
                <w:color w:val="000000"/>
                <w:sz w:val="22"/>
                <w:szCs w:val="22"/>
              </w:rPr>
            </w:pPr>
            <w:r w:rsidRPr="001D71CB">
              <w:rPr>
                <w:rFonts w:cstheme="minorHAnsi"/>
                <w:color w:val="000000"/>
                <w:sz w:val="22"/>
                <w:szCs w:val="22"/>
              </w:rPr>
              <w:t>Instituto Nacional Seguridad Social</w:t>
            </w:r>
          </w:p>
        </w:tc>
        <w:tc>
          <w:tcPr>
            <w:tcW w:w="1480" w:type="dxa"/>
            <w:tcBorders>
              <w:top w:val="nil"/>
              <w:left w:val="nil"/>
              <w:bottom w:val="nil"/>
              <w:right w:val="nil"/>
            </w:tcBorders>
            <w:shd w:val="clear" w:color="auto" w:fill="FFFFFF" w:themeFill="background1"/>
            <w:vAlign w:val="center"/>
          </w:tcPr>
          <w:p w14:paraId="5DC29FF4" w14:textId="77777777" w:rsidR="00B6494F" w:rsidRPr="009A0E00" w:rsidRDefault="00B6494F" w:rsidP="002A1003">
            <w:pPr>
              <w:jc w:val="right"/>
              <w:rPr>
                <w:rFonts w:cstheme="minorHAnsi"/>
                <w:color w:val="000000"/>
                <w:sz w:val="22"/>
                <w:szCs w:val="22"/>
              </w:rPr>
            </w:pPr>
            <w:r w:rsidRPr="00A337C8">
              <w:rPr>
                <w:rFonts w:cstheme="minorHAnsi"/>
                <w:color w:val="000000"/>
                <w:sz w:val="22"/>
                <w:szCs w:val="22"/>
              </w:rPr>
              <w:t>0,00</w:t>
            </w:r>
          </w:p>
        </w:tc>
        <w:tc>
          <w:tcPr>
            <w:tcW w:w="1480" w:type="dxa"/>
            <w:tcBorders>
              <w:top w:val="nil"/>
              <w:left w:val="nil"/>
              <w:bottom w:val="nil"/>
              <w:right w:val="single" w:sz="8" w:space="0" w:color="auto"/>
            </w:tcBorders>
            <w:shd w:val="clear" w:color="auto" w:fill="auto"/>
            <w:noWrap/>
            <w:vAlign w:val="center"/>
          </w:tcPr>
          <w:p w14:paraId="0E7F4037" w14:textId="77777777" w:rsidR="00B6494F" w:rsidRPr="002A1003" w:rsidRDefault="00B6494F" w:rsidP="002A1003">
            <w:pPr>
              <w:jc w:val="right"/>
              <w:rPr>
                <w:rFonts w:cstheme="minorHAnsi"/>
                <w:color w:val="000000"/>
                <w:sz w:val="22"/>
                <w:szCs w:val="22"/>
              </w:rPr>
            </w:pPr>
            <w:r w:rsidRPr="002A1003">
              <w:rPr>
                <w:rFonts w:cstheme="minorHAnsi"/>
                <w:color w:val="000000"/>
                <w:sz w:val="22"/>
                <w:szCs w:val="22"/>
              </w:rPr>
              <w:t> </w:t>
            </w:r>
          </w:p>
        </w:tc>
      </w:tr>
      <w:tr w:rsidR="00B6494F" w:rsidRPr="001D71CB" w14:paraId="06F6BA91" w14:textId="77777777" w:rsidTr="00AC0AC6">
        <w:trPr>
          <w:trHeight w:val="315"/>
          <w:jc w:val="center"/>
        </w:trPr>
        <w:tc>
          <w:tcPr>
            <w:tcW w:w="4400" w:type="dxa"/>
            <w:tcBorders>
              <w:top w:val="nil"/>
              <w:left w:val="single" w:sz="8" w:space="0" w:color="auto"/>
              <w:bottom w:val="nil"/>
              <w:right w:val="nil"/>
            </w:tcBorders>
            <w:shd w:val="clear" w:color="auto" w:fill="FFFFFF" w:themeFill="background1"/>
            <w:noWrap/>
            <w:vAlign w:val="center"/>
            <w:hideMark/>
          </w:tcPr>
          <w:p w14:paraId="22CB7A1E" w14:textId="77777777" w:rsidR="00B6494F" w:rsidRPr="001D71CB" w:rsidRDefault="00B6494F" w:rsidP="002A1003">
            <w:pPr>
              <w:rPr>
                <w:rFonts w:cstheme="minorHAnsi"/>
                <w:color w:val="000000"/>
                <w:sz w:val="22"/>
                <w:szCs w:val="22"/>
              </w:rPr>
            </w:pPr>
            <w:r w:rsidRPr="001D71CB">
              <w:rPr>
                <w:rFonts w:cstheme="minorHAnsi"/>
                <w:color w:val="000000"/>
                <w:sz w:val="22"/>
                <w:szCs w:val="22"/>
              </w:rPr>
              <w:t>Varios de menor importe</w:t>
            </w:r>
          </w:p>
        </w:tc>
        <w:tc>
          <w:tcPr>
            <w:tcW w:w="1480" w:type="dxa"/>
            <w:tcBorders>
              <w:top w:val="nil"/>
              <w:left w:val="nil"/>
              <w:bottom w:val="single" w:sz="8" w:space="0" w:color="auto"/>
              <w:right w:val="nil"/>
            </w:tcBorders>
            <w:shd w:val="clear" w:color="auto" w:fill="FFFFFF" w:themeFill="background1"/>
            <w:vAlign w:val="center"/>
          </w:tcPr>
          <w:p w14:paraId="731889B1" w14:textId="77777777" w:rsidR="00B6494F" w:rsidRPr="009A0E00" w:rsidRDefault="00B6494F" w:rsidP="002A1003">
            <w:pPr>
              <w:jc w:val="right"/>
              <w:rPr>
                <w:rFonts w:cstheme="minorHAnsi"/>
                <w:color w:val="000000"/>
                <w:sz w:val="22"/>
                <w:szCs w:val="22"/>
              </w:rPr>
            </w:pPr>
            <w:r w:rsidRPr="00A337C8">
              <w:rPr>
                <w:rFonts w:cstheme="minorHAnsi"/>
                <w:color w:val="000000"/>
                <w:sz w:val="22"/>
                <w:szCs w:val="22"/>
              </w:rPr>
              <w:t>903,70</w:t>
            </w:r>
          </w:p>
        </w:tc>
        <w:tc>
          <w:tcPr>
            <w:tcW w:w="1480" w:type="dxa"/>
            <w:tcBorders>
              <w:top w:val="nil"/>
              <w:left w:val="nil"/>
              <w:bottom w:val="single" w:sz="8" w:space="0" w:color="auto"/>
              <w:right w:val="single" w:sz="8" w:space="0" w:color="auto"/>
            </w:tcBorders>
            <w:shd w:val="clear" w:color="auto" w:fill="auto"/>
            <w:noWrap/>
            <w:vAlign w:val="center"/>
          </w:tcPr>
          <w:p w14:paraId="0F673F5E" w14:textId="77777777" w:rsidR="00B6494F" w:rsidRPr="002A1003" w:rsidRDefault="00B6494F" w:rsidP="002A1003">
            <w:pPr>
              <w:jc w:val="right"/>
              <w:rPr>
                <w:rFonts w:cstheme="minorHAnsi"/>
                <w:color w:val="000000"/>
                <w:sz w:val="22"/>
                <w:szCs w:val="22"/>
              </w:rPr>
            </w:pPr>
            <w:r w:rsidRPr="002A1003">
              <w:rPr>
                <w:rFonts w:cstheme="minorHAnsi"/>
                <w:color w:val="000000"/>
                <w:sz w:val="22"/>
                <w:szCs w:val="22"/>
              </w:rPr>
              <w:t>22,00</w:t>
            </w:r>
          </w:p>
        </w:tc>
      </w:tr>
      <w:tr w:rsidR="00B6494F" w:rsidRPr="001D71CB" w14:paraId="440817F5" w14:textId="77777777" w:rsidTr="00AC0AC6">
        <w:trPr>
          <w:trHeight w:val="315"/>
          <w:jc w:val="center"/>
        </w:trPr>
        <w:tc>
          <w:tcPr>
            <w:tcW w:w="4400" w:type="dxa"/>
            <w:tcBorders>
              <w:top w:val="nil"/>
              <w:left w:val="single" w:sz="8" w:space="0" w:color="auto"/>
              <w:bottom w:val="single" w:sz="8" w:space="0" w:color="auto"/>
              <w:right w:val="nil"/>
            </w:tcBorders>
            <w:shd w:val="clear" w:color="auto" w:fill="FFFFFF" w:themeFill="background1"/>
            <w:noWrap/>
            <w:vAlign w:val="center"/>
            <w:hideMark/>
          </w:tcPr>
          <w:p w14:paraId="425FEFBE" w14:textId="77777777" w:rsidR="00B6494F" w:rsidRPr="001D71CB" w:rsidRDefault="00B6494F" w:rsidP="002A1003">
            <w:pPr>
              <w:rPr>
                <w:rFonts w:cstheme="minorHAnsi"/>
                <w:color w:val="000000"/>
                <w:sz w:val="22"/>
                <w:szCs w:val="22"/>
              </w:rPr>
            </w:pPr>
            <w:r w:rsidRPr="001D71CB">
              <w:rPr>
                <w:rFonts w:cstheme="minorHAnsi"/>
                <w:color w:val="000000"/>
                <w:sz w:val="22"/>
                <w:szCs w:val="22"/>
              </w:rPr>
              <w:t> </w:t>
            </w:r>
          </w:p>
        </w:tc>
        <w:tc>
          <w:tcPr>
            <w:tcW w:w="1480" w:type="dxa"/>
            <w:tcBorders>
              <w:top w:val="nil"/>
              <w:left w:val="nil"/>
              <w:bottom w:val="single" w:sz="8" w:space="0" w:color="auto"/>
              <w:right w:val="nil"/>
            </w:tcBorders>
            <w:shd w:val="clear" w:color="auto" w:fill="FFFFFF" w:themeFill="background1"/>
            <w:vAlign w:val="center"/>
          </w:tcPr>
          <w:p w14:paraId="757D2629" w14:textId="77777777" w:rsidR="00B6494F" w:rsidRPr="009A0E00" w:rsidRDefault="00B6494F" w:rsidP="002A1003">
            <w:pPr>
              <w:jc w:val="right"/>
              <w:rPr>
                <w:rFonts w:cstheme="minorHAnsi"/>
                <w:b/>
                <w:bCs/>
                <w:color w:val="000000"/>
                <w:sz w:val="22"/>
                <w:szCs w:val="22"/>
              </w:rPr>
            </w:pPr>
            <w:r w:rsidRPr="00A337C8">
              <w:rPr>
                <w:rFonts w:cstheme="minorHAnsi"/>
                <w:b/>
                <w:bCs/>
                <w:color w:val="000000"/>
                <w:sz w:val="22"/>
                <w:szCs w:val="22"/>
              </w:rPr>
              <w:t>565.319,59</w:t>
            </w:r>
          </w:p>
        </w:tc>
        <w:tc>
          <w:tcPr>
            <w:tcW w:w="1480" w:type="dxa"/>
            <w:tcBorders>
              <w:top w:val="nil"/>
              <w:left w:val="nil"/>
              <w:bottom w:val="single" w:sz="8" w:space="0" w:color="auto"/>
              <w:right w:val="single" w:sz="8" w:space="0" w:color="auto"/>
            </w:tcBorders>
            <w:shd w:val="clear" w:color="auto" w:fill="auto"/>
            <w:noWrap/>
            <w:vAlign w:val="center"/>
          </w:tcPr>
          <w:p w14:paraId="5D2DE070" w14:textId="77777777" w:rsidR="00B6494F" w:rsidRPr="002A1003" w:rsidRDefault="00B6494F" w:rsidP="002A1003">
            <w:pPr>
              <w:jc w:val="right"/>
              <w:rPr>
                <w:rFonts w:cstheme="minorHAnsi"/>
                <w:b/>
                <w:bCs/>
                <w:color w:val="000000"/>
                <w:sz w:val="22"/>
                <w:szCs w:val="22"/>
              </w:rPr>
            </w:pPr>
            <w:r w:rsidRPr="002A1003">
              <w:rPr>
                <w:rFonts w:cstheme="minorHAnsi"/>
                <w:b/>
                <w:bCs/>
                <w:color w:val="000000"/>
                <w:sz w:val="22"/>
                <w:szCs w:val="22"/>
              </w:rPr>
              <w:t>407.466,06</w:t>
            </w:r>
          </w:p>
        </w:tc>
      </w:tr>
    </w:tbl>
    <w:p w14:paraId="29F6424C" w14:textId="77777777" w:rsidR="009F6A71" w:rsidRDefault="009F6A71" w:rsidP="000726B8">
      <w:pPr>
        <w:tabs>
          <w:tab w:val="left" w:pos="0"/>
        </w:tabs>
        <w:suppressAutoHyphens/>
        <w:jc w:val="both"/>
        <w:rPr>
          <w:rFonts w:cstheme="minorHAnsi"/>
          <w:spacing w:val="-2"/>
          <w:lang w:val="es-ES_tradnl"/>
        </w:rPr>
      </w:pPr>
    </w:p>
    <w:p w14:paraId="08732675" w14:textId="77777777" w:rsidR="009F6A71" w:rsidRDefault="009F6A71">
      <w:pPr>
        <w:rPr>
          <w:rFonts w:cstheme="minorHAnsi"/>
          <w:spacing w:val="-2"/>
          <w:lang w:val="es-ES_tradnl"/>
        </w:rPr>
      </w:pPr>
      <w:r>
        <w:rPr>
          <w:rFonts w:cstheme="minorHAnsi"/>
          <w:spacing w:val="-2"/>
          <w:lang w:val="es-ES_tradnl"/>
        </w:rPr>
        <w:br w:type="page"/>
      </w:r>
    </w:p>
    <w:p w14:paraId="058BE1BB" w14:textId="675A2610" w:rsidR="00B6494F" w:rsidRPr="009579B0" w:rsidRDefault="00B6494F" w:rsidP="000726B8">
      <w:pPr>
        <w:tabs>
          <w:tab w:val="left" w:pos="0"/>
        </w:tabs>
        <w:suppressAutoHyphens/>
        <w:jc w:val="both"/>
        <w:rPr>
          <w:rFonts w:cstheme="minorHAnsi"/>
          <w:spacing w:val="-2"/>
          <w:lang w:val="es-ES_tradnl"/>
        </w:rPr>
      </w:pPr>
      <w:r w:rsidRPr="009579B0">
        <w:rPr>
          <w:rFonts w:cstheme="minorHAnsi"/>
          <w:spacing w:val="-2"/>
          <w:lang w:val="es-ES_tradnl"/>
        </w:rPr>
        <w:lastRenderedPageBreak/>
        <w:t>Se detallan a continuación los principales conceptos acreedores de la entidad, que componen la totalidad de su pasivo financiero:</w:t>
      </w:r>
    </w:p>
    <w:p w14:paraId="625F8099" w14:textId="77777777" w:rsidR="00B6494F" w:rsidRPr="009579B0" w:rsidRDefault="00B6494F" w:rsidP="000726B8">
      <w:pPr>
        <w:tabs>
          <w:tab w:val="left" w:pos="0"/>
        </w:tabs>
        <w:suppressAutoHyphens/>
        <w:jc w:val="both"/>
        <w:rPr>
          <w:rFonts w:cstheme="minorHAnsi"/>
          <w:spacing w:val="-2"/>
          <w:lang w:val="es-ES_tradnl"/>
        </w:rPr>
      </w:pPr>
    </w:p>
    <w:tbl>
      <w:tblPr>
        <w:tblW w:w="6960" w:type="dxa"/>
        <w:jc w:val="center"/>
        <w:shd w:val="clear" w:color="auto" w:fill="FFFFFF" w:themeFill="background1"/>
        <w:tblCellMar>
          <w:left w:w="70" w:type="dxa"/>
          <w:right w:w="70" w:type="dxa"/>
        </w:tblCellMar>
        <w:tblLook w:val="04A0" w:firstRow="1" w:lastRow="0" w:firstColumn="1" w:lastColumn="0" w:noHBand="0" w:noVBand="1"/>
      </w:tblPr>
      <w:tblGrid>
        <w:gridCol w:w="4000"/>
        <w:gridCol w:w="1480"/>
        <w:gridCol w:w="1480"/>
      </w:tblGrid>
      <w:tr w:rsidR="00B6494F" w:rsidRPr="0044131C" w14:paraId="37FAA39B" w14:textId="77777777" w:rsidTr="000C1A8D">
        <w:trPr>
          <w:trHeight w:val="315"/>
          <w:jc w:val="center"/>
        </w:trPr>
        <w:tc>
          <w:tcPr>
            <w:tcW w:w="4000" w:type="dxa"/>
            <w:tcBorders>
              <w:top w:val="single" w:sz="8" w:space="0" w:color="auto"/>
              <w:left w:val="single" w:sz="8" w:space="0" w:color="auto"/>
              <w:bottom w:val="nil"/>
              <w:right w:val="nil"/>
            </w:tcBorders>
            <w:shd w:val="clear" w:color="auto" w:fill="FFFFFF" w:themeFill="background1"/>
            <w:noWrap/>
            <w:vAlign w:val="center"/>
            <w:hideMark/>
          </w:tcPr>
          <w:p w14:paraId="04D55A3B" w14:textId="77777777" w:rsidR="00B6494F" w:rsidRPr="0044131C" w:rsidRDefault="00B6494F" w:rsidP="0044131C">
            <w:pPr>
              <w:rPr>
                <w:rFonts w:cstheme="minorHAnsi"/>
                <w:color w:val="000000"/>
                <w:sz w:val="22"/>
                <w:szCs w:val="22"/>
              </w:rPr>
            </w:pPr>
            <w:r w:rsidRPr="0044131C">
              <w:rPr>
                <w:rFonts w:cstheme="minorHAnsi"/>
                <w:color w:val="000000"/>
                <w:sz w:val="22"/>
                <w:szCs w:val="22"/>
              </w:rPr>
              <w:t> </w:t>
            </w:r>
          </w:p>
        </w:tc>
        <w:tc>
          <w:tcPr>
            <w:tcW w:w="1480" w:type="dxa"/>
            <w:tcBorders>
              <w:top w:val="single" w:sz="8" w:space="0" w:color="auto"/>
              <w:left w:val="nil"/>
              <w:bottom w:val="single" w:sz="8" w:space="0" w:color="auto"/>
              <w:right w:val="nil"/>
            </w:tcBorders>
            <w:shd w:val="clear" w:color="auto" w:fill="FFFFFF" w:themeFill="background1"/>
            <w:noWrap/>
            <w:vAlign w:val="center"/>
            <w:hideMark/>
          </w:tcPr>
          <w:p w14:paraId="07F34B73" w14:textId="77777777" w:rsidR="00B6494F" w:rsidRPr="001F4646" w:rsidRDefault="00B6494F" w:rsidP="0044131C">
            <w:pPr>
              <w:jc w:val="center"/>
              <w:rPr>
                <w:rFonts w:cstheme="minorHAnsi"/>
                <w:b/>
                <w:bCs/>
                <w:color w:val="000000"/>
                <w:sz w:val="22"/>
                <w:szCs w:val="22"/>
              </w:rPr>
            </w:pPr>
            <w:r w:rsidRPr="001F4646">
              <w:rPr>
                <w:rFonts w:cstheme="minorHAnsi"/>
                <w:b/>
                <w:bCs/>
                <w:color w:val="000000"/>
                <w:sz w:val="22"/>
                <w:szCs w:val="22"/>
              </w:rPr>
              <w:t>202</w:t>
            </w:r>
            <w:r>
              <w:rPr>
                <w:rFonts w:cstheme="minorHAnsi"/>
                <w:b/>
                <w:bCs/>
                <w:color w:val="000000"/>
                <w:sz w:val="22"/>
                <w:szCs w:val="22"/>
              </w:rPr>
              <w:t>3</w:t>
            </w:r>
          </w:p>
        </w:tc>
        <w:tc>
          <w:tcPr>
            <w:tcW w:w="1480"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1BA22F3B" w14:textId="77777777" w:rsidR="00B6494F" w:rsidRPr="001F4646" w:rsidRDefault="00B6494F" w:rsidP="0044131C">
            <w:pPr>
              <w:jc w:val="center"/>
              <w:rPr>
                <w:rFonts w:cstheme="minorHAnsi"/>
                <w:b/>
                <w:bCs/>
                <w:color w:val="000000"/>
                <w:sz w:val="22"/>
                <w:szCs w:val="22"/>
              </w:rPr>
            </w:pPr>
            <w:r>
              <w:rPr>
                <w:rFonts w:cstheme="minorHAnsi"/>
                <w:b/>
                <w:bCs/>
                <w:color w:val="000000"/>
                <w:sz w:val="22"/>
                <w:szCs w:val="22"/>
              </w:rPr>
              <w:t>2024</w:t>
            </w:r>
          </w:p>
        </w:tc>
      </w:tr>
      <w:tr w:rsidR="00B6494F" w:rsidRPr="0044131C" w14:paraId="2AD7E8F7" w14:textId="77777777" w:rsidTr="00AC0AC6">
        <w:trPr>
          <w:trHeight w:val="300"/>
          <w:jc w:val="center"/>
        </w:trPr>
        <w:tc>
          <w:tcPr>
            <w:tcW w:w="4000" w:type="dxa"/>
            <w:tcBorders>
              <w:top w:val="nil"/>
              <w:left w:val="single" w:sz="8" w:space="0" w:color="auto"/>
              <w:bottom w:val="nil"/>
              <w:right w:val="nil"/>
            </w:tcBorders>
            <w:shd w:val="clear" w:color="auto" w:fill="FFFFFF" w:themeFill="background1"/>
            <w:noWrap/>
            <w:vAlign w:val="center"/>
            <w:hideMark/>
          </w:tcPr>
          <w:p w14:paraId="25633B7D" w14:textId="77777777" w:rsidR="00B6494F" w:rsidRPr="0044131C" w:rsidRDefault="00B6494F" w:rsidP="00E21F91">
            <w:pPr>
              <w:rPr>
                <w:rFonts w:cstheme="minorHAnsi"/>
                <w:color w:val="000000"/>
                <w:sz w:val="22"/>
                <w:szCs w:val="22"/>
              </w:rPr>
            </w:pPr>
            <w:r w:rsidRPr="0044131C">
              <w:rPr>
                <w:rFonts w:cstheme="minorHAnsi"/>
                <w:color w:val="000000"/>
                <w:sz w:val="22"/>
                <w:szCs w:val="22"/>
              </w:rPr>
              <w:t>Préstamos. Parte a largo plazo</w:t>
            </w:r>
          </w:p>
        </w:tc>
        <w:tc>
          <w:tcPr>
            <w:tcW w:w="1480" w:type="dxa"/>
            <w:tcBorders>
              <w:top w:val="single" w:sz="8" w:space="0" w:color="auto"/>
              <w:left w:val="nil"/>
              <w:bottom w:val="nil"/>
            </w:tcBorders>
            <w:shd w:val="clear" w:color="auto" w:fill="FFFFFF" w:themeFill="background1"/>
            <w:noWrap/>
            <w:vAlign w:val="center"/>
            <w:hideMark/>
          </w:tcPr>
          <w:p w14:paraId="6AEDFD81" w14:textId="77777777" w:rsidR="00B6494F" w:rsidRPr="001F4646" w:rsidRDefault="00B6494F" w:rsidP="00E21F91">
            <w:pPr>
              <w:jc w:val="right"/>
              <w:rPr>
                <w:rFonts w:cstheme="minorHAnsi"/>
                <w:color w:val="000000"/>
                <w:sz w:val="22"/>
                <w:szCs w:val="22"/>
              </w:rPr>
            </w:pPr>
            <w:r w:rsidRPr="001F4646">
              <w:rPr>
                <w:rFonts w:cstheme="minorHAnsi"/>
                <w:color w:val="000000"/>
                <w:sz w:val="22"/>
                <w:szCs w:val="22"/>
              </w:rPr>
              <w:t>94.655,15</w:t>
            </w:r>
          </w:p>
        </w:tc>
        <w:tc>
          <w:tcPr>
            <w:tcW w:w="1480" w:type="dxa"/>
            <w:tcBorders>
              <w:top w:val="nil"/>
              <w:left w:val="nil"/>
              <w:bottom w:val="nil"/>
              <w:right w:val="single" w:sz="8" w:space="0" w:color="auto"/>
            </w:tcBorders>
            <w:shd w:val="clear" w:color="auto" w:fill="auto"/>
            <w:noWrap/>
            <w:vAlign w:val="center"/>
            <w:hideMark/>
          </w:tcPr>
          <w:p w14:paraId="47232890" w14:textId="77777777" w:rsidR="00B6494F" w:rsidRPr="00E21F91" w:rsidRDefault="00B6494F" w:rsidP="00E21F91">
            <w:pPr>
              <w:jc w:val="right"/>
              <w:rPr>
                <w:rFonts w:cstheme="minorHAnsi"/>
                <w:color w:val="000000"/>
                <w:sz w:val="22"/>
                <w:szCs w:val="22"/>
              </w:rPr>
            </w:pPr>
            <w:r w:rsidRPr="00E21F91">
              <w:rPr>
                <w:rFonts w:cstheme="minorHAnsi"/>
                <w:color w:val="000000"/>
                <w:sz w:val="22"/>
                <w:szCs w:val="22"/>
              </w:rPr>
              <w:t>80.167,23</w:t>
            </w:r>
          </w:p>
        </w:tc>
      </w:tr>
      <w:tr w:rsidR="00B6494F" w:rsidRPr="0044131C" w14:paraId="7079E497" w14:textId="77777777" w:rsidTr="00AC0AC6">
        <w:trPr>
          <w:trHeight w:val="300"/>
          <w:jc w:val="center"/>
        </w:trPr>
        <w:tc>
          <w:tcPr>
            <w:tcW w:w="4000" w:type="dxa"/>
            <w:tcBorders>
              <w:top w:val="nil"/>
              <w:left w:val="single" w:sz="8" w:space="0" w:color="auto"/>
              <w:bottom w:val="nil"/>
              <w:right w:val="nil"/>
            </w:tcBorders>
            <w:shd w:val="clear" w:color="auto" w:fill="FFFFFF" w:themeFill="background1"/>
            <w:noWrap/>
            <w:vAlign w:val="center"/>
            <w:hideMark/>
          </w:tcPr>
          <w:p w14:paraId="38111E9A" w14:textId="77777777" w:rsidR="00B6494F" w:rsidRPr="0044131C" w:rsidRDefault="00B6494F" w:rsidP="00E21F91">
            <w:pPr>
              <w:rPr>
                <w:rFonts w:cstheme="minorHAnsi"/>
                <w:color w:val="000000"/>
                <w:sz w:val="22"/>
                <w:szCs w:val="22"/>
              </w:rPr>
            </w:pPr>
            <w:r w:rsidRPr="0044131C">
              <w:rPr>
                <w:rFonts w:cstheme="minorHAnsi"/>
                <w:color w:val="000000"/>
                <w:sz w:val="22"/>
                <w:szCs w:val="22"/>
              </w:rPr>
              <w:t>Préstamos. Parte a corto plazo</w:t>
            </w:r>
          </w:p>
        </w:tc>
        <w:tc>
          <w:tcPr>
            <w:tcW w:w="1480" w:type="dxa"/>
            <w:tcBorders>
              <w:top w:val="nil"/>
              <w:left w:val="nil"/>
              <w:bottom w:val="nil"/>
            </w:tcBorders>
            <w:shd w:val="clear" w:color="auto" w:fill="FFFFFF" w:themeFill="background1"/>
            <w:noWrap/>
            <w:vAlign w:val="center"/>
            <w:hideMark/>
          </w:tcPr>
          <w:p w14:paraId="03CFCFBE" w14:textId="77777777" w:rsidR="00B6494F" w:rsidRPr="001F4646" w:rsidRDefault="00B6494F" w:rsidP="00E21F91">
            <w:pPr>
              <w:jc w:val="right"/>
              <w:rPr>
                <w:rFonts w:cstheme="minorHAnsi"/>
                <w:color w:val="000000"/>
                <w:sz w:val="22"/>
                <w:szCs w:val="22"/>
              </w:rPr>
            </w:pPr>
            <w:r w:rsidRPr="001F4646">
              <w:rPr>
                <w:rFonts w:cstheme="minorHAnsi"/>
                <w:color w:val="000000"/>
                <w:sz w:val="22"/>
                <w:szCs w:val="22"/>
              </w:rPr>
              <w:t>288.175,52</w:t>
            </w:r>
          </w:p>
        </w:tc>
        <w:tc>
          <w:tcPr>
            <w:tcW w:w="1480" w:type="dxa"/>
            <w:tcBorders>
              <w:top w:val="nil"/>
              <w:left w:val="nil"/>
              <w:bottom w:val="nil"/>
              <w:right w:val="single" w:sz="8" w:space="0" w:color="auto"/>
            </w:tcBorders>
            <w:shd w:val="clear" w:color="auto" w:fill="auto"/>
            <w:noWrap/>
            <w:vAlign w:val="center"/>
            <w:hideMark/>
          </w:tcPr>
          <w:p w14:paraId="56615EAD" w14:textId="77777777" w:rsidR="00B6494F" w:rsidRPr="00E21F91" w:rsidRDefault="00B6494F" w:rsidP="00E21F91">
            <w:pPr>
              <w:jc w:val="right"/>
              <w:rPr>
                <w:rFonts w:cstheme="minorHAnsi"/>
                <w:color w:val="000000"/>
                <w:sz w:val="22"/>
                <w:szCs w:val="22"/>
              </w:rPr>
            </w:pPr>
            <w:r w:rsidRPr="00E21F91">
              <w:rPr>
                <w:rFonts w:cstheme="minorHAnsi"/>
                <w:color w:val="000000"/>
                <w:sz w:val="22"/>
                <w:szCs w:val="22"/>
              </w:rPr>
              <w:t>18.503,83</w:t>
            </w:r>
          </w:p>
        </w:tc>
      </w:tr>
      <w:tr w:rsidR="00B6494F" w:rsidRPr="0044131C" w14:paraId="243E7E89" w14:textId="77777777" w:rsidTr="00AC0AC6">
        <w:trPr>
          <w:trHeight w:val="300"/>
          <w:jc w:val="center"/>
        </w:trPr>
        <w:tc>
          <w:tcPr>
            <w:tcW w:w="4000" w:type="dxa"/>
            <w:tcBorders>
              <w:top w:val="nil"/>
              <w:left w:val="single" w:sz="8" w:space="0" w:color="auto"/>
              <w:bottom w:val="nil"/>
              <w:right w:val="nil"/>
            </w:tcBorders>
            <w:shd w:val="clear" w:color="auto" w:fill="FFFFFF" w:themeFill="background1"/>
            <w:noWrap/>
            <w:vAlign w:val="center"/>
          </w:tcPr>
          <w:p w14:paraId="0F437B94" w14:textId="77777777" w:rsidR="00B6494F" w:rsidRPr="0044131C" w:rsidRDefault="00B6494F" w:rsidP="00E21F91">
            <w:pPr>
              <w:rPr>
                <w:rFonts w:cstheme="minorHAnsi"/>
                <w:color w:val="000000"/>
                <w:sz w:val="22"/>
                <w:szCs w:val="22"/>
              </w:rPr>
            </w:pPr>
            <w:r w:rsidRPr="001F4646">
              <w:rPr>
                <w:rFonts w:cstheme="minorHAnsi"/>
                <w:color w:val="000000"/>
                <w:sz w:val="22"/>
                <w:szCs w:val="22"/>
              </w:rPr>
              <w:t>Depósitos recibidos</w:t>
            </w:r>
          </w:p>
        </w:tc>
        <w:tc>
          <w:tcPr>
            <w:tcW w:w="1480" w:type="dxa"/>
            <w:tcBorders>
              <w:top w:val="nil"/>
              <w:left w:val="nil"/>
              <w:bottom w:val="nil"/>
            </w:tcBorders>
            <w:shd w:val="clear" w:color="auto" w:fill="FFFFFF" w:themeFill="background1"/>
            <w:noWrap/>
            <w:vAlign w:val="center"/>
          </w:tcPr>
          <w:p w14:paraId="2AE8A6DF" w14:textId="77777777" w:rsidR="00B6494F" w:rsidRPr="001F4646" w:rsidRDefault="00B6494F" w:rsidP="00E21F91">
            <w:pPr>
              <w:jc w:val="right"/>
              <w:rPr>
                <w:rFonts w:cstheme="minorHAnsi"/>
                <w:color w:val="000000"/>
                <w:sz w:val="22"/>
                <w:szCs w:val="22"/>
              </w:rPr>
            </w:pPr>
            <w:r w:rsidRPr="001F4646">
              <w:rPr>
                <w:rFonts w:cstheme="minorHAnsi"/>
                <w:color w:val="000000"/>
                <w:sz w:val="22"/>
                <w:szCs w:val="22"/>
              </w:rPr>
              <w:t>10.434,11</w:t>
            </w:r>
          </w:p>
        </w:tc>
        <w:tc>
          <w:tcPr>
            <w:tcW w:w="1480" w:type="dxa"/>
            <w:tcBorders>
              <w:top w:val="nil"/>
              <w:left w:val="nil"/>
              <w:bottom w:val="nil"/>
              <w:right w:val="single" w:sz="8" w:space="0" w:color="auto"/>
            </w:tcBorders>
            <w:shd w:val="clear" w:color="auto" w:fill="auto"/>
            <w:noWrap/>
            <w:vAlign w:val="center"/>
          </w:tcPr>
          <w:p w14:paraId="3A568524" w14:textId="77777777" w:rsidR="00B6494F" w:rsidRPr="00E21F91" w:rsidRDefault="00B6494F" w:rsidP="00E21F91">
            <w:pPr>
              <w:jc w:val="right"/>
              <w:rPr>
                <w:rFonts w:cstheme="minorHAnsi"/>
                <w:color w:val="000000"/>
                <w:sz w:val="22"/>
                <w:szCs w:val="22"/>
              </w:rPr>
            </w:pPr>
            <w:r w:rsidRPr="00E21F91">
              <w:rPr>
                <w:rFonts w:cstheme="minorHAnsi"/>
                <w:color w:val="000000"/>
                <w:sz w:val="22"/>
                <w:szCs w:val="22"/>
              </w:rPr>
              <w:t>14.210,51</w:t>
            </w:r>
          </w:p>
        </w:tc>
      </w:tr>
      <w:tr w:rsidR="00B6494F" w:rsidRPr="0044131C" w14:paraId="5C6C2CF2" w14:textId="77777777" w:rsidTr="00AC0AC6">
        <w:trPr>
          <w:trHeight w:val="300"/>
          <w:jc w:val="center"/>
        </w:trPr>
        <w:tc>
          <w:tcPr>
            <w:tcW w:w="4000" w:type="dxa"/>
            <w:tcBorders>
              <w:top w:val="nil"/>
              <w:left w:val="single" w:sz="8" w:space="0" w:color="auto"/>
              <w:bottom w:val="nil"/>
              <w:right w:val="nil"/>
            </w:tcBorders>
            <w:shd w:val="clear" w:color="auto" w:fill="FFFFFF" w:themeFill="background1"/>
            <w:noWrap/>
            <w:vAlign w:val="center"/>
            <w:hideMark/>
          </w:tcPr>
          <w:p w14:paraId="0C891A0D" w14:textId="77777777" w:rsidR="00B6494F" w:rsidRPr="0044131C" w:rsidRDefault="00B6494F" w:rsidP="00E21F91">
            <w:pPr>
              <w:rPr>
                <w:rFonts w:cstheme="minorHAnsi"/>
                <w:color w:val="000000"/>
                <w:sz w:val="22"/>
                <w:szCs w:val="22"/>
              </w:rPr>
            </w:pPr>
            <w:r w:rsidRPr="0044131C">
              <w:rPr>
                <w:rFonts w:cstheme="minorHAnsi"/>
                <w:color w:val="000000"/>
                <w:sz w:val="22"/>
                <w:szCs w:val="22"/>
              </w:rPr>
              <w:t>Hacienda pública. Retenciones IRPF</w:t>
            </w:r>
          </w:p>
        </w:tc>
        <w:tc>
          <w:tcPr>
            <w:tcW w:w="1480" w:type="dxa"/>
            <w:tcBorders>
              <w:top w:val="nil"/>
              <w:left w:val="nil"/>
              <w:bottom w:val="nil"/>
            </w:tcBorders>
            <w:shd w:val="clear" w:color="auto" w:fill="FFFFFF" w:themeFill="background1"/>
            <w:noWrap/>
            <w:vAlign w:val="center"/>
            <w:hideMark/>
          </w:tcPr>
          <w:p w14:paraId="02B914C1" w14:textId="77777777" w:rsidR="00B6494F" w:rsidRPr="001F4646" w:rsidRDefault="00B6494F" w:rsidP="00E21F91">
            <w:pPr>
              <w:jc w:val="right"/>
              <w:rPr>
                <w:rFonts w:cstheme="minorHAnsi"/>
                <w:color w:val="000000"/>
                <w:sz w:val="22"/>
                <w:szCs w:val="22"/>
              </w:rPr>
            </w:pPr>
            <w:r w:rsidRPr="001F4646">
              <w:rPr>
                <w:rFonts w:cstheme="minorHAnsi"/>
                <w:color w:val="000000"/>
                <w:sz w:val="22"/>
                <w:szCs w:val="22"/>
              </w:rPr>
              <w:t>26.945,39</w:t>
            </w:r>
          </w:p>
        </w:tc>
        <w:tc>
          <w:tcPr>
            <w:tcW w:w="1480" w:type="dxa"/>
            <w:tcBorders>
              <w:top w:val="nil"/>
              <w:left w:val="nil"/>
              <w:bottom w:val="nil"/>
              <w:right w:val="single" w:sz="8" w:space="0" w:color="auto"/>
            </w:tcBorders>
            <w:shd w:val="clear" w:color="auto" w:fill="auto"/>
            <w:noWrap/>
            <w:vAlign w:val="center"/>
            <w:hideMark/>
          </w:tcPr>
          <w:p w14:paraId="115DF427" w14:textId="77777777" w:rsidR="00B6494F" w:rsidRPr="00E21F91" w:rsidRDefault="00B6494F" w:rsidP="00E21F91">
            <w:pPr>
              <w:jc w:val="right"/>
              <w:rPr>
                <w:rFonts w:cstheme="minorHAnsi"/>
                <w:color w:val="000000"/>
                <w:sz w:val="22"/>
                <w:szCs w:val="22"/>
              </w:rPr>
            </w:pPr>
            <w:r w:rsidRPr="00E21F91">
              <w:rPr>
                <w:rFonts w:cstheme="minorHAnsi"/>
                <w:color w:val="000000"/>
                <w:sz w:val="22"/>
                <w:szCs w:val="22"/>
              </w:rPr>
              <w:t>29.781,90</w:t>
            </w:r>
          </w:p>
        </w:tc>
      </w:tr>
      <w:tr w:rsidR="00B6494F" w:rsidRPr="0044131C" w14:paraId="60D87C5E" w14:textId="77777777" w:rsidTr="00AC0AC6">
        <w:trPr>
          <w:trHeight w:val="300"/>
          <w:jc w:val="center"/>
        </w:trPr>
        <w:tc>
          <w:tcPr>
            <w:tcW w:w="4000" w:type="dxa"/>
            <w:tcBorders>
              <w:top w:val="nil"/>
              <w:left w:val="single" w:sz="8" w:space="0" w:color="auto"/>
              <w:bottom w:val="nil"/>
              <w:right w:val="nil"/>
            </w:tcBorders>
            <w:shd w:val="clear" w:color="auto" w:fill="FFFFFF" w:themeFill="background1"/>
            <w:noWrap/>
            <w:vAlign w:val="center"/>
            <w:hideMark/>
          </w:tcPr>
          <w:p w14:paraId="3D053A46" w14:textId="77777777" w:rsidR="00B6494F" w:rsidRPr="0044131C" w:rsidRDefault="00B6494F" w:rsidP="00E21F91">
            <w:pPr>
              <w:rPr>
                <w:rFonts w:cstheme="minorHAnsi"/>
                <w:color w:val="000000"/>
                <w:sz w:val="22"/>
                <w:szCs w:val="22"/>
              </w:rPr>
            </w:pPr>
            <w:r w:rsidRPr="0044131C">
              <w:rPr>
                <w:rFonts w:cstheme="minorHAnsi"/>
                <w:color w:val="000000"/>
                <w:sz w:val="22"/>
                <w:szCs w:val="22"/>
              </w:rPr>
              <w:t>Remuneraciones pendientes de pago</w:t>
            </w:r>
          </w:p>
        </w:tc>
        <w:tc>
          <w:tcPr>
            <w:tcW w:w="1480" w:type="dxa"/>
            <w:tcBorders>
              <w:top w:val="nil"/>
              <w:left w:val="nil"/>
              <w:bottom w:val="nil"/>
            </w:tcBorders>
            <w:shd w:val="clear" w:color="auto" w:fill="FFFFFF" w:themeFill="background1"/>
            <w:noWrap/>
            <w:vAlign w:val="center"/>
            <w:hideMark/>
          </w:tcPr>
          <w:p w14:paraId="0C995AA9" w14:textId="77777777" w:rsidR="00B6494F" w:rsidRPr="001F4646" w:rsidRDefault="00B6494F" w:rsidP="00E21F91">
            <w:pPr>
              <w:jc w:val="right"/>
              <w:rPr>
                <w:rFonts w:cstheme="minorHAnsi"/>
                <w:color w:val="000000"/>
                <w:sz w:val="22"/>
                <w:szCs w:val="22"/>
              </w:rPr>
            </w:pPr>
            <w:r w:rsidRPr="001F4646">
              <w:rPr>
                <w:rFonts w:cstheme="minorHAnsi"/>
                <w:color w:val="000000"/>
                <w:sz w:val="22"/>
                <w:szCs w:val="22"/>
              </w:rPr>
              <w:t>91.473,79</w:t>
            </w:r>
          </w:p>
        </w:tc>
        <w:tc>
          <w:tcPr>
            <w:tcW w:w="1480" w:type="dxa"/>
            <w:tcBorders>
              <w:top w:val="nil"/>
              <w:left w:val="nil"/>
              <w:bottom w:val="nil"/>
              <w:right w:val="single" w:sz="8" w:space="0" w:color="auto"/>
            </w:tcBorders>
            <w:shd w:val="clear" w:color="auto" w:fill="auto"/>
            <w:noWrap/>
            <w:vAlign w:val="center"/>
            <w:hideMark/>
          </w:tcPr>
          <w:p w14:paraId="7237C6F4" w14:textId="77777777" w:rsidR="00B6494F" w:rsidRPr="00E21F91" w:rsidRDefault="00B6494F" w:rsidP="00E21F91">
            <w:pPr>
              <w:jc w:val="right"/>
              <w:rPr>
                <w:rFonts w:cstheme="minorHAnsi"/>
                <w:color w:val="000000"/>
                <w:sz w:val="22"/>
                <w:szCs w:val="22"/>
              </w:rPr>
            </w:pPr>
            <w:r w:rsidRPr="00E21F91">
              <w:rPr>
                <w:rFonts w:cstheme="minorHAnsi"/>
                <w:color w:val="000000"/>
                <w:sz w:val="22"/>
                <w:szCs w:val="22"/>
              </w:rPr>
              <w:t>92.317,78</w:t>
            </w:r>
          </w:p>
        </w:tc>
      </w:tr>
      <w:tr w:rsidR="00B6494F" w:rsidRPr="0044131C" w14:paraId="786101DD" w14:textId="77777777" w:rsidTr="00AC0AC6">
        <w:trPr>
          <w:trHeight w:val="300"/>
          <w:jc w:val="center"/>
        </w:trPr>
        <w:tc>
          <w:tcPr>
            <w:tcW w:w="4000" w:type="dxa"/>
            <w:tcBorders>
              <w:top w:val="nil"/>
              <w:left w:val="single" w:sz="8" w:space="0" w:color="auto"/>
              <w:bottom w:val="nil"/>
              <w:right w:val="nil"/>
            </w:tcBorders>
            <w:shd w:val="clear" w:color="auto" w:fill="FFFFFF" w:themeFill="background1"/>
            <w:noWrap/>
            <w:vAlign w:val="center"/>
            <w:hideMark/>
          </w:tcPr>
          <w:p w14:paraId="6C281A68" w14:textId="77777777" w:rsidR="00B6494F" w:rsidRPr="0044131C" w:rsidRDefault="00B6494F" w:rsidP="00E21F91">
            <w:pPr>
              <w:rPr>
                <w:rFonts w:cstheme="minorHAnsi"/>
                <w:color w:val="000000"/>
                <w:sz w:val="22"/>
                <w:szCs w:val="22"/>
              </w:rPr>
            </w:pPr>
            <w:r w:rsidRPr="0044131C">
              <w:rPr>
                <w:rFonts w:cstheme="minorHAnsi"/>
                <w:color w:val="000000"/>
                <w:sz w:val="22"/>
                <w:szCs w:val="22"/>
              </w:rPr>
              <w:t>Seguridad Social. Cotizaciones diciembre</w:t>
            </w:r>
          </w:p>
        </w:tc>
        <w:tc>
          <w:tcPr>
            <w:tcW w:w="1480" w:type="dxa"/>
            <w:tcBorders>
              <w:top w:val="nil"/>
              <w:left w:val="nil"/>
              <w:bottom w:val="nil"/>
            </w:tcBorders>
            <w:shd w:val="clear" w:color="auto" w:fill="FFFFFF" w:themeFill="background1"/>
            <w:noWrap/>
            <w:vAlign w:val="center"/>
            <w:hideMark/>
          </w:tcPr>
          <w:p w14:paraId="5989F613" w14:textId="77777777" w:rsidR="00B6494F" w:rsidRPr="001F4646" w:rsidRDefault="00B6494F" w:rsidP="00E21F91">
            <w:pPr>
              <w:jc w:val="right"/>
              <w:rPr>
                <w:rFonts w:cstheme="minorHAnsi"/>
                <w:color w:val="000000"/>
                <w:sz w:val="22"/>
                <w:szCs w:val="22"/>
              </w:rPr>
            </w:pPr>
            <w:r w:rsidRPr="001F4646">
              <w:rPr>
                <w:rFonts w:cstheme="minorHAnsi"/>
                <w:color w:val="000000"/>
                <w:sz w:val="22"/>
                <w:szCs w:val="22"/>
              </w:rPr>
              <w:t>45.146,33</w:t>
            </w:r>
          </w:p>
        </w:tc>
        <w:tc>
          <w:tcPr>
            <w:tcW w:w="1480" w:type="dxa"/>
            <w:tcBorders>
              <w:top w:val="nil"/>
              <w:left w:val="nil"/>
              <w:bottom w:val="nil"/>
              <w:right w:val="single" w:sz="8" w:space="0" w:color="auto"/>
            </w:tcBorders>
            <w:shd w:val="clear" w:color="auto" w:fill="auto"/>
            <w:noWrap/>
            <w:vAlign w:val="center"/>
            <w:hideMark/>
          </w:tcPr>
          <w:p w14:paraId="1CB21F21" w14:textId="77777777" w:rsidR="00B6494F" w:rsidRPr="00E21F91" w:rsidRDefault="00B6494F" w:rsidP="00E21F91">
            <w:pPr>
              <w:jc w:val="right"/>
              <w:rPr>
                <w:rFonts w:cstheme="minorHAnsi"/>
                <w:color w:val="000000"/>
                <w:sz w:val="22"/>
                <w:szCs w:val="22"/>
              </w:rPr>
            </w:pPr>
            <w:r w:rsidRPr="00E21F91">
              <w:rPr>
                <w:rFonts w:cstheme="minorHAnsi"/>
                <w:color w:val="000000"/>
                <w:sz w:val="22"/>
                <w:szCs w:val="22"/>
              </w:rPr>
              <w:t>87.864,77</w:t>
            </w:r>
          </w:p>
        </w:tc>
      </w:tr>
      <w:tr w:rsidR="00B6494F" w:rsidRPr="0044131C" w14:paraId="0C9D94D5" w14:textId="77777777" w:rsidTr="00AC0AC6">
        <w:trPr>
          <w:trHeight w:val="315"/>
          <w:jc w:val="center"/>
        </w:trPr>
        <w:tc>
          <w:tcPr>
            <w:tcW w:w="4000" w:type="dxa"/>
            <w:tcBorders>
              <w:top w:val="nil"/>
              <w:left w:val="single" w:sz="8" w:space="0" w:color="auto"/>
              <w:bottom w:val="nil"/>
              <w:right w:val="nil"/>
            </w:tcBorders>
            <w:shd w:val="clear" w:color="auto" w:fill="FFFFFF" w:themeFill="background1"/>
            <w:noWrap/>
            <w:vAlign w:val="center"/>
            <w:hideMark/>
          </w:tcPr>
          <w:p w14:paraId="3C916310" w14:textId="77777777" w:rsidR="00B6494F" w:rsidRPr="0044131C" w:rsidRDefault="00B6494F" w:rsidP="00E21F91">
            <w:pPr>
              <w:rPr>
                <w:rFonts w:cstheme="minorHAnsi"/>
                <w:color w:val="000000"/>
                <w:sz w:val="22"/>
                <w:szCs w:val="22"/>
              </w:rPr>
            </w:pPr>
            <w:r>
              <w:rPr>
                <w:rFonts w:cstheme="minorHAnsi"/>
                <w:color w:val="000000"/>
                <w:sz w:val="22"/>
                <w:szCs w:val="22"/>
              </w:rPr>
              <w:t xml:space="preserve">Otros acreedores </w:t>
            </w:r>
          </w:p>
        </w:tc>
        <w:tc>
          <w:tcPr>
            <w:tcW w:w="1480" w:type="dxa"/>
            <w:tcBorders>
              <w:top w:val="nil"/>
              <w:left w:val="nil"/>
              <w:bottom w:val="single" w:sz="8" w:space="0" w:color="auto"/>
            </w:tcBorders>
            <w:shd w:val="clear" w:color="auto" w:fill="FFFFFF" w:themeFill="background1"/>
            <w:noWrap/>
            <w:vAlign w:val="center"/>
            <w:hideMark/>
          </w:tcPr>
          <w:p w14:paraId="30922652" w14:textId="77777777" w:rsidR="00B6494F" w:rsidRPr="001F4646" w:rsidRDefault="00B6494F" w:rsidP="00E21F91">
            <w:pPr>
              <w:jc w:val="right"/>
              <w:rPr>
                <w:rFonts w:cstheme="minorHAnsi"/>
                <w:color w:val="000000"/>
                <w:sz w:val="22"/>
                <w:szCs w:val="22"/>
              </w:rPr>
            </w:pPr>
            <w:r w:rsidRPr="001F4646">
              <w:rPr>
                <w:rFonts w:cstheme="minorHAnsi"/>
                <w:color w:val="000000"/>
                <w:sz w:val="22"/>
                <w:szCs w:val="22"/>
              </w:rPr>
              <w:t>-2.437,71</w:t>
            </w:r>
          </w:p>
        </w:tc>
        <w:tc>
          <w:tcPr>
            <w:tcW w:w="1480" w:type="dxa"/>
            <w:tcBorders>
              <w:top w:val="nil"/>
              <w:left w:val="nil"/>
              <w:bottom w:val="single" w:sz="8" w:space="0" w:color="auto"/>
              <w:right w:val="single" w:sz="8" w:space="0" w:color="auto"/>
            </w:tcBorders>
            <w:shd w:val="clear" w:color="auto" w:fill="auto"/>
            <w:noWrap/>
            <w:vAlign w:val="center"/>
            <w:hideMark/>
          </w:tcPr>
          <w:p w14:paraId="71D4D288" w14:textId="77777777" w:rsidR="00B6494F" w:rsidRPr="00E21F91" w:rsidRDefault="00B6494F" w:rsidP="00E21F91">
            <w:pPr>
              <w:jc w:val="right"/>
              <w:rPr>
                <w:rFonts w:cstheme="minorHAnsi"/>
                <w:color w:val="000000"/>
                <w:sz w:val="22"/>
                <w:szCs w:val="22"/>
              </w:rPr>
            </w:pPr>
            <w:r w:rsidRPr="00E21F91">
              <w:rPr>
                <w:rFonts w:cstheme="minorHAnsi"/>
                <w:color w:val="000000"/>
                <w:sz w:val="22"/>
                <w:szCs w:val="22"/>
              </w:rPr>
              <w:t>89,99</w:t>
            </w:r>
          </w:p>
        </w:tc>
      </w:tr>
      <w:tr w:rsidR="00B6494F" w:rsidRPr="0044131C" w14:paraId="62E5BD15" w14:textId="77777777" w:rsidTr="00AC0AC6">
        <w:trPr>
          <w:trHeight w:val="315"/>
          <w:jc w:val="center"/>
        </w:trPr>
        <w:tc>
          <w:tcPr>
            <w:tcW w:w="4000" w:type="dxa"/>
            <w:tcBorders>
              <w:top w:val="nil"/>
              <w:left w:val="single" w:sz="8" w:space="0" w:color="auto"/>
              <w:bottom w:val="single" w:sz="8" w:space="0" w:color="auto"/>
              <w:right w:val="nil"/>
            </w:tcBorders>
            <w:shd w:val="clear" w:color="auto" w:fill="FFFFFF" w:themeFill="background1"/>
            <w:noWrap/>
            <w:vAlign w:val="center"/>
            <w:hideMark/>
          </w:tcPr>
          <w:p w14:paraId="146378BD" w14:textId="77777777" w:rsidR="00B6494F" w:rsidRPr="0044131C" w:rsidRDefault="00B6494F" w:rsidP="00E21F91">
            <w:pPr>
              <w:rPr>
                <w:rFonts w:cstheme="minorHAnsi"/>
                <w:color w:val="000000"/>
                <w:sz w:val="22"/>
                <w:szCs w:val="22"/>
              </w:rPr>
            </w:pPr>
            <w:r w:rsidRPr="0044131C">
              <w:rPr>
                <w:rFonts w:cstheme="minorHAnsi"/>
                <w:color w:val="000000"/>
                <w:sz w:val="22"/>
                <w:szCs w:val="22"/>
              </w:rPr>
              <w:t> </w:t>
            </w:r>
          </w:p>
        </w:tc>
        <w:tc>
          <w:tcPr>
            <w:tcW w:w="1480" w:type="dxa"/>
            <w:tcBorders>
              <w:top w:val="nil"/>
              <w:left w:val="nil"/>
              <w:bottom w:val="single" w:sz="8" w:space="0" w:color="auto"/>
              <w:right w:val="nil"/>
            </w:tcBorders>
            <w:shd w:val="clear" w:color="auto" w:fill="FFFFFF" w:themeFill="background1"/>
            <w:noWrap/>
            <w:vAlign w:val="center"/>
            <w:hideMark/>
          </w:tcPr>
          <w:p w14:paraId="471B9778" w14:textId="77777777" w:rsidR="00B6494F" w:rsidRPr="001F4646" w:rsidRDefault="00B6494F" w:rsidP="00E21F91">
            <w:pPr>
              <w:jc w:val="right"/>
              <w:rPr>
                <w:rFonts w:cstheme="minorHAnsi"/>
                <w:b/>
                <w:bCs/>
                <w:color w:val="000000"/>
                <w:sz w:val="22"/>
                <w:szCs w:val="22"/>
              </w:rPr>
            </w:pPr>
            <w:r w:rsidRPr="001F4646">
              <w:rPr>
                <w:rFonts w:cstheme="minorHAnsi"/>
                <w:b/>
                <w:bCs/>
                <w:color w:val="000000"/>
                <w:sz w:val="22"/>
                <w:szCs w:val="22"/>
              </w:rPr>
              <w:t>554.392,58</w:t>
            </w:r>
          </w:p>
        </w:tc>
        <w:tc>
          <w:tcPr>
            <w:tcW w:w="1480" w:type="dxa"/>
            <w:tcBorders>
              <w:top w:val="nil"/>
              <w:left w:val="nil"/>
              <w:bottom w:val="single" w:sz="8" w:space="0" w:color="auto"/>
              <w:right w:val="single" w:sz="8" w:space="0" w:color="auto"/>
            </w:tcBorders>
            <w:shd w:val="clear" w:color="auto" w:fill="auto"/>
            <w:noWrap/>
            <w:vAlign w:val="center"/>
            <w:hideMark/>
          </w:tcPr>
          <w:p w14:paraId="088EA1E7" w14:textId="77777777" w:rsidR="00B6494F" w:rsidRPr="00E21F91" w:rsidRDefault="00B6494F" w:rsidP="00E21F91">
            <w:pPr>
              <w:jc w:val="right"/>
              <w:rPr>
                <w:rFonts w:cstheme="minorHAnsi"/>
                <w:b/>
                <w:bCs/>
                <w:color w:val="000000"/>
                <w:sz w:val="22"/>
                <w:szCs w:val="22"/>
              </w:rPr>
            </w:pPr>
            <w:r w:rsidRPr="00E21F91">
              <w:rPr>
                <w:rFonts w:cstheme="minorHAnsi"/>
                <w:b/>
                <w:bCs/>
                <w:color w:val="000000"/>
                <w:sz w:val="22"/>
                <w:szCs w:val="22"/>
              </w:rPr>
              <w:t>322.936,01</w:t>
            </w:r>
          </w:p>
        </w:tc>
      </w:tr>
    </w:tbl>
    <w:p w14:paraId="2293C83D" w14:textId="77777777" w:rsidR="00B6494F" w:rsidRPr="009579B0" w:rsidRDefault="00B6494F" w:rsidP="000726B8">
      <w:pPr>
        <w:tabs>
          <w:tab w:val="left" w:pos="0"/>
        </w:tabs>
        <w:suppressAutoHyphens/>
        <w:jc w:val="both"/>
        <w:rPr>
          <w:rFonts w:cstheme="minorHAnsi"/>
          <w:spacing w:val="-2"/>
          <w:lang w:val="es-ES_tradnl"/>
        </w:rPr>
      </w:pPr>
    </w:p>
    <w:p w14:paraId="1A759E6F" w14:textId="77777777" w:rsidR="00B6494F" w:rsidRPr="009579B0" w:rsidRDefault="00B6494F" w:rsidP="000726B8">
      <w:pPr>
        <w:tabs>
          <w:tab w:val="left" w:pos="0"/>
        </w:tabs>
        <w:suppressAutoHyphens/>
        <w:jc w:val="both"/>
        <w:rPr>
          <w:rFonts w:cstheme="minorHAnsi"/>
          <w:spacing w:val="-2"/>
          <w:lang w:val="es-ES_tradnl"/>
        </w:rPr>
      </w:pPr>
    </w:p>
    <w:p w14:paraId="2D4BCCBC" w14:textId="77777777" w:rsidR="00B6494F" w:rsidRPr="009579B0" w:rsidRDefault="00B6494F" w:rsidP="0054792C">
      <w:pPr>
        <w:tabs>
          <w:tab w:val="left" w:pos="0"/>
        </w:tabs>
        <w:suppressAutoHyphens/>
        <w:jc w:val="both"/>
        <w:rPr>
          <w:rFonts w:cstheme="minorHAnsi"/>
          <w:b/>
          <w:spacing w:val="-2"/>
          <w:lang w:val="es-ES_tradnl"/>
        </w:rPr>
      </w:pPr>
      <w:r>
        <w:rPr>
          <w:rFonts w:cstheme="minorHAnsi"/>
          <w:b/>
          <w:spacing w:val="-2"/>
          <w:lang w:val="es-ES_tradnl"/>
        </w:rPr>
        <w:t>9</w:t>
      </w:r>
      <w:r w:rsidRPr="009579B0">
        <w:rPr>
          <w:rFonts w:cstheme="minorHAnsi"/>
          <w:b/>
          <w:spacing w:val="-2"/>
          <w:lang w:val="es-ES_tradnl"/>
        </w:rPr>
        <w:t xml:space="preserve"> - Fondos Propios</w:t>
      </w:r>
    </w:p>
    <w:p w14:paraId="4FFA1BEB" w14:textId="77777777" w:rsidR="00B6494F" w:rsidRPr="009579B0" w:rsidRDefault="00B6494F" w:rsidP="0054792C">
      <w:pPr>
        <w:tabs>
          <w:tab w:val="left" w:pos="0"/>
        </w:tabs>
        <w:suppressAutoHyphens/>
        <w:jc w:val="both"/>
        <w:rPr>
          <w:rFonts w:cstheme="minorHAnsi"/>
          <w:b/>
          <w:spacing w:val="-2"/>
          <w:lang w:val="es-ES_tradnl"/>
        </w:rPr>
      </w:pPr>
    </w:p>
    <w:p w14:paraId="490DD51F" w14:textId="77777777" w:rsidR="00B6494F" w:rsidRPr="00856E1E" w:rsidRDefault="00B6494F" w:rsidP="0054792C">
      <w:pPr>
        <w:tabs>
          <w:tab w:val="left" w:pos="0"/>
        </w:tabs>
        <w:suppressAutoHyphens/>
        <w:jc w:val="both"/>
        <w:rPr>
          <w:rFonts w:cstheme="minorHAnsi"/>
          <w:spacing w:val="-2"/>
          <w:lang w:val="es-ES_tradnl"/>
        </w:rPr>
      </w:pPr>
      <w:r w:rsidRPr="009579B0">
        <w:rPr>
          <w:rFonts w:cstheme="minorHAnsi"/>
          <w:spacing w:val="-2"/>
          <w:lang w:val="es-ES_tradnl"/>
        </w:rPr>
        <w:t xml:space="preserve">El Fondo Social recoge las aportaciones fundacionales, así como los excedentes que se han </w:t>
      </w:r>
      <w:r w:rsidRPr="00856E1E">
        <w:rPr>
          <w:rFonts w:cstheme="minorHAnsi"/>
          <w:spacing w:val="-2"/>
          <w:lang w:val="es-ES_tradnl"/>
        </w:rPr>
        <w:t>destinado a incrementar este fondo. Durante el periodo no se han producido aportaciones en el Fondo Social.  Las reservas son de libre disposición.</w:t>
      </w:r>
    </w:p>
    <w:p w14:paraId="32B5DC6E" w14:textId="77777777" w:rsidR="00B6494F" w:rsidRPr="00856E1E" w:rsidRDefault="00B6494F" w:rsidP="0054792C">
      <w:pPr>
        <w:tabs>
          <w:tab w:val="left" w:pos="0"/>
        </w:tabs>
        <w:suppressAutoHyphens/>
        <w:jc w:val="both"/>
        <w:rPr>
          <w:rFonts w:cstheme="minorHAnsi"/>
          <w:spacing w:val="-2"/>
          <w:lang w:val="es-ES_tradnl"/>
        </w:rPr>
      </w:pPr>
    </w:p>
    <w:p w14:paraId="05D63D75" w14:textId="77777777" w:rsidR="00B6494F" w:rsidRPr="009579B0" w:rsidRDefault="00B6494F" w:rsidP="00912A18">
      <w:pPr>
        <w:tabs>
          <w:tab w:val="left" w:pos="0"/>
        </w:tabs>
        <w:suppressAutoHyphens/>
        <w:jc w:val="both"/>
        <w:rPr>
          <w:rFonts w:cstheme="minorHAnsi"/>
          <w:spacing w:val="-2"/>
          <w:lang w:val="es-ES_tradnl"/>
        </w:rPr>
      </w:pPr>
    </w:p>
    <w:p w14:paraId="07006EA6" w14:textId="77777777" w:rsidR="00B6494F" w:rsidRPr="009579B0" w:rsidRDefault="00B6494F" w:rsidP="00761990">
      <w:pPr>
        <w:suppressAutoHyphens/>
        <w:jc w:val="both"/>
        <w:rPr>
          <w:rFonts w:cstheme="minorHAnsi"/>
          <w:color w:val="000000"/>
        </w:rPr>
      </w:pPr>
      <w:r>
        <w:rPr>
          <w:rFonts w:cstheme="minorHAnsi"/>
          <w:b/>
          <w:spacing w:val="-2"/>
          <w:lang w:val="es-ES_tradnl"/>
        </w:rPr>
        <w:t>10</w:t>
      </w:r>
      <w:r w:rsidRPr="009579B0">
        <w:rPr>
          <w:rFonts w:cstheme="minorHAnsi"/>
          <w:b/>
          <w:spacing w:val="-2"/>
          <w:lang w:val="es-ES_tradnl"/>
        </w:rPr>
        <w:t xml:space="preserve"> - Situación fiscal.</w:t>
      </w:r>
    </w:p>
    <w:p w14:paraId="36A1922C" w14:textId="77777777" w:rsidR="00B6494F" w:rsidRPr="009579B0" w:rsidRDefault="00B6494F" w:rsidP="007619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37"/>
        <w:jc w:val="both"/>
        <w:rPr>
          <w:rFonts w:cstheme="minorHAnsi"/>
          <w:color w:val="000000"/>
        </w:rPr>
      </w:pPr>
    </w:p>
    <w:p w14:paraId="6F7180D7" w14:textId="77777777" w:rsidR="00B6494F" w:rsidRPr="009579B0" w:rsidRDefault="00B6494F" w:rsidP="002E00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right="736"/>
        <w:jc w:val="both"/>
        <w:rPr>
          <w:rFonts w:cstheme="minorHAnsi"/>
          <w:color w:val="000000"/>
          <w:u w:val="single"/>
        </w:rPr>
      </w:pPr>
      <w:r w:rsidRPr="009579B0">
        <w:rPr>
          <w:rFonts w:cstheme="minorHAnsi"/>
          <w:color w:val="000000"/>
          <w:u w:val="single"/>
        </w:rPr>
        <w:t>Impuesto sobre sociedades</w:t>
      </w:r>
    </w:p>
    <w:p w14:paraId="7068B6A8" w14:textId="77777777" w:rsidR="00B6494F" w:rsidRPr="009579B0" w:rsidRDefault="00B6494F" w:rsidP="002E00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right="736"/>
        <w:jc w:val="both"/>
        <w:rPr>
          <w:rFonts w:cstheme="minorHAnsi"/>
          <w:color w:val="000000"/>
          <w:u w:val="single"/>
        </w:rPr>
      </w:pPr>
    </w:p>
    <w:p w14:paraId="7C34434A" w14:textId="77777777" w:rsidR="00B6494F" w:rsidRPr="009579B0" w:rsidRDefault="00B6494F" w:rsidP="007619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r w:rsidRPr="009579B0">
        <w:rPr>
          <w:rFonts w:cstheme="minorHAnsi"/>
          <w:spacing w:val="-2"/>
          <w:lang w:val="es-ES_tradnl"/>
        </w:rPr>
        <w:t>La totalidad de las rentas obtenidas por la entidad están exentas de tributación por el Impuesto de Sociedades.</w:t>
      </w:r>
    </w:p>
    <w:p w14:paraId="7C065C40" w14:textId="77777777" w:rsidR="00B6494F" w:rsidRDefault="00B6494F" w:rsidP="007619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1B0DF285" w14:textId="77777777" w:rsidR="00B6494F" w:rsidRPr="009579B0" w:rsidRDefault="00B6494F" w:rsidP="007619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011DA81F" w14:textId="77777777" w:rsidR="00B6494F" w:rsidRPr="009579B0" w:rsidRDefault="00B6494F" w:rsidP="002E00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u w:val="single"/>
        </w:rPr>
      </w:pPr>
      <w:r w:rsidRPr="009579B0">
        <w:rPr>
          <w:rFonts w:cstheme="minorHAnsi"/>
          <w:color w:val="000000"/>
          <w:u w:val="single"/>
        </w:rPr>
        <w:t>Impuesto General Indirecto Canario</w:t>
      </w:r>
    </w:p>
    <w:p w14:paraId="69C74B88" w14:textId="77777777" w:rsidR="00B6494F" w:rsidRPr="009579B0" w:rsidRDefault="00B6494F" w:rsidP="002E00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u w:val="single"/>
        </w:rPr>
      </w:pPr>
    </w:p>
    <w:p w14:paraId="1DA988EF" w14:textId="77777777" w:rsidR="00B6494F" w:rsidRPr="009579B0" w:rsidRDefault="00B6494F" w:rsidP="0076199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r w:rsidRPr="009579B0">
        <w:rPr>
          <w:rFonts w:cstheme="minorHAnsi"/>
          <w:color w:val="000000"/>
        </w:rPr>
        <w:t>El IGIC soportado, al no ser deducible fiscalmente, forma parte del precio de adquisición de los bienes de inversión o del circulante, así como de los servicios, que sean objeto de las operaciones grabadas por el impuesto.</w:t>
      </w:r>
    </w:p>
    <w:p w14:paraId="0BF706AE" w14:textId="77777777" w:rsidR="00B6494F" w:rsidRPr="009579B0" w:rsidRDefault="00B6494F" w:rsidP="0076199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1EC7EA20" w14:textId="77777777" w:rsidR="00B6494F" w:rsidRDefault="00B6494F" w:rsidP="0076199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766D87D7" w14:textId="77777777" w:rsidR="00B6494F" w:rsidRDefault="00B6494F" w:rsidP="0076199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6301487A" w14:textId="77777777" w:rsidR="00B6494F" w:rsidRDefault="00B6494F" w:rsidP="0076199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43465673" w14:textId="77777777" w:rsidR="00B6494F" w:rsidRDefault="00B6494F" w:rsidP="0076199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7C6F435B" w14:textId="77777777" w:rsidR="00B6494F" w:rsidRPr="009579B0" w:rsidRDefault="00B6494F" w:rsidP="0076199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70E279CD" w14:textId="77777777" w:rsidR="009F6A71" w:rsidRDefault="009F6A71">
      <w:pPr>
        <w:rPr>
          <w:rFonts w:cstheme="minorHAnsi"/>
          <w:b/>
          <w:spacing w:val="-2"/>
          <w:lang w:val="es-ES_tradnl"/>
        </w:rPr>
      </w:pPr>
      <w:r>
        <w:rPr>
          <w:rFonts w:cstheme="minorHAnsi"/>
          <w:b/>
          <w:spacing w:val="-2"/>
          <w:lang w:val="es-ES_tradnl"/>
        </w:rPr>
        <w:br w:type="page"/>
      </w:r>
    </w:p>
    <w:p w14:paraId="5377E222" w14:textId="44970688" w:rsidR="00B6494F" w:rsidRPr="00447C64" w:rsidRDefault="00B6494F" w:rsidP="00447C64">
      <w:pPr>
        <w:suppressAutoHyphens/>
        <w:jc w:val="both"/>
        <w:rPr>
          <w:rFonts w:cstheme="minorHAnsi"/>
          <w:b/>
          <w:spacing w:val="-2"/>
          <w:lang w:val="es-ES_tradnl"/>
        </w:rPr>
      </w:pPr>
      <w:r w:rsidRPr="00447C64">
        <w:rPr>
          <w:rFonts w:cstheme="minorHAnsi"/>
          <w:b/>
          <w:spacing w:val="-2"/>
          <w:lang w:val="es-ES_tradnl"/>
        </w:rPr>
        <w:lastRenderedPageBreak/>
        <w:t xml:space="preserve"> 1</w:t>
      </w:r>
      <w:r>
        <w:rPr>
          <w:rFonts w:cstheme="minorHAnsi"/>
          <w:b/>
          <w:spacing w:val="-2"/>
          <w:lang w:val="es-ES_tradnl"/>
        </w:rPr>
        <w:t>1</w:t>
      </w:r>
      <w:r w:rsidRPr="009579B0">
        <w:rPr>
          <w:rFonts w:cstheme="minorHAnsi"/>
          <w:b/>
          <w:spacing w:val="-2"/>
          <w:lang w:val="es-ES_tradnl"/>
        </w:rPr>
        <w:t xml:space="preserve"> - Ingresos y Gastos.</w:t>
      </w:r>
    </w:p>
    <w:p w14:paraId="392B17BB" w14:textId="77777777" w:rsidR="00B6494F" w:rsidRPr="009579B0" w:rsidRDefault="00B6494F" w:rsidP="007619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453A318E" w14:textId="77777777" w:rsidR="00B6494F" w:rsidRDefault="00B6494F" w:rsidP="004D0729">
      <w:pPr>
        <w:tabs>
          <w:tab w:val="left" w:pos="0"/>
        </w:tabs>
        <w:suppressAutoHyphens/>
        <w:jc w:val="both"/>
        <w:rPr>
          <w:rFonts w:cstheme="minorHAnsi"/>
          <w:spacing w:val="-2"/>
          <w:lang w:val="es-ES_tradnl"/>
        </w:rPr>
      </w:pPr>
      <w:r w:rsidRPr="009579B0">
        <w:rPr>
          <w:rFonts w:cstheme="minorHAnsi"/>
          <w:spacing w:val="-2"/>
          <w:lang w:val="es-ES_tradnl"/>
        </w:rPr>
        <w:t>Las aportaciones de Organismos Oficiales y Fundaciones están integradas por las siguientes partidas:</w:t>
      </w:r>
    </w:p>
    <w:p w14:paraId="648BFF82" w14:textId="77777777" w:rsidR="00B6494F" w:rsidRPr="009579B0" w:rsidRDefault="00B6494F" w:rsidP="004D0729">
      <w:pPr>
        <w:tabs>
          <w:tab w:val="left" w:pos="0"/>
        </w:tabs>
        <w:suppressAutoHyphens/>
        <w:jc w:val="both"/>
        <w:rPr>
          <w:rFonts w:cstheme="minorHAnsi"/>
          <w:spacing w:val="-2"/>
          <w:lang w:val="es-ES_tradnl"/>
        </w:rPr>
      </w:pPr>
    </w:p>
    <w:tbl>
      <w:tblPr>
        <w:tblW w:w="9051" w:type="dxa"/>
        <w:jc w:val="center"/>
        <w:tblCellMar>
          <w:left w:w="70" w:type="dxa"/>
          <w:right w:w="70" w:type="dxa"/>
        </w:tblCellMar>
        <w:tblLook w:val="04A0" w:firstRow="1" w:lastRow="0" w:firstColumn="1" w:lastColumn="0" w:noHBand="0" w:noVBand="1"/>
      </w:tblPr>
      <w:tblGrid>
        <w:gridCol w:w="4131"/>
        <w:gridCol w:w="1480"/>
        <w:gridCol w:w="1720"/>
        <w:gridCol w:w="1720"/>
      </w:tblGrid>
      <w:tr w:rsidR="00B6494F" w:rsidRPr="00477739" w14:paraId="0852041C" w14:textId="77777777" w:rsidTr="007B7A8A">
        <w:trPr>
          <w:trHeight w:val="915"/>
          <w:jc w:val="center"/>
        </w:trPr>
        <w:tc>
          <w:tcPr>
            <w:tcW w:w="4131" w:type="dxa"/>
            <w:tcBorders>
              <w:top w:val="nil"/>
              <w:left w:val="nil"/>
              <w:bottom w:val="nil"/>
              <w:right w:val="nil"/>
            </w:tcBorders>
            <w:shd w:val="clear" w:color="auto" w:fill="auto"/>
            <w:noWrap/>
            <w:vAlign w:val="center"/>
            <w:hideMark/>
          </w:tcPr>
          <w:p w14:paraId="69D5FFC8" w14:textId="77777777" w:rsidR="00B6494F" w:rsidRDefault="00B6494F" w:rsidP="00EB24D5">
            <w:pPr>
              <w:rPr>
                <w:rFonts w:cstheme="minorHAnsi"/>
              </w:rPr>
            </w:pPr>
          </w:p>
          <w:p w14:paraId="51C28887" w14:textId="77777777" w:rsidR="00B6494F" w:rsidRDefault="00B6494F" w:rsidP="00EB24D5">
            <w:pPr>
              <w:rPr>
                <w:rFonts w:cstheme="minorHAnsi"/>
              </w:rPr>
            </w:pPr>
          </w:p>
          <w:p w14:paraId="2EFC79F6" w14:textId="77777777" w:rsidR="00B6494F" w:rsidRPr="00477739" w:rsidRDefault="00B6494F" w:rsidP="00EB24D5">
            <w:pPr>
              <w:rPr>
                <w:rFonts w:cstheme="minorHAnsi"/>
              </w:rPr>
            </w:pPr>
          </w:p>
        </w:tc>
        <w:tc>
          <w:tcPr>
            <w:tcW w:w="32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DFA0D2" w14:textId="77777777" w:rsidR="00B6494F" w:rsidRPr="00477739" w:rsidRDefault="00B6494F" w:rsidP="00EB24D5">
            <w:pPr>
              <w:jc w:val="center"/>
              <w:rPr>
                <w:rFonts w:cstheme="minorHAnsi"/>
                <w:b/>
                <w:bCs/>
              </w:rPr>
            </w:pPr>
            <w:r w:rsidRPr="00477739">
              <w:rPr>
                <w:rFonts w:cstheme="minorHAnsi"/>
                <w:b/>
                <w:bCs/>
              </w:rPr>
              <w:t>Ingresos imputados al resultado del ejercicio</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6C295295" w14:textId="77777777" w:rsidR="00B6494F" w:rsidRPr="00477739" w:rsidRDefault="00B6494F" w:rsidP="00EB24D5">
            <w:pPr>
              <w:jc w:val="center"/>
              <w:rPr>
                <w:rFonts w:cstheme="minorHAnsi"/>
                <w:b/>
                <w:bCs/>
              </w:rPr>
            </w:pPr>
            <w:r w:rsidRPr="00477739">
              <w:rPr>
                <w:rFonts w:cstheme="minorHAnsi"/>
                <w:b/>
                <w:bCs/>
              </w:rPr>
              <w:t>Subvenciones y ayudas concedidas</w:t>
            </w:r>
          </w:p>
        </w:tc>
      </w:tr>
      <w:tr w:rsidR="00B6494F" w:rsidRPr="00477739" w14:paraId="1D3FD3D0" w14:textId="77777777" w:rsidTr="007B7A8A">
        <w:trPr>
          <w:trHeight w:val="345"/>
          <w:jc w:val="center"/>
        </w:trPr>
        <w:tc>
          <w:tcPr>
            <w:tcW w:w="4131" w:type="dxa"/>
            <w:tcBorders>
              <w:top w:val="single" w:sz="4" w:space="0" w:color="auto"/>
              <w:left w:val="single" w:sz="4" w:space="0" w:color="auto"/>
              <w:bottom w:val="nil"/>
              <w:right w:val="nil"/>
            </w:tcBorders>
            <w:shd w:val="clear" w:color="auto" w:fill="auto"/>
            <w:noWrap/>
            <w:vAlign w:val="center"/>
            <w:hideMark/>
          </w:tcPr>
          <w:p w14:paraId="4D7461E4" w14:textId="77777777" w:rsidR="00B6494F" w:rsidRPr="00477739" w:rsidRDefault="00B6494F" w:rsidP="009F7EB1">
            <w:pPr>
              <w:rPr>
                <w:rFonts w:cstheme="minorHAnsi"/>
              </w:rPr>
            </w:pPr>
            <w:r w:rsidRPr="00477739">
              <w:rPr>
                <w:rFonts w:cstheme="minorHAnsi"/>
              </w:rPr>
              <w:t> </w:t>
            </w:r>
          </w:p>
        </w:tc>
        <w:tc>
          <w:tcPr>
            <w:tcW w:w="14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DC38C1" w14:textId="77777777" w:rsidR="00B6494F" w:rsidRPr="003104D1" w:rsidRDefault="00B6494F" w:rsidP="009F7EB1">
            <w:pPr>
              <w:jc w:val="center"/>
              <w:rPr>
                <w:rFonts w:cstheme="minorHAnsi"/>
                <w:b/>
                <w:bCs/>
              </w:rPr>
            </w:pPr>
            <w:r w:rsidRPr="003104D1">
              <w:rPr>
                <w:rFonts w:cstheme="minorHAnsi"/>
                <w:b/>
                <w:bCs/>
                <w:color w:val="000000"/>
                <w:sz w:val="22"/>
                <w:szCs w:val="22"/>
              </w:rPr>
              <w:t>2023</w:t>
            </w:r>
          </w:p>
        </w:tc>
        <w:tc>
          <w:tcPr>
            <w:tcW w:w="1720" w:type="dxa"/>
            <w:tcBorders>
              <w:top w:val="single" w:sz="8" w:space="0" w:color="auto"/>
              <w:left w:val="nil"/>
              <w:bottom w:val="single" w:sz="8" w:space="0" w:color="auto"/>
              <w:right w:val="single" w:sz="8" w:space="0" w:color="auto"/>
            </w:tcBorders>
            <w:shd w:val="clear" w:color="auto" w:fill="auto"/>
            <w:noWrap/>
            <w:vAlign w:val="center"/>
            <w:hideMark/>
          </w:tcPr>
          <w:p w14:paraId="0F79FE30" w14:textId="77777777" w:rsidR="00B6494F" w:rsidRPr="003104D1" w:rsidRDefault="00B6494F" w:rsidP="009F7EB1">
            <w:pPr>
              <w:jc w:val="center"/>
              <w:rPr>
                <w:rFonts w:cstheme="minorHAnsi"/>
                <w:b/>
                <w:bCs/>
              </w:rPr>
            </w:pPr>
            <w:r w:rsidRPr="003104D1">
              <w:rPr>
                <w:rFonts w:cstheme="minorHAnsi"/>
                <w:b/>
                <w:bCs/>
                <w:color w:val="000000"/>
                <w:sz w:val="22"/>
                <w:szCs w:val="22"/>
              </w:rPr>
              <w:t>202</w:t>
            </w:r>
            <w:r>
              <w:rPr>
                <w:rFonts w:cstheme="minorHAnsi"/>
                <w:b/>
                <w:bCs/>
                <w:color w:val="000000"/>
                <w:sz w:val="22"/>
                <w:szCs w:val="22"/>
              </w:rPr>
              <w:t>4</w:t>
            </w:r>
          </w:p>
        </w:tc>
        <w:tc>
          <w:tcPr>
            <w:tcW w:w="1720" w:type="dxa"/>
            <w:tcBorders>
              <w:top w:val="nil"/>
              <w:left w:val="nil"/>
              <w:bottom w:val="single" w:sz="8" w:space="0" w:color="auto"/>
              <w:right w:val="single" w:sz="8" w:space="0" w:color="auto"/>
            </w:tcBorders>
            <w:shd w:val="clear" w:color="auto" w:fill="auto"/>
            <w:noWrap/>
            <w:vAlign w:val="center"/>
            <w:hideMark/>
          </w:tcPr>
          <w:p w14:paraId="56192225" w14:textId="77777777" w:rsidR="00B6494F" w:rsidRPr="003104D1" w:rsidRDefault="00B6494F" w:rsidP="009F7EB1">
            <w:pPr>
              <w:jc w:val="center"/>
              <w:rPr>
                <w:rFonts w:cstheme="minorHAnsi"/>
                <w:b/>
                <w:bCs/>
              </w:rPr>
            </w:pPr>
            <w:r w:rsidRPr="003104D1">
              <w:rPr>
                <w:rFonts w:cstheme="minorHAnsi"/>
                <w:b/>
                <w:bCs/>
                <w:color w:val="000000"/>
                <w:sz w:val="22"/>
                <w:szCs w:val="22"/>
              </w:rPr>
              <w:t>202</w:t>
            </w:r>
            <w:r>
              <w:rPr>
                <w:rFonts w:cstheme="minorHAnsi"/>
                <w:b/>
                <w:bCs/>
                <w:color w:val="000000"/>
                <w:sz w:val="22"/>
                <w:szCs w:val="22"/>
              </w:rPr>
              <w:t>4</w:t>
            </w:r>
          </w:p>
        </w:tc>
      </w:tr>
      <w:tr w:rsidR="00B6494F" w:rsidRPr="00477739" w14:paraId="0A3C9E08" w14:textId="77777777" w:rsidTr="007B7A8A">
        <w:trPr>
          <w:trHeight w:val="300"/>
          <w:jc w:val="center"/>
        </w:trPr>
        <w:tc>
          <w:tcPr>
            <w:tcW w:w="4131" w:type="dxa"/>
            <w:tcBorders>
              <w:top w:val="nil"/>
              <w:left w:val="single" w:sz="4" w:space="0" w:color="auto"/>
              <w:bottom w:val="nil"/>
              <w:right w:val="nil"/>
            </w:tcBorders>
            <w:shd w:val="clear" w:color="auto" w:fill="auto"/>
            <w:noWrap/>
            <w:vAlign w:val="center"/>
            <w:hideMark/>
          </w:tcPr>
          <w:p w14:paraId="34AD9B65" w14:textId="77777777" w:rsidR="00B6494F" w:rsidRPr="00477739" w:rsidRDefault="00B6494F" w:rsidP="00AD40BC">
            <w:pPr>
              <w:rPr>
                <w:rFonts w:cstheme="minorHAnsi"/>
              </w:rPr>
            </w:pPr>
            <w:r w:rsidRPr="00477739">
              <w:rPr>
                <w:rFonts w:cstheme="minorHAnsi"/>
              </w:rPr>
              <w:t>Cabildo de G. C. Megafonía Rastrillo</w:t>
            </w:r>
          </w:p>
        </w:tc>
        <w:tc>
          <w:tcPr>
            <w:tcW w:w="1480" w:type="dxa"/>
            <w:tcBorders>
              <w:top w:val="nil"/>
              <w:left w:val="single" w:sz="8" w:space="0" w:color="auto"/>
              <w:bottom w:val="nil"/>
              <w:right w:val="single" w:sz="8" w:space="0" w:color="auto"/>
            </w:tcBorders>
            <w:shd w:val="clear" w:color="auto" w:fill="auto"/>
            <w:noWrap/>
            <w:vAlign w:val="center"/>
            <w:hideMark/>
          </w:tcPr>
          <w:p w14:paraId="032F3A73" w14:textId="77777777" w:rsidR="00B6494F" w:rsidRPr="003104D1" w:rsidRDefault="00B6494F" w:rsidP="00AD40BC">
            <w:pPr>
              <w:jc w:val="right"/>
              <w:rPr>
                <w:rFonts w:cstheme="minorHAnsi"/>
              </w:rPr>
            </w:pPr>
            <w:r w:rsidRPr="003104D1">
              <w:rPr>
                <w:rFonts w:cstheme="minorHAnsi"/>
                <w:color w:val="000000"/>
                <w:sz w:val="22"/>
                <w:szCs w:val="22"/>
              </w:rPr>
              <w:t>2.500,00</w:t>
            </w:r>
          </w:p>
        </w:tc>
        <w:tc>
          <w:tcPr>
            <w:tcW w:w="1720" w:type="dxa"/>
            <w:tcBorders>
              <w:top w:val="nil"/>
              <w:left w:val="nil"/>
              <w:bottom w:val="nil"/>
              <w:right w:val="single" w:sz="8" w:space="0" w:color="auto"/>
            </w:tcBorders>
            <w:shd w:val="clear" w:color="auto" w:fill="auto"/>
            <w:noWrap/>
            <w:vAlign w:val="center"/>
            <w:hideMark/>
          </w:tcPr>
          <w:p w14:paraId="45E20F90" w14:textId="77777777" w:rsidR="00B6494F" w:rsidRPr="00AD40BC" w:rsidRDefault="00B6494F" w:rsidP="00AD40BC">
            <w:pPr>
              <w:jc w:val="right"/>
              <w:rPr>
                <w:rFonts w:cstheme="minorHAnsi"/>
              </w:rPr>
            </w:pPr>
            <w:r w:rsidRPr="00AD40BC">
              <w:rPr>
                <w:rFonts w:cstheme="minorHAnsi"/>
                <w:color w:val="000000"/>
                <w:sz w:val="22"/>
                <w:szCs w:val="22"/>
              </w:rPr>
              <w:t>2.500,00</w:t>
            </w:r>
          </w:p>
        </w:tc>
        <w:tc>
          <w:tcPr>
            <w:tcW w:w="1720" w:type="dxa"/>
            <w:tcBorders>
              <w:top w:val="nil"/>
              <w:left w:val="nil"/>
              <w:bottom w:val="nil"/>
              <w:right w:val="single" w:sz="8" w:space="0" w:color="auto"/>
            </w:tcBorders>
            <w:shd w:val="clear" w:color="auto" w:fill="auto"/>
            <w:noWrap/>
            <w:vAlign w:val="center"/>
            <w:hideMark/>
          </w:tcPr>
          <w:p w14:paraId="0C7BF397" w14:textId="77777777" w:rsidR="00B6494F" w:rsidRPr="00AD40BC" w:rsidRDefault="00B6494F" w:rsidP="00AD40BC">
            <w:pPr>
              <w:jc w:val="right"/>
              <w:rPr>
                <w:rFonts w:cstheme="minorHAnsi"/>
              </w:rPr>
            </w:pPr>
            <w:r>
              <w:rPr>
                <w:rFonts w:cstheme="minorHAnsi"/>
                <w:color w:val="000000"/>
                <w:sz w:val="22"/>
                <w:szCs w:val="22"/>
              </w:rPr>
              <w:t>2.500,00</w:t>
            </w:r>
          </w:p>
        </w:tc>
      </w:tr>
      <w:tr w:rsidR="00B6494F" w:rsidRPr="00477739" w14:paraId="30B19754" w14:textId="77777777" w:rsidTr="007B7A8A">
        <w:trPr>
          <w:trHeight w:val="300"/>
          <w:jc w:val="center"/>
        </w:trPr>
        <w:tc>
          <w:tcPr>
            <w:tcW w:w="4131" w:type="dxa"/>
            <w:tcBorders>
              <w:top w:val="nil"/>
              <w:left w:val="single" w:sz="4" w:space="0" w:color="auto"/>
              <w:bottom w:val="nil"/>
              <w:right w:val="nil"/>
            </w:tcBorders>
            <w:shd w:val="clear" w:color="auto" w:fill="auto"/>
            <w:noWrap/>
            <w:vAlign w:val="center"/>
            <w:hideMark/>
          </w:tcPr>
          <w:p w14:paraId="528758E5" w14:textId="77777777" w:rsidR="00B6494F" w:rsidRPr="00477739" w:rsidRDefault="00B6494F" w:rsidP="00AD40BC">
            <w:pPr>
              <w:rPr>
                <w:rFonts w:cstheme="minorHAnsi"/>
              </w:rPr>
            </w:pPr>
            <w:r w:rsidRPr="00477739">
              <w:rPr>
                <w:rFonts w:cstheme="minorHAnsi"/>
              </w:rPr>
              <w:t xml:space="preserve">Cabildo de G.C. Subvención dieta niño/día </w:t>
            </w:r>
          </w:p>
        </w:tc>
        <w:tc>
          <w:tcPr>
            <w:tcW w:w="1480" w:type="dxa"/>
            <w:tcBorders>
              <w:top w:val="nil"/>
              <w:left w:val="single" w:sz="8" w:space="0" w:color="auto"/>
              <w:bottom w:val="nil"/>
              <w:right w:val="single" w:sz="8" w:space="0" w:color="auto"/>
            </w:tcBorders>
            <w:shd w:val="clear" w:color="auto" w:fill="auto"/>
            <w:noWrap/>
            <w:vAlign w:val="center"/>
            <w:hideMark/>
          </w:tcPr>
          <w:p w14:paraId="2D6A27AD" w14:textId="77777777" w:rsidR="00B6494F" w:rsidRPr="003104D1" w:rsidRDefault="00B6494F" w:rsidP="00AD40BC">
            <w:pPr>
              <w:jc w:val="right"/>
              <w:rPr>
                <w:rFonts w:cstheme="minorHAnsi"/>
              </w:rPr>
            </w:pPr>
            <w:r w:rsidRPr="003104D1">
              <w:rPr>
                <w:rFonts w:cstheme="minorHAnsi"/>
                <w:color w:val="000000"/>
                <w:sz w:val="22"/>
                <w:szCs w:val="22"/>
              </w:rPr>
              <w:t>2.048.432,32</w:t>
            </w:r>
          </w:p>
        </w:tc>
        <w:tc>
          <w:tcPr>
            <w:tcW w:w="1720" w:type="dxa"/>
            <w:tcBorders>
              <w:top w:val="nil"/>
              <w:left w:val="nil"/>
              <w:bottom w:val="nil"/>
              <w:right w:val="single" w:sz="8" w:space="0" w:color="auto"/>
            </w:tcBorders>
            <w:shd w:val="clear" w:color="auto" w:fill="auto"/>
            <w:noWrap/>
            <w:vAlign w:val="center"/>
            <w:hideMark/>
          </w:tcPr>
          <w:p w14:paraId="5C80F38F" w14:textId="77777777" w:rsidR="00B6494F" w:rsidRPr="00AD40BC" w:rsidRDefault="00B6494F" w:rsidP="00AD40BC">
            <w:pPr>
              <w:jc w:val="right"/>
              <w:rPr>
                <w:rFonts w:cstheme="minorHAnsi"/>
              </w:rPr>
            </w:pPr>
            <w:r w:rsidRPr="00AD40BC">
              <w:rPr>
                <w:rFonts w:cstheme="minorHAnsi"/>
                <w:color w:val="000000"/>
                <w:sz w:val="22"/>
                <w:szCs w:val="22"/>
              </w:rPr>
              <w:t>2.163.727,81</w:t>
            </w:r>
          </w:p>
        </w:tc>
        <w:tc>
          <w:tcPr>
            <w:tcW w:w="1720" w:type="dxa"/>
            <w:tcBorders>
              <w:top w:val="nil"/>
              <w:left w:val="nil"/>
              <w:bottom w:val="nil"/>
              <w:right w:val="single" w:sz="8" w:space="0" w:color="auto"/>
            </w:tcBorders>
            <w:shd w:val="clear" w:color="auto" w:fill="auto"/>
            <w:noWrap/>
            <w:vAlign w:val="center"/>
            <w:hideMark/>
          </w:tcPr>
          <w:p w14:paraId="5A0C9B60" w14:textId="77777777" w:rsidR="00B6494F" w:rsidRPr="00AD40BC" w:rsidRDefault="00B6494F" w:rsidP="00AD40BC">
            <w:pPr>
              <w:jc w:val="right"/>
              <w:rPr>
                <w:rFonts w:cstheme="minorHAnsi"/>
              </w:rPr>
            </w:pPr>
            <w:r w:rsidRPr="00AD40BC">
              <w:rPr>
                <w:rFonts w:cstheme="minorHAnsi"/>
                <w:color w:val="000000"/>
                <w:sz w:val="22"/>
                <w:szCs w:val="22"/>
              </w:rPr>
              <w:t>2.062.150,82</w:t>
            </w:r>
          </w:p>
        </w:tc>
      </w:tr>
      <w:tr w:rsidR="00B6494F" w:rsidRPr="00477739" w14:paraId="17A133EC" w14:textId="77777777" w:rsidTr="007B7A8A">
        <w:trPr>
          <w:trHeight w:val="300"/>
          <w:jc w:val="center"/>
        </w:trPr>
        <w:tc>
          <w:tcPr>
            <w:tcW w:w="4131" w:type="dxa"/>
            <w:tcBorders>
              <w:top w:val="nil"/>
              <w:left w:val="single" w:sz="4" w:space="0" w:color="auto"/>
              <w:bottom w:val="nil"/>
              <w:right w:val="nil"/>
            </w:tcBorders>
            <w:shd w:val="clear" w:color="auto" w:fill="auto"/>
            <w:noWrap/>
            <w:vAlign w:val="center"/>
            <w:hideMark/>
          </w:tcPr>
          <w:p w14:paraId="2807491C" w14:textId="77777777" w:rsidR="00B6494F" w:rsidRPr="00477739" w:rsidRDefault="00B6494F" w:rsidP="00AD40BC">
            <w:pPr>
              <w:rPr>
                <w:rFonts w:cstheme="minorHAnsi"/>
              </w:rPr>
            </w:pPr>
            <w:r w:rsidRPr="00477739">
              <w:rPr>
                <w:rFonts w:cstheme="minorHAnsi"/>
              </w:rPr>
              <w:t>Cabildo de G. C. Subvención</w:t>
            </w:r>
          </w:p>
        </w:tc>
        <w:tc>
          <w:tcPr>
            <w:tcW w:w="1480" w:type="dxa"/>
            <w:tcBorders>
              <w:top w:val="nil"/>
              <w:left w:val="single" w:sz="8" w:space="0" w:color="auto"/>
              <w:bottom w:val="nil"/>
              <w:right w:val="single" w:sz="8" w:space="0" w:color="auto"/>
            </w:tcBorders>
            <w:shd w:val="clear" w:color="auto" w:fill="auto"/>
            <w:noWrap/>
            <w:vAlign w:val="center"/>
            <w:hideMark/>
          </w:tcPr>
          <w:p w14:paraId="3A8C779C" w14:textId="77777777" w:rsidR="00B6494F" w:rsidRPr="003104D1" w:rsidRDefault="00B6494F" w:rsidP="00AD40BC">
            <w:pPr>
              <w:jc w:val="right"/>
              <w:rPr>
                <w:rFonts w:cstheme="minorHAnsi"/>
              </w:rPr>
            </w:pPr>
            <w:r w:rsidRPr="003104D1">
              <w:rPr>
                <w:rFonts w:cstheme="minorHAnsi"/>
                <w:color w:val="000000"/>
                <w:sz w:val="22"/>
                <w:szCs w:val="22"/>
              </w:rPr>
              <w:t>0,00</w:t>
            </w:r>
          </w:p>
        </w:tc>
        <w:tc>
          <w:tcPr>
            <w:tcW w:w="1720" w:type="dxa"/>
            <w:tcBorders>
              <w:top w:val="nil"/>
              <w:left w:val="nil"/>
              <w:bottom w:val="nil"/>
              <w:right w:val="single" w:sz="8" w:space="0" w:color="auto"/>
            </w:tcBorders>
            <w:shd w:val="clear" w:color="auto" w:fill="auto"/>
            <w:noWrap/>
            <w:vAlign w:val="center"/>
            <w:hideMark/>
          </w:tcPr>
          <w:p w14:paraId="39D57D9B" w14:textId="77777777" w:rsidR="00B6494F" w:rsidRPr="00AD40BC" w:rsidRDefault="00B6494F" w:rsidP="00AD40BC">
            <w:pPr>
              <w:jc w:val="right"/>
              <w:rPr>
                <w:rFonts w:cstheme="minorHAnsi"/>
              </w:rPr>
            </w:pPr>
            <w:r w:rsidRPr="00AD40BC">
              <w:rPr>
                <w:rFonts w:cstheme="minorHAnsi"/>
                <w:color w:val="000000"/>
                <w:sz w:val="22"/>
                <w:szCs w:val="22"/>
              </w:rPr>
              <w:t> </w:t>
            </w:r>
          </w:p>
        </w:tc>
        <w:tc>
          <w:tcPr>
            <w:tcW w:w="1720" w:type="dxa"/>
            <w:tcBorders>
              <w:top w:val="nil"/>
              <w:left w:val="nil"/>
              <w:bottom w:val="nil"/>
              <w:right w:val="single" w:sz="8" w:space="0" w:color="auto"/>
            </w:tcBorders>
            <w:shd w:val="clear" w:color="auto" w:fill="auto"/>
            <w:noWrap/>
            <w:vAlign w:val="center"/>
            <w:hideMark/>
          </w:tcPr>
          <w:p w14:paraId="4E40664B" w14:textId="77777777" w:rsidR="00B6494F" w:rsidRPr="00AD40BC" w:rsidRDefault="00B6494F" w:rsidP="00AD40BC">
            <w:pPr>
              <w:jc w:val="right"/>
              <w:rPr>
                <w:rFonts w:cstheme="minorHAnsi"/>
              </w:rPr>
            </w:pPr>
            <w:r w:rsidRPr="00AD40BC">
              <w:rPr>
                <w:rFonts w:cstheme="minorHAnsi"/>
                <w:color w:val="000000"/>
                <w:sz w:val="22"/>
                <w:szCs w:val="22"/>
              </w:rPr>
              <w:t> </w:t>
            </w:r>
          </w:p>
        </w:tc>
      </w:tr>
      <w:tr w:rsidR="00B6494F" w:rsidRPr="00477739" w14:paraId="5ED331D8" w14:textId="77777777" w:rsidTr="007B7A8A">
        <w:trPr>
          <w:trHeight w:val="300"/>
          <w:jc w:val="center"/>
        </w:trPr>
        <w:tc>
          <w:tcPr>
            <w:tcW w:w="4131" w:type="dxa"/>
            <w:tcBorders>
              <w:top w:val="nil"/>
              <w:left w:val="single" w:sz="4" w:space="0" w:color="auto"/>
              <w:bottom w:val="nil"/>
              <w:right w:val="nil"/>
            </w:tcBorders>
            <w:shd w:val="clear" w:color="auto" w:fill="auto"/>
            <w:noWrap/>
            <w:vAlign w:val="center"/>
            <w:hideMark/>
          </w:tcPr>
          <w:p w14:paraId="1E51B50F" w14:textId="77777777" w:rsidR="00B6494F" w:rsidRPr="00477739" w:rsidRDefault="00B6494F" w:rsidP="00AD40BC">
            <w:pPr>
              <w:rPr>
                <w:rFonts w:cstheme="minorHAnsi"/>
              </w:rPr>
            </w:pPr>
            <w:r w:rsidRPr="00477739">
              <w:rPr>
                <w:rFonts w:cstheme="minorHAnsi"/>
              </w:rPr>
              <w:t xml:space="preserve">Ayuntamiento de Las Palmas. Subvención </w:t>
            </w:r>
          </w:p>
        </w:tc>
        <w:tc>
          <w:tcPr>
            <w:tcW w:w="1480" w:type="dxa"/>
            <w:tcBorders>
              <w:top w:val="nil"/>
              <w:left w:val="single" w:sz="8" w:space="0" w:color="auto"/>
              <w:bottom w:val="nil"/>
              <w:right w:val="single" w:sz="8" w:space="0" w:color="auto"/>
            </w:tcBorders>
            <w:shd w:val="clear" w:color="auto" w:fill="auto"/>
            <w:noWrap/>
            <w:vAlign w:val="center"/>
            <w:hideMark/>
          </w:tcPr>
          <w:p w14:paraId="3F9BCF80" w14:textId="77777777" w:rsidR="00B6494F" w:rsidRPr="003104D1" w:rsidRDefault="00B6494F" w:rsidP="00AD40BC">
            <w:pPr>
              <w:jc w:val="right"/>
              <w:rPr>
                <w:rFonts w:cstheme="minorHAnsi"/>
              </w:rPr>
            </w:pPr>
            <w:r w:rsidRPr="003104D1">
              <w:rPr>
                <w:rFonts w:cstheme="minorHAnsi"/>
                <w:color w:val="000000"/>
                <w:sz w:val="22"/>
                <w:szCs w:val="22"/>
              </w:rPr>
              <w:t>0,00</w:t>
            </w:r>
          </w:p>
        </w:tc>
        <w:tc>
          <w:tcPr>
            <w:tcW w:w="1720" w:type="dxa"/>
            <w:tcBorders>
              <w:top w:val="nil"/>
              <w:left w:val="nil"/>
              <w:bottom w:val="nil"/>
              <w:right w:val="single" w:sz="8" w:space="0" w:color="auto"/>
            </w:tcBorders>
            <w:shd w:val="clear" w:color="auto" w:fill="auto"/>
            <w:noWrap/>
            <w:vAlign w:val="center"/>
            <w:hideMark/>
          </w:tcPr>
          <w:p w14:paraId="57742D2D" w14:textId="77777777" w:rsidR="00B6494F" w:rsidRPr="00AD40BC" w:rsidRDefault="00B6494F" w:rsidP="00AD40BC">
            <w:pPr>
              <w:jc w:val="right"/>
              <w:rPr>
                <w:rFonts w:cstheme="minorHAnsi"/>
              </w:rPr>
            </w:pPr>
            <w:r w:rsidRPr="00AD40BC">
              <w:rPr>
                <w:rFonts w:cstheme="minorHAnsi"/>
                <w:color w:val="000000"/>
                <w:sz w:val="22"/>
                <w:szCs w:val="22"/>
              </w:rPr>
              <w:t> </w:t>
            </w:r>
          </w:p>
        </w:tc>
        <w:tc>
          <w:tcPr>
            <w:tcW w:w="1720" w:type="dxa"/>
            <w:tcBorders>
              <w:top w:val="nil"/>
              <w:left w:val="nil"/>
              <w:bottom w:val="nil"/>
              <w:right w:val="single" w:sz="8" w:space="0" w:color="auto"/>
            </w:tcBorders>
            <w:shd w:val="clear" w:color="auto" w:fill="auto"/>
            <w:noWrap/>
            <w:vAlign w:val="center"/>
            <w:hideMark/>
          </w:tcPr>
          <w:p w14:paraId="1EF602B9" w14:textId="77777777" w:rsidR="00B6494F" w:rsidRPr="00AD40BC" w:rsidRDefault="00B6494F" w:rsidP="00AD40BC">
            <w:pPr>
              <w:jc w:val="right"/>
              <w:rPr>
                <w:rFonts w:cstheme="minorHAnsi"/>
              </w:rPr>
            </w:pPr>
            <w:r w:rsidRPr="00AD40BC">
              <w:rPr>
                <w:rFonts w:cstheme="minorHAnsi"/>
                <w:color w:val="000000"/>
                <w:sz w:val="22"/>
                <w:szCs w:val="22"/>
              </w:rPr>
              <w:t> </w:t>
            </w:r>
          </w:p>
        </w:tc>
      </w:tr>
      <w:tr w:rsidR="00B6494F" w:rsidRPr="00477739" w14:paraId="14B63A14" w14:textId="77777777" w:rsidTr="007B7A8A">
        <w:trPr>
          <w:trHeight w:val="315"/>
          <w:jc w:val="center"/>
        </w:trPr>
        <w:tc>
          <w:tcPr>
            <w:tcW w:w="4131" w:type="dxa"/>
            <w:tcBorders>
              <w:top w:val="nil"/>
              <w:left w:val="single" w:sz="4" w:space="0" w:color="auto"/>
              <w:bottom w:val="nil"/>
              <w:right w:val="nil"/>
            </w:tcBorders>
            <w:shd w:val="clear" w:color="auto" w:fill="auto"/>
            <w:noWrap/>
            <w:vAlign w:val="center"/>
            <w:hideMark/>
          </w:tcPr>
          <w:p w14:paraId="672C25F9" w14:textId="77777777" w:rsidR="00B6494F" w:rsidRPr="00477739" w:rsidRDefault="00B6494F" w:rsidP="00AD40BC">
            <w:pPr>
              <w:rPr>
                <w:rFonts w:cstheme="minorHAnsi"/>
              </w:rPr>
            </w:pPr>
            <w:r w:rsidRPr="00477739">
              <w:rPr>
                <w:rFonts w:cstheme="minorHAnsi"/>
              </w:rPr>
              <w:t xml:space="preserve">Gobierno de Canarias. Subvención </w:t>
            </w:r>
          </w:p>
        </w:tc>
        <w:tc>
          <w:tcPr>
            <w:tcW w:w="1480" w:type="dxa"/>
            <w:tcBorders>
              <w:top w:val="nil"/>
              <w:left w:val="single" w:sz="8" w:space="0" w:color="auto"/>
              <w:bottom w:val="nil"/>
              <w:right w:val="single" w:sz="8" w:space="0" w:color="auto"/>
            </w:tcBorders>
            <w:shd w:val="clear" w:color="auto" w:fill="auto"/>
            <w:noWrap/>
            <w:vAlign w:val="center"/>
            <w:hideMark/>
          </w:tcPr>
          <w:p w14:paraId="23B9C0FD" w14:textId="77777777" w:rsidR="00B6494F" w:rsidRPr="003104D1" w:rsidRDefault="00B6494F" w:rsidP="00AD40BC">
            <w:pPr>
              <w:jc w:val="right"/>
              <w:rPr>
                <w:rFonts w:cstheme="minorHAnsi"/>
              </w:rPr>
            </w:pPr>
            <w:r w:rsidRPr="003104D1">
              <w:rPr>
                <w:rFonts w:cstheme="minorHAnsi"/>
                <w:color w:val="000000"/>
                <w:sz w:val="22"/>
                <w:szCs w:val="22"/>
              </w:rPr>
              <w:t>95.727,12</w:t>
            </w:r>
          </w:p>
        </w:tc>
        <w:tc>
          <w:tcPr>
            <w:tcW w:w="1720" w:type="dxa"/>
            <w:tcBorders>
              <w:top w:val="nil"/>
              <w:left w:val="nil"/>
              <w:bottom w:val="nil"/>
              <w:right w:val="single" w:sz="8" w:space="0" w:color="auto"/>
            </w:tcBorders>
            <w:shd w:val="clear" w:color="auto" w:fill="auto"/>
            <w:noWrap/>
            <w:vAlign w:val="center"/>
            <w:hideMark/>
          </w:tcPr>
          <w:p w14:paraId="282D633B" w14:textId="77777777" w:rsidR="00B6494F" w:rsidRPr="00AD40BC" w:rsidRDefault="00B6494F" w:rsidP="00AD40BC">
            <w:pPr>
              <w:jc w:val="right"/>
              <w:rPr>
                <w:rFonts w:cstheme="minorHAnsi"/>
              </w:rPr>
            </w:pPr>
            <w:r w:rsidRPr="00AD40BC">
              <w:rPr>
                <w:rFonts w:cstheme="minorHAnsi"/>
                <w:color w:val="000000"/>
                <w:sz w:val="22"/>
                <w:szCs w:val="22"/>
              </w:rPr>
              <w:t>53.861,00</w:t>
            </w:r>
          </w:p>
        </w:tc>
        <w:tc>
          <w:tcPr>
            <w:tcW w:w="1720" w:type="dxa"/>
            <w:tcBorders>
              <w:top w:val="nil"/>
              <w:left w:val="nil"/>
              <w:bottom w:val="nil"/>
              <w:right w:val="single" w:sz="8" w:space="0" w:color="auto"/>
            </w:tcBorders>
            <w:shd w:val="clear" w:color="auto" w:fill="auto"/>
            <w:noWrap/>
            <w:vAlign w:val="center"/>
            <w:hideMark/>
          </w:tcPr>
          <w:p w14:paraId="7044A68C" w14:textId="77777777" w:rsidR="00B6494F" w:rsidRPr="00AD40BC" w:rsidRDefault="00B6494F" w:rsidP="00AD40BC">
            <w:pPr>
              <w:jc w:val="right"/>
              <w:rPr>
                <w:rFonts w:cstheme="minorHAnsi"/>
              </w:rPr>
            </w:pPr>
            <w:r w:rsidRPr="00AD40BC">
              <w:rPr>
                <w:rFonts w:cstheme="minorHAnsi"/>
                <w:color w:val="000000"/>
                <w:sz w:val="22"/>
                <w:szCs w:val="22"/>
              </w:rPr>
              <w:t>53.861,00</w:t>
            </w:r>
          </w:p>
        </w:tc>
      </w:tr>
      <w:tr w:rsidR="00B6494F" w:rsidRPr="00477739" w14:paraId="1761EAE7" w14:textId="77777777" w:rsidTr="007B7A8A">
        <w:trPr>
          <w:trHeight w:val="315"/>
          <w:jc w:val="center"/>
        </w:trPr>
        <w:tc>
          <w:tcPr>
            <w:tcW w:w="4131" w:type="dxa"/>
            <w:tcBorders>
              <w:top w:val="nil"/>
              <w:left w:val="single" w:sz="4" w:space="0" w:color="auto"/>
              <w:bottom w:val="nil"/>
              <w:right w:val="nil"/>
            </w:tcBorders>
            <w:shd w:val="clear" w:color="auto" w:fill="auto"/>
            <w:noWrap/>
            <w:vAlign w:val="center"/>
            <w:hideMark/>
          </w:tcPr>
          <w:p w14:paraId="2DDED66D" w14:textId="77777777" w:rsidR="00B6494F" w:rsidRPr="00477739" w:rsidRDefault="00B6494F" w:rsidP="00AD40BC">
            <w:pPr>
              <w:rPr>
                <w:rFonts w:cstheme="minorHAnsi"/>
              </w:rPr>
            </w:pPr>
            <w:r w:rsidRPr="00477739">
              <w:rPr>
                <w:rFonts w:cstheme="minorHAnsi"/>
              </w:rPr>
              <w:t xml:space="preserve">Ministerio de Educación. </w:t>
            </w:r>
            <w:proofErr w:type="spellStart"/>
            <w:r w:rsidRPr="00477739">
              <w:rPr>
                <w:rFonts w:cstheme="minorHAnsi"/>
              </w:rPr>
              <w:t>Subd</w:t>
            </w:r>
            <w:proofErr w:type="spellEnd"/>
            <w:r w:rsidRPr="00477739">
              <w:rPr>
                <w:rFonts w:cstheme="minorHAnsi"/>
              </w:rPr>
              <w:t>. Gral. de Becas</w:t>
            </w:r>
          </w:p>
        </w:tc>
        <w:tc>
          <w:tcPr>
            <w:tcW w:w="1480" w:type="dxa"/>
            <w:tcBorders>
              <w:top w:val="nil"/>
              <w:left w:val="single" w:sz="8" w:space="0" w:color="auto"/>
              <w:bottom w:val="nil"/>
              <w:right w:val="single" w:sz="8" w:space="0" w:color="auto"/>
            </w:tcBorders>
            <w:shd w:val="clear" w:color="auto" w:fill="auto"/>
            <w:noWrap/>
            <w:vAlign w:val="center"/>
            <w:hideMark/>
          </w:tcPr>
          <w:p w14:paraId="58D4E02C" w14:textId="77777777" w:rsidR="00B6494F" w:rsidRPr="003104D1" w:rsidRDefault="00B6494F" w:rsidP="00AD40BC">
            <w:pPr>
              <w:jc w:val="right"/>
              <w:rPr>
                <w:rFonts w:cstheme="minorHAnsi"/>
              </w:rPr>
            </w:pPr>
            <w:r w:rsidRPr="003104D1">
              <w:rPr>
                <w:rFonts w:cstheme="minorHAnsi"/>
                <w:color w:val="000000"/>
                <w:sz w:val="22"/>
                <w:szCs w:val="22"/>
              </w:rPr>
              <w:t>0,00</w:t>
            </w:r>
          </w:p>
        </w:tc>
        <w:tc>
          <w:tcPr>
            <w:tcW w:w="1720" w:type="dxa"/>
            <w:tcBorders>
              <w:top w:val="nil"/>
              <w:left w:val="nil"/>
              <w:bottom w:val="nil"/>
              <w:right w:val="single" w:sz="8" w:space="0" w:color="auto"/>
            </w:tcBorders>
            <w:shd w:val="clear" w:color="auto" w:fill="auto"/>
            <w:noWrap/>
            <w:vAlign w:val="center"/>
            <w:hideMark/>
          </w:tcPr>
          <w:p w14:paraId="79A8EA3F" w14:textId="77777777" w:rsidR="00B6494F" w:rsidRPr="00AD40BC" w:rsidRDefault="00B6494F" w:rsidP="00AD40BC">
            <w:pPr>
              <w:jc w:val="right"/>
              <w:rPr>
                <w:rFonts w:cstheme="minorHAnsi"/>
              </w:rPr>
            </w:pPr>
            <w:r w:rsidRPr="00AD40BC">
              <w:rPr>
                <w:rFonts w:cstheme="minorHAnsi"/>
                <w:color w:val="000000"/>
                <w:sz w:val="22"/>
                <w:szCs w:val="22"/>
              </w:rPr>
              <w:t> </w:t>
            </w:r>
          </w:p>
        </w:tc>
        <w:tc>
          <w:tcPr>
            <w:tcW w:w="1720" w:type="dxa"/>
            <w:tcBorders>
              <w:top w:val="nil"/>
              <w:left w:val="nil"/>
              <w:bottom w:val="nil"/>
              <w:right w:val="single" w:sz="8" w:space="0" w:color="auto"/>
            </w:tcBorders>
            <w:shd w:val="clear" w:color="auto" w:fill="auto"/>
            <w:noWrap/>
            <w:vAlign w:val="center"/>
            <w:hideMark/>
          </w:tcPr>
          <w:p w14:paraId="602F732A" w14:textId="77777777" w:rsidR="00B6494F" w:rsidRPr="00AD40BC" w:rsidRDefault="00B6494F" w:rsidP="00AD40BC">
            <w:pPr>
              <w:jc w:val="right"/>
              <w:rPr>
                <w:rFonts w:cstheme="minorHAnsi"/>
              </w:rPr>
            </w:pPr>
            <w:r w:rsidRPr="00AD40BC">
              <w:rPr>
                <w:rFonts w:cstheme="minorHAnsi"/>
                <w:color w:val="000000"/>
                <w:sz w:val="22"/>
                <w:szCs w:val="22"/>
              </w:rPr>
              <w:t> </w:t>
            </w:r>
          </w:p>
        </w:tc>
      </w:tr>
      <w:tr w:rsidR="00B6494F" w:rsidRPr="00477739" w14:paraId="37FFB5A6" w14:textId="77777777" w:rsidTr="007B7A8A">
        <w:trPr>
          <w:trHeight w:val="315"/>
          <w:jc w:val="center"/>
        </w:trPr>
        <w:tc>
          <w:tcPr>
            <w:tcW w:w="4131" w:type="dxa"/>
            <w:tcBorders>
              <w:top w:val="nil"/>
              <w:left w:val="single" w:sz="4" w:space="0" w:color="auto"/>
              <w:bottom w:val="nil"/>
              <w:right w:val="nil"/>
            </w:tcBorders>
            <w:shd w:val="clear" w:color="auto" w:fill="auto"/>
            <w:noWrap/>
            <w:vAlign w:val="center"/>
            <w:hideMark/>
          </w:tcPr>
          <w:p w14:paraId="227D4ED3" w14:textId="77777777" w:rsidR="00B6494F" w:rsidRPr="00477739" w:rsidRDefault="00B6494F" w:rsidP="00AD40BC">
            <w:pPr>
              <w:rPr>
                <w:rFonts w:cstheme="minorHAnsi"/>
              </w:rPr>
            </w:pPr>
            <w:r w:rsidRPr="00477739">
              <w:rPr>
                <w:rFonts w:cstheme="minorHAnsi"/>
              </w:rPr>
              <w:t xml:space="preserve">Pensiones </w:t>
            </w:r>
            <w:proofErr w:type="spellStart"/>
            <w:r w:rsidRPr="00477739">
              <w:rPr>
                <w:rFonts w:cstheme="minorHAnsi"/>
              </w:rPr>
              <w:t>Seg</w:t>
            </w:r>
            <w:proofErr w:type="spellEnd"/>
            <w:r w:rsidRPr="00477739">
              <w:rPr>
                <w:rFonts w:cstheme="minorHAnsi"/>
              </w:rPr>
              <w:t>. Soc. (INSS)</w:t>
            </w:r>
          </w:p>
        </w:tc>
        <w:tc>
          <w:tcPr>
            <w:tcW w:w="1480" w:type="dxa"/>
            <w:tcBorders>
              <w:top w:val="nil"/>
              <w:left w:val="single" w:sz="8" w:space="0" w:color="auto"/>
              <w:bottom w:val="nil"/>
              <w:right w:val="single" w:sz="8" w:space="0" w:color="auto"/>
            </w:tcBorders>
            <w:shd w:val="clear" w:color="auto" w:fill="auto"/>
            <w:noWrap/>
            <w:vAlign w:val="center"/>
            <w:hideMark/>
          </w:tcPr>
          <w:p w14:paraId="3C45C341" w14:textId="77777777" w:rsidR="00B6494F" w:rsidRPr="003104D1" w:rsidRDefault="00B6494F" w:rsidP="00AD40BC">
            <w:pPr>
              <w:jc w:val="right"/>
              <w:rPr>
                <w:rFonts w:cstheme="minorHAnsi"/>
              </w:rPr>
            </w:pPr>
            <w:r w:rsidRPr="003104D1">
              <w:rPr>
                <w:rFonts w:cstheme="minorHAnsi"/>
                <w:color w:val="000000"/>
                <w:sz w:val="22"/>
                <w:szCs w:val="22"/>
              </w:rPr>
              <w:t>0,00</w:t>
            </w:r>
          </w:p>
        </w:tc>
        <w:tc>
          <w:tcPr>
            <w:tcW w:w="1720" w:type="dxa"/>
            <w:tcBorders>
              <w:top w:val="nil"/>
              <w:left w:val="nil"/>
              <w:bottom w:val="nil"/>
              <w:right w:val="single" w:sz="8" w:space="0" w:color="auto"/>
            </w:tcBorders>
            <w:shd w:val="clear" w:color="auto" w:fill="auto"/>
            <w:noWrap/>
            <w:vAlign w:val="center"/>
            <w:hideMark/>
          </w:tcPr>
          <w:p w14:paraId="5B605CD8" w14:textId="77777777" w:rsidR="00B6494F" w:rsidRPr="00AD40BC" w:rsidRDefault="00B6494F" w:rsidP="00AD40BC">
            <w:pPr>
              <w:jc w:val="right"/>
              <w:rPr>
                <w:rFonts w:cstheme="minorHAnsi"/>
              </w:rPr>
            </w:pPr>
            <w:r w:rsidRPr="00AD40BC">
              <w:rPr>
                <w:rFonts w:cstheme="minorHAnsi"/>
                <w:color w:val="000000"/>
                <w:sz w:val="22"/>
                <w:szCs w:val="22"/>
              </w:rPr>
              <w:t> </w:t>
            </w:r>
          </w:p>
        </w:tc>
        <w:tc>
          <w:tcPr>
            <w:tcW w:w="1720" w:type="dxa"/>
            <w:tcBorders>
              <w:top w:val="nil"/>
              <w:left w:val="nil"/>
              <w:bottom w:val="nil"/>
              <w:right w:val="single" w:sz="8" w:space="0" w:color="auto"/>
            </w:tcBorders>
            <w:shd w:val="clear" w:color="auto" w:fill="auto"/>
            <w:noWrap/>
            <w:vAlign w:val="center"/>
            <w:hideMark/>
          </w:tcPr>
          <w:p w14:paraId="1AD6A835" w14:textId="77777777" w:rsidR="00B6494F" w:rsidRPr="00AD40BC" w:rsidRDefault="00B6494F" w:rsidP="00AD40BC">
            <w:pPr>
              <w:jc w:val="right"/>
              <w:rPr>
                <w:rFonts w:cstheme="minorHAnsi"/>
              </w:rPr>
            </w:pPr>
            <w:r w:rsidRPr="00AD40BC">
              <w:rPr>
                <w:rFonts w:cstheme="minorHAnsi"/>
                <w:color w:val="000000"/>
                <w:sz w:val="22"/>
                <w:szCs w:val="22"/>
              </w:rPr>
              <w:t> </w:t>
            </w:r>
          </w:p>
        </w:tc>
      </w:tr>
      <w:tr w:rsidR="00B6494F" w:rsidRPr="00477739" w14:paraId="018B4BFF" w14:textId="77777777" w:rsidTr="007B7A8A">
        <w:trPr>
          <w:trHeight w:val="315"/>
          <w:jc w:val="center"/>
        </w:trPr>
        <w:tc>
          <w:tcPr>
            <w:tcW w:w="4131" w:type="dxa"/>
            <w:tcBorders>
              <w:top w:val="nil"/>
              <w:left w:val="single" w:sz="4" w:space="0" w:color="auto"/>
              <w:bottom w:val="nil"/>
              <w:right w:val="nil"/>
            </w:tcBorders>
            <w:shd w:val="clear" w:color="auto" w:fill="auto"/>
            <w:noWrap/>
            <w:vAlign w:val="center"/>
            <w:hideMark/>
          </w:tcPr>
          <w:p w14:paraId="67E86437" w14:textId="77777777" w:rsidR="00B6494F" w:rsidRPr="00477739" w:rsidRDefault="00B6494F" w:rsidP="00AD40BC">
            <w:pPr>
              <w:rPr>
                <w:rFonts w:cstheme="minorHAnsi"/>
              </w:rPr>
            </w:pPr>
            <w:r w:rsidRPr="00477739">
              <w:rPr>
                <w:rFonts w:cstheme="minorHAnsi"/>
              </w:rPr>
              <w:t>Fundación Caja Insular de Canarias - Bankia</w:t>
            </w:r>
          </w:p>
        </w:tc>
        <w:tc>
          <w:tcPr>
            <w:tcW w:w="1480" w:type="dxa"/>
            <w:tcBorders>
              <w:top w:val="nil"/>
              <w:left w:val="single" w:sz="8" w:space="0" w:color="auto"/>
              <w:bottom w:val="nil"/>
              <w:right w:val="single" w:sz="8" w:space="0" w:color="auto"/>
            </w:tcBorders>
            <w:shd w:val="clear" w:color="auto" w:fill="auto"/>
            <w:noWrap/>
            <w:vAlign w:val="center"/>
            <w:hideMark/>
          </w:tcPr>
          <w:p w14:paraId="595973B0" w14:textId="77777777" w:rsidR="00B6494F" w:rsidRPr="003104D1" w:rsidRDefault="00B6494F" w:rsidP="00AD40BC">
            <w:pPr>
              <w:jc w:val="right"/>
              <w:rPr>
                <w:rFonts w:cstheme="minorHAnsi"/>
              </w:rPr>
            </w:pPr>
            <w:r w:rsidRPr="003104D1">
              <w:rPr>
                <w:rFonts w:cstheme="minorHAnsi"/>
                <w:color w:val="000000"/>
                <w:sz w:val="22"/>
                <w:szCs w:val="22"/>
              </w:rPr>
              <w:t>5.200,00</w:t>
            </w:r>
          </w:p>
        </w:tc>
        <w:tc>
          <w:tcPr>
            <w:tcW w:w="1720" w:type="dxa"/>
            <w:tcBorders>
              <w:top w:val="nil"/>
              <w:left w:val="nil"/>
              <w:bottom w:val="nil"/>
              <w:right w:val="single" w:sz="8" w:space="0" w:color="auto"/>
            </w:tcBorders>
            <w:shd w:val="clear" w:color="auto" w:fill="auto"/>
            <w:noWrap/>
            <w:vAlign w:val="center"/>
            <w:hideMark/>
          </w:tcPr>
          <w:p w14:paraId="57B7FB61" w14:textId="77777777" w:rsidR="00B6494F" w:rsidRPr="00AD40BC" w:rsidRDefault="00B6494F" w:rsidP="00AD40BC">
            <w:pPr>
              <w:jc w:val="right"/>
              <w:rPr>
                <w:rFonts w:cstheme="minorHAnsi"/>
              </w:rPr>
            </w:pPr>
            <w:r w:rsidRPr="00AD40BC">
              <w:rPr>
                <w:rFonts w:cstheme="minorHAnsi"/>
                <w:color w:val="000000"/>
                <w:sz w:val="22"/>
                <w:szCs w:val="22"/>
              </w:rPr>
              <w:t>4.200,00</w:t>
            </w:r>
          </w:p>
        </w:tc>
        <w:tc>
          <w:tcPr>
            <w:tcW w:w="1720" w:type="dxa"/>
            <w:tcBorders>
              <w:top w:val="nil"/>
              <w:left w:val="nil"/>
              <w:bottom w:val="nil"/>
              <w:right w:val="single" w:sz="8" w:space="0" w:color="auto"/>
            </w:tcBorders>
            <w:shd w:val="clear" w:color="auto" w:fill="auto"/>
            <w:noWrap/>
            <w:vAlign w:val="center"/>
            <w:hideMark/>
          </w:tcPr>
          <w:p w14:paraId="4833AD47" w14:textId="77777777" w:rsidR="00B6494F" w:rsidRPr="00AD40BC" w:rsidRDefault="00B6494F" w:rsidP="00AD40BC">
            <w:pPr>
              <w:jc w:val="right"/>
              <w:rPr>
                <w:rFonts w:cstheme="minorHAnsi"/>
              </w:rPr>
            </w:pPr>
            <w:r w:rsidRPr="00AD40BC">
              <w:rPr>
                <w:rFonts w:cstheme="minorHAnsi"/>
                <w:color w:val="000000"/>
                <w:sz w:val="22"/>
                <w:szCs w:val="22"/>
              </w:rPr>
              <w:t>4.200,00</w:t>
            </w:r>
          </w:p>
        </w:tc>
      </w:tr>
      <w:tr w:rsidR="00B6494F" w:rsidRPr="00477739" w14:paraId="62724D89" w14:textId="77777777" w:rsidTr="007B7A8A">
        <w:trPr>
          <w:trHeight w:val="300"/>
          <w:jc w:val="center"/>
        </w:trPr>
        <w:tc>
          <w:tcPr>
            <w:tcW w:w="4131" w:type="dxa"/>
            <w:tcBorders>
              <w:top w:val="nil"/>
              <w:left w:val="single" w:sz="4" w:space="0" w:color="auto"/>
              <w:bottom w:val="nil"/>
              <w:right w:val="nil"/>
            </w:tcBorders>
            <w:shd w:val="clear" w:color="auto" w:fill="auto"/>
            <w:noWrap/>
            <w:vAlign w:val="center"/>
            <w:hideMark/>
          </w:tcPr>
          <w:p w14:paraId="57EF28E3" w14:textId="77777777" w:rsidR="00B6494F" w:rsidRPr="00477739" w:rsidRDefault="00B6494F" w:rsidP="00AD40BC">
            <w:pPr>
              <w:rPr>
                <w:rFonts w:cstheme="minorHAnsi"/>
              </w:rPr>
            </w:pPr>
            <w:r w:rsidRPr="00477739">
              <w:rPr>
                <w:rFonts w:cstheme="minorHAnsi"/>
              </w:rPr>
              <w:t>Fundación Mapfre Guanarteme</w:t>
            </w:r>
          </w:p>
        </w:tc>
        <w:tc>
          <w:tcPr>
            <w:tcW w:w="1480" w:type="dxa"/>
            <w:tcBorders>
              <w:top w:val="nil"/>
              <w:left w:val="single" w:sz="8" w:space="0" w:color="auto"/>
              <w:bottom w:val="nil"/>
              <w:right w:val="single" w:sz="8" w:space="0" w:color="auto"/>
            </w:tcBorders>
            <w:shd w:val="clear" w:color="auto" w:fill="auto"/>
            <w:noWrap/>
            <w:vAlign w:val="center"/>
            <w:hideMark/>
          </w:tcPr>
          <w:p w14:paraId="0D006F99" w14:textId="77777777" w:rsidR="00B6494F" w:rsidRPr="003104D1" w:rsidRDefault="00B6494F" w:rsidP="00AD40BC">
            <w:pPr>
              <w:jc w:val="right"/>
              <w:rPr>
                <w:rFonts w:cstheme="minorHAnsi"/>
              </w:rPr>
            </w:pPr>
            <w:r w:rsidRPr="003104D1">
              <w:rPr>
                <w:rFonts w:cstheme="minorHAnsi"/>
                <w:color w:val="000000"/>
                <w:sz w:val="22"/>
                <w:szCs w:val="22"/>
              </w:rPr>
              <w:t>0,00</w:t>
            </w:r>
          </w:p>
        </w:tc>
        <w:tc>
          <w:tcPr>
            <w:tcW w:w="1720" w:type="dxa"/>
            <w:tcBorders>
              <w:top w:val="nil"/>
              <w:left w:val="nil"/>
              <w:bottom w:val="nil"/>
              <w:right w:val="single" w:sz="8" w:space="0" w:color="auto"/>
            </w:tcBorders>
            <w:shd w:val="clear" w:color="auto" w:fill="auto"/>
            <w:noWrap/>
            <w:vAlign w:val="center"/>
            <w:hideMark/>
          </w:tcPr>
          <w:p w14:paraId="64C60B6F" w14:textId="77777777" w:rsidR="00B6494F" w:rsidRPr="00AD40BC" w:rsidRDefault="00B6494F" w:rsidP="00AD40BC">
            <w:pPr>
              <w:jc w:val="right"/>
              <w:rPr>
                <w:rFonts w:cstheme="minorHAnsi"/>
              </w:rPr>
            </w:pPr>
            <w:r w:rsidRPr="00AD40BC">
              <w:rPr>
                <w:rFonts w:cstheme="minorHAnsi"/>
                <w:color w:val="000000"/>
                <w:sz w:val="22"/>
                <w:szCs w:val="22"/>
              </w:rPr>
              <w:t>15.000,00</w:t>
            </w:r>
          </w:p>
        </w:tc>
        <w:tc>
          <w:tcPr>
            <w:tcW w:w="1720" w:type="dxa"/>
            <w:tcBorders>
              <w:top w:val="nil"/>
              <w:left w:val="nil"/>
              <w:bottom w:val="nil"/>
              <w:right w:val="single" w:sz="8" w:space="0" w:color="auto"/>
            </w:tcBorders>
            <w:shd w:val="clear" w:color="auto" w:fill="auto"/>
            <w:noWrap/>
            <w:vAlign w:val="center"/>
            <w:hideMark/>
          </w:tcPr>
          <w:p w14:paraId="1CB18CC6" w14:textId="77777777" w:rsidR="00B6494F" w:rsidRPr="00AD40BC" w:rsidRDefault="00B6494F" w:rsidP="00AD40BC">
            <w:pPr>
              <w:jc w:val="right"/>
              <w:rPr>
                <w:rFonts w:cstheme="minorHAnsi"/>
              </w:rPr>
            </w:pPr>
            <w:r w:rsidRPr="00AD40BC">
              <w:rPr>
                <w:rFonts w:cstheme="minorHAnsi"/>
                <w:color w:val="000000"/>
                <w:sz w:val="22"/>
                <w:szCs w:val="22"/>
              </w:rPr>
              <w:t>15.000,00</w:t>
            </w:r>
          </w:p>
        </w:tc>
      </w:tr>
      <w:tr w:rsidR="00B6494F" w:rsidRPr="00477739" w14:paraId="1E1893B9" w14:textId="77777777" w:rsidTr="007B7A8A">
        <w:trPr>
          <w:trHeight w:val="315"/>
          <w:jc w:val="center"/>
        </w:trPr>
        <w:tc>
          <w:tcPr>
            <w:tcW w:w="4131" w:type="dxa"/>
            <w:tcBorders>
              <w:top w:val="nil"/>
              <w:left w:val="single" w:sz="4" w:space="0" w:color="auto"/>
              <w:bottom w:val="nil"/>
              <w:right w:val="nil"/>
            </w:tcBorders>
            <w:shd w:val="clear" w:color="auto" w:fill="auto"/>
            <w:noWrap/>
            <w:vAlign w:val="center"/>
            <w:hideMark/>
          </w:tcPr>
          <w:p w14:paraId="56157728" w14:textId="77777777" w:rsidR="00B6494F" w:rsidRPr="00477739" w:rsidRDefault="00B6494F" w:rsidP="00AD40BC">
            <w:pPr>
              <w:rPr>
                <w:rFonts w:cstheme="minorHAnsi"/>
              </w:rPr>
            </w:pPr>
            <w:r w:rsidRPr="00477739">
              <w:rPr>
                <w:rFonts w:cstheme="minorHAnsi"/>
              </w:rPr>
              <w:t>Fundación La Caixa y Caja Canarias</w:t>
            </w:r>
          </w:p>
        </w:tc>
        <w:tc>
          <w:tcPr>
            <w:tcW w:w="1480" w:type="dxa"/>
            <w:tcBorders>
              <w:top w:val="nil"/>
              <w:left w:val="single" w:sz="8" w:space="0" w:color="auto"/>
              <w:bottom w:val="nil"/>
              <w:right w:val="single" w:sz="8" w:space="0" w:color="auto"/>
            </w:tcBorders>
            <w:shd w:val="clear" w:color="auto" w:fill="auto"/>
            <w:noWrap/>
            <w:vAlign w:val="center"/>
            <w:hideMark/>
          </w:tcPr>
          <w:p w14:paraId="10891313" w14:textId="77777777" w:rsidR="00B6494F" w:rsidRPr="003104D1" w:rsidRDefault="00B6494F" w:rsidP="00AD40BC">
            <w:pPr>
              <w:jc w:val="right"/>
              <w:rPr>
                <w:rFonts w:cstheme="minorHAnsi"/>
              </w:rPr>
            </w:pPr>
            <w:r w:rsidRPr="003104D1">
              <w:rPr>
                <w:rFonts w:cstheme="minorHAnsi"/>
                <w:color w:val="000000"/>
                <w:sz w:val="22"/>
                <w:szCs w:val="22"/>
              </w:rPr>
              <w:t>0,00</w:t>
            </w:r>
          </w:p>
        </w:tc>
        <w:tc>
          <w:tcPr>
            <w:tcW w:w="1720" w:type="dxa"/>
            <w:tcBorders>
              <w:top w:val="nil"/>
              <w:left w:val="nil"/>
              <w:bottom w:val="nil"/>
              <w:right w:val="single" w:sz="8" w:space="0" w:color="auto"/>
            </w:tcBorders>
            <w:shd w:val="clear" w:color="auto" w:fill="auto"/>
            <w:noWrap/>
            <w:vAlign w:val="center"/>
            <w:hideMark/>
          </w:tcPr>
          <w:p w14:paraId="75AD75B3" w14:textId="77777777" w:rsidR="00B6494F" w:rsidRPr="00AD40BC" w:rsidRDefault="00B6494F" w:rsidP="00AD40BC">
            <w:pPr>
              <w:jc w:val="right"/>
              <w:rPr>
                <w:rFonts w:cstheme="minorHAnsi"/>
              </w:rPr>
            </w:pPr>
            <w:r w:rsidRPr="00AD40BC">
              <w:rPr>
                <w:rFonts w:cstheme="minorHAnsi"/>
                <w:color w:val="000000"/>
                <w:sz w:val="22"/>
                <w:szCs w:val="22"/>
              </w:rPr>
              <w:t>37.642,52</w:t>
            </w:r>
          </w:p>
        </w:tc>
        <w:tc>
          <w:tcPr>
            <w:tcW w:w="1720" w:type="dxa"/>
            <w:tcBorders>
              <w:top w:val="nil"/>
              <w:left w:val="nil"/>
              <w:bottom w:val="nil"/>
              <w:right w:val="single" w:sz="8" w:space="0" w:color="auto"/>
            </w:tcBorders>
            <w:shd w:val="clear" w:color="auto" w:fill="auto"/>
            <w:noWrap/>
            <w:vAlign w:val="center"/>
            <w:hideMark/>
          </w:tcPr>
          <w:p w14:paraId="1A893DE7" w14:textId="77777777" w:rsidR="00B6494F" w:rsidRPr="00AD40BC" w:rsidRDefault="00B6494F" w:rsidP="00AD40BC">
            <w:pPr>
              <w:jc w:val="right"/>
              <w:rPr>
                <w:rFonts w:cstheme="minorHAnsi"/>
              </w:rPr>
            </w:pPr>
            <w:r w:rsidRPr="00AD40BC">
              <w:rPr>
                <w:rFonts w:cstheme="minorHAnsi"/>
                <w:color w:val="000000"/>
                <w:sz w:val="22"/>
                <w:szCs w:val="22"/>
              </w:rPr>
              <w:t>30.000,00</w:t>
            </w:r>
          </w:p>
        </w:tc>
      </w:tr>
      <w:tr w:rsidR="00B6494F" w:rsidRPr="00477739" w14:paraId="2091C6E3" w14:textId="77777777" w:rsidTr="007B7A8A">
        <w:trPr>
          <w:trHeight w:val="315"/>
          <w:jc w:val="center"/>
        </w:trPr>
        <w:tc>
          <w:tcPr>
            <w:tcW w:w="4131" w:type="dxa"/>
            <w:tcBorders>
              <w:top w:val="nil"/>
              <w:left w:val="single" w:sz="4" w:space="0" w:color="auto"/>
              <w:bottom w:val="nil"/>
              <w:right w:val="nil"/>
            </w:tcBorders>
            <w:shd w:val="clear" w:color="auto" w:fill="auto"/>
            <w:noWrap/>
            <w:vAlign w:val="center"/>
            <w:hideMark/>
          </w:tcPr>
          <w:p w14:paraId="2FE7DAA7" w14:textId="77777777" w:rsidR="00B6494F" w:rsidRPr="00477739" w:rsidRDefault="00B6494F" w:rsidP="00AD40BC">
            <w:pPr>
              <w:rPr>
                <w:rFonts w:cstheme="minorHAnsi"/>
              </w:rPr>
            </w:pPr>
            <w:r w:rsidRPr="00477739">
              <w:rPr>
                <w:rFonts w:cstheme="minorHAnsi"/>
              </w:rPr>
              <w:t>Fundación BBVA</w:t>
            </w:r>
          </w:p>
        </w:tc>
        <w:tc>
          <w:tcPr>
            <w:tcW w:w="1480" w:type="dxa"/>
            <w:tcBorders>
              <w:top w:val="nil"/>
              <w:left w:val="single" w:sz="8" w:space="0" w:color="auto"/>
              <w:bottom w:val="nil"/>
              <w:right w:val="single" w:sz="8" w:space="0" w:color="auto"/>
            </w:tcBorders>
            <w:shd w:val="clear" w:color="auto" w:fill="auto"/>
            <w:noWrap/>
            <w:vAlign w:val="center"/>
            <w:hideMark/>
          </w:tcPr>
          <w:p w14:paraId="6CBC0637" w14:textId="77777777" w:rsidR="00B6494F" w:rsidRPr="003104D1" w:rsidRDefault="00B6494F" w:rsidP="00AD40BC">
            <w:pPr>
              <w:jc w:val="right"/>
              <w:rPr>
                <w:rFonts w:cstheme="minorHAnsi"/>
              </w:rPr>
            </w:pPr>
            <w:r w:rsidRPr="003104D1">
              <w:rPr>
                <w:rFonts w:cstheme="minorHAnsi"/>
                <w:color w:val="000000"/>
                <w:sz w:val="22"/>
                <w:szCs w:val="22"/>
              </w:rPr>
              <w:t>35.000,00</w:t>
            </w:r>
          </w:p>
        </w:tc>
        <w:tc>
          <w:tcPr>
            <w:tcW w:w="1720" w:type="dxa"/>
            <w:tcBorders>
              <w:top w:val="nil"/>
              <w:left w:val="nil"/>
              <w:bottom w:val="nil"/>
              <w:right w:val="single" w:sz="8" w:space="0" w:color="auto"/>
            </w:tcBorders>
            <w:shd w:val="clear" w:color="auto" w:fill="auto"/>
            <w:noWrap/>
            <w:vAlign w:val="center"/>
            <w:hideMark/>
          </w:tcPr>
          <w:p w14:paraId="04476C1D" w14:textId="77777777" w:rsidR="00B6494F" w:rsidRPr="00AD40BC" w:rsidRDefault="00B6494F" w:rsidP="00AD40BC">
            <w:pPr>
              <w:jc w:val="right"/>
              <w:rPr>
                <w:rFonts w:cstheme="minorHAnsi"/>
              </w:rPr>
            </w:pPr>
            <w:r w:rsidRPr="00AD40BC">
              <w:rPr>
                <w:rFonts w:cstheme="minorHAnsi"/>
                <w:color w:val="000000"/>
                <w:sz w:val="22"/>
                <w:szCs w:val="22"/>
              </w:rPr>
              <w:t> </w:t>
            </w:r>
          </w:p>
        </w:tc>
        <w:tc>
          <w:tcPr>
            <w:tcW w:w="1720" w:type="dxa"/>
            <w:tcBorders>
              <w:top w:val="nil"/>
              <w:left w:val="nil"/>
              <w:bottom w:val="nil"/>
              <w:right w:val="single" w:sz="8" w:space="0" w:color="auto"/>
            </w:tcBorders>
            <w:shd w:val="clear" w:color="auto" w:fill="auto"/>
            <w:noWrap/>
            <w:vAlign w:val="center"/>
            <w:hideMark/>
          </w:tcPr>
          <w:p w14:paraId="430B38E0" w14:textId="77777777" w:rsidR="00B6494F" w:rsidRPr="00AD40BC" w:rsidRDefault="00B6494F" w:rsidP="00AD40BC">
            <w:pPr>
              <w:jc w:val="right"/>
              <w:rPr>
                <w:rFonts w:cstheme="minorHAnsi"/>
              </w:rPr>
            </w:pPr>
            <w:r w:rsidRPr="00AD40BC">
              <w:rPr>
                <w:rFonts w:cstheme="minorHAnsi"/>
                <w:color w:val="000000"/>
                <w:sz w:val="22"/>
                <w:szCs w:val="22"/>
              </w:rPr>
              <w:t> </w:t>
            </w:r>
          </w:p>
        </w:tc>
      </w:tr>
      <w:tr w:rsidR="00B6494F" w:rsidRPr="00477739" w14:paraId="119EE157" w14:textId="77777777" w:rsidTr="007B7A8A">
        <w:trPr>
          <w:trHeight w:val="300"/>
          <w:jc w:val="center"/>
        </w:trPr>
        <w:tc>
          <w:tcPr>
            <w:tcW w:w="4131" w:type="dxa"/>
            <w:tcBorders>
              <w:top w:val="nil"/>
              <w:left w:val="single" w:sz="4" w:space="0" w:color="auto"/>
              <w:bottom w:val="nil"/>
              <w:right w:val="nil"/>
            </w:tcBorders>
            <w:shd w:val="clear" w:color="auto" w:fill="auto"/>
            <w:noWrap/>
            <w:vAlign w:val="center"/>
            <w:hideMark/>
          </w:tcPr>
          <w:p w14:paraId="1387C052" w14:textId="77777777" w:rsidR="00B6494F" w:rsidRPr="00477739" w:rsidRDefault="00B6494F" w:rsidP="00AD40BC">
            <w:pPr>
              <w:rPr>
                <w:rFonts w:cstheme="minorHAnsi"/>
              </w:rPr>
            </w:pPr>
            <w:r w:rsidRPr="00477739">
              <w:rPr>
                <w:rFonts w:cstheme="minorHAnsi"/>
              </w:rPr>
              <w:t>Otras entidades</w:t>
            </w:r>
          </w:p>
        </w:tc>
        <w:tc>
          <w:tcPr>
            <w:tcW w:w="1480" w:type="dxa"/>
            <w:tcBorders>
              <w:top w:val="nil"/>
              <w:left w:val="single" w:sz="8" w:space="0" w:color="auto"/>
              <w:bottom w:val="single" w:sz="8" w:space="0" w:color="auto"/>
              <w:right w:val="single" w:sz="8" w:space="0" w:color="auto"/>
            </w:tcBorders>
            <w:shd w:val="clear" w:color="auto" w:fill="auto"/>
            <w:noWrap/>
            <w:vAlign w:val="center"/>
            <w:hideMark/>
          </w:tcPr>
          <w:p w14:paraId="59E9B2B3" w14:textId="77777777" w:rsidR="00B6494F" w:rsidRPr="003104D1" w:rsidRDefault="00B6494F" w:rsidP="00AD40BC">
            <w:pPr>
              <w:jc w:val="right"/>
              <w:rPr>
                <w:rFonts w:cstheme="minorHAnsi"/>
              </w:rPr>
            </w:pPr>
            <w:r w:rsidRPr="003104D1">
              <w:rPr>
                <w:rFonts w:cstheme="minorHAnsi"/>
                <w:color w:val="000000"/>
                <w:sz w:val="22"/>
                <w:szCs w:val="22"/>
              </w:rPr>
              <w:t>8.884,00</w:t>
            </w:r>
          </w:p>
        </w:tc>
        <w:tc>
          <w:tcPr>
            <w:tcW w:w="1720" w:type="dxa"/>
            <w:tcBorders>
              <w:top w:val="nil"/>
              <w:left w:val="nil"/>
              <w:bottom w:val="single" w:sz="8" w:space="0" w:color="auto"/>
              <w:right w:val="single" w:sz="8" w:space="0" w:color="auto"/>
            </w:tcBorders>
            <w:shd w:val="clear" w:color="auto" w:fill="auto"/>
            <w:noWrap/>
            <w:vAlign w:val="center"/>
            <w:hideMark/>
          </w:tcPr>
          <w:p w14:paraId="75795D9B" w14:textId="77777777" w:rsidR="00B6494F" w:rsidRPr="00AD40BC" w:rsidRDefault="00B6494F" w:rsidP="00AD40BC">
            <w:pPr>
              <w:jc w:val="right"/>
              <w:rPr>
                <w:rFonts w:cstheme="minorHAnsi"/>
              </w:rPr>
            </w:pPr>
            <w:r w:rsidRPr="00AD40BC">
              <w:rPr>
                <w:rFonts w:cstheme="minorHAnsi"/>
                <w:color w:val="000000"/>
                <w:sz w:val="22"/>
                <w:szCs w:val="22"/>
              </w:rPr>
              <w:t>8.994,00</w:t>
            </w:r>
          </w:p>
        </w:tc>
        <w:tc>
          <w:tcPr>
            <w:tcW w:w="1720" w:type="dxa"/>
            <w:tcBorders>
              <w:top w:val="nil"/>
              <w:left w:val="nil"/>
              <w:bottom w:val="single" w:sz="8" w:space="0" w:color="auto"/>
              <w:right w:val="single" w:sz="8" w:space="0" w:color="auto"/>
            </w:tcBorders>
            <w:shd w:val="clear" w:color="auto" w:fill="auto"/>
            <w:noWrap/>
            <w:vAlign w:val="center"/>
            <w:hideMark/>
          </w:tcPr>
          <w:p w14:paraId="4C0908AE" w14:textId="77777777" w:rsidR="00B6494F" w:rsidRPr="00AD40BC" w:rsidRDefault="00B6494F" w:rsidP="00AD40BC">
            <w:pPr>
              <w:jc w:val="right"/>
              <w:rPr>
                <w:rFonts w:cstheme="minorHAnsi"/>
              </w:rPr>
            </w:pPr>
            <w:r w:rsidRPr="00AD40BC">
              <w:rPr>
                <w:rFonts w:cstheme="minorHAnsi"/>
                <w:color w:val="000000"/>
                <w:sz w:val="22"/>
                <w:szCs w:val="22"/>
              </w:rPr>
              <w:t>8.994,00</w:t>
            </w:r>
          </w:p>
        </w:tc>
      </w:tr>
      <w:tr w:rsidR="00B6494F" w:rsidRPr="00477739" w14:paraId="4F359AB2" w14:textId="77777777" w:rsidTr="007B7A8A">
        <w:trPr>
          <w:trHeight w:val="315"/>
          <w:jc w:val="center"/>
        </w:trPr>
        <w:tc>
          <w:tcPr>
            <w:tcW w:w="4131" w:type="dxa"/>
            <w:tcBorders>
              <w:top w:val="nil"/>
              <w:left w:val="single" w:sz="4" w:space="0" w:color="auto"/>
              <w:bottom w:val="single" w:sz="4" w:space="0" w:color="auto"/>
              <w:right w:val="nil"/>
            </w:tcBorders>
            <w:shd w:val="clear" w:color="auto" w:fill="auto"/>
            <w:noWrap/>
            <w:vAlign w:val="center"/>
            <w:hideMark/>
          </w:tcPr>
          <w:p w14:paraId="17379030" w14:textId="77777777" w:rsidR="00B6494F" w:rsidRPr="00477739" w:rsidRDefault="00B6494F" w:rsidP="00AD40BC">
            <w:pPr>
              <w:rPr>
                <w:rFonts w:cstheme="minorHAnsi"/>
                <w:b/>
                <w:bCs/>
              </w:rPr>
            </w:pPr>
            <w:r w:rsidRPr="00477739">
              <w:rPr>
                <w:rFonts w:cstheme="minorHAnsi"/>
                <w:b/>
                <w:bCs/>
              </w:rPr>
              <w:t> </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14:paraId="49A34326" w14:textId="77777777" w:rsidR="00B6494F" w:rsidRPr="003104D1" w:rsidRDefault="00B6494F" w:rsidP="00AD40BC">
            <w:pPr>
              <w:jc w:val="right"/>
              <w:rPr>
                <w:rFonts w:cstheme="minorHAnsi"/>
                <w:b/>
                <w:bCs/>
              </w:rPr>
            </w:pPr>
            <w:r w:rsidRPr="003104D1">
              <w:rPr>
                <w:rFonts w:cstheme="minorHAnsi"/>
                <w:b/>
                <w:bCs/>
                <w:color w:val="000000"/>
                <w:sz w:val="22"/>
                <w:szCs w:val="22"/>
              </w:rPr>
              <w:t>2.195.743,44</w:t>
            </w:r>
          </w:p>
        </w:tc>
        <w:tc>
          <w:tcPr>
            <w:tcW w:w="1720" w:type="dxa"/>
            <w:tcBorders>
              <w:top w:val="nil"/>
              <w:left w:val="single" w:sz="8" w:space="0" w:color="auto"/>
              <w:bottom w:val="single" w:sz="8" w:space="0" w:color="auto"/>
              <w:right w:val="single" w:sz="8" w:space="0" w:color="auto"/>
            </w:tcBorders>
            <w:shd w:val="clear" w:color="auto" w:fill="auto"/>
            <w:vAlign w:val="center"/>
            <w:hideMark/>
          </w:tcPr>
          <w:p w14:paraId="1753EE1C" w14:textId="77777777" w:rsidR="00B6494F" w:rsidRPr="00AD40BC" w:rsidRDefault="00B6494F" w:rsidP="00AD40BC">
            <w:pPr>
              <w:jc w:val="right"/>
              <w:rPr>
                <w:rFonts w:cstheme="minorHAnsi"/>
                <w:b/>
                <w:bCs/>
              </w:rPr>
            </w:pPr>
            <w:r w:rsidRPr="00AD40BC">
              <w:rPr>
                <w:rFonts w:cstheme="minorHAnsi"/>
                <w:b/>
                <w:bCs/>
                <w:color w:val="000000"/>
                <w:sz w:val="22"/>
                <w:szCs w:val="22"/>
              </w:rPr>
              <w:t>2.285.925,33</w:t>
            </w:r>
          </w:p>
        </w:tc>
        <w:tc>
          <w:tcPr>
            <w:tcW w:w="1720" w:type="dxa"/>
            <w:tcBorders>
              <w:top w:val="nil"/>
              <w:left w:val="nil"/>
              <w:bottom w:val="single" w:sz="8" w:space="0" w:color="auto"/>
              <w:right w:val="single" w:sz="8" w:space="0" w:color="auto"/>
            </w:tcBorders>
            <w:shd w:val="clear" w:color="auto" w:fill="auto"/>
            <w:vAlign w:val="center"/>
            <w:hideMark/>
          </w:tcPr>
          <w:p w14:paraId="09E271D4" w14:textId="77777777" w:rsidR="00B6494F" w:rsidRPr="00AD40BC" w:rsidRDefault="00B6494F" w:rsidP="00AD40BC">
            <w:pPr>
              <w:jc w:val="right"/>
              <w:rPr>
                <w:rFonts w:cstheme="minorHAnsi"/>
                <w:b/>
                <w:bCs/>
              </w:rPr>
            </w:pPr>
            <w:r w:rsidRPr="00AD40BC">
              <w:rPr>
                <w:rFonts w:cstheme="minorHAnsi"/>
                <w:b/>
                <w:bCs/>
                <w:color w:val="000000"/>
                <w:sz w:val="22"/>
                <w:szCs w:val="22"/>
              </w:rPr>
              <w:t>2.176.705,82</w:t>
            </w:r>
          </w:p>
        </w:tc>
      </w:tr>
    </w:tbl>
    <w:p w14:paraId="567C7FD8" w14:textId="77777777" w:rsidR="00B6494F" w:rsidRPr="009579B0" w:rsidRDefault="00B6494F" w:rsidP="004D0729">
      <w:pPr>
        <w:tabs>
          <w:tab w:val="left" w:pos="0"/>
        </w:tabs>
        <w:suppressAutoHyphens/>
        <w:jc w:val="both"/>
        <w:rPr>
          <w:rFonts w:cstheme="minorHAnsi"/>
          <w:spacing w:val="-2"/>
          <w:lang w:val="es-ES_tradnl"/>
        </w:rPr>
      </w:pPr>
    </w:p>
    <w:p w14:paraId="014171DE" w14:textId="77777777" w:rsidR="00B6494F" w:rsidRDefault="00B6494F" w:rsidP="004D0729">
      <w:pPr>
        <w:tabs>
          <w:tab w:val="left" w:pos="0"/>
        </w:tabs>
        <w:suppressAutoHyphens/>
        <w:jc w:val="both"/>
        <w:rPr>
          <w:rFonts w:cstheme="minorHAnsi"/>
          <w:spacing w:val="-2"/>
          <w:lang w:val="es-ES_tradnl"/>
        </w:rPr>
      </w:pPr>
    </w:p>
    <w:p w14:paraId="46B9F072" w14:textId="77777777" w:rsidR="00B6494F" w:rsidRDefault="00B6494F" w:rsidP="004D0729">
      <w:pPr>
        <w:tabs>
          <w:tab w:val="left" w:pos="0"/>
        </w:tabs>
        <w:suppressAutoHyphens/>
        <w:jc w:val="both"/>
        <w:rPr>
          <w:rFonts w:cstheme="minorHAnsi"/>
          <w:spacing w:val="-2"/>
          <w:lang w:val="es-ES_tradnl"/>
        </w:rPr>
      </w:pPr>
      <w:r w:rsidRPr="009579B0">
        <w:rPr>
          <w:rFonts w:cstheme="minorHAnsi"/>
          <w:spacing w:val="-2"/>
          <w:lang w:val="es-ES_tradnl"/>
        </w:rPr>
        <w:t>La diferencia entre los importes concedidos y los imputados al resultado del ejercicio durante 202</w:t>
      </w:r>
      <w:r>
        <w:rPr>
          <w:rFonts w:cstheme="minorHAnsi"/>
          <w:spacing w:val="-2"/>
          <w:lang w:val="es-ES_tradnl"/>
        </w:rPr>
        <w:t>4</w:t>
      </w:r>
      <w:r w:rsidRPr="009579B0">
        <w:rPr>
          <w:rFonts w:cstheme="minorHAnsi"/>
          <w:spacing w:val="-2"/>
          <w:lang w:val="es-ES_tradnl"/>
        </w:rPr>
        <w:t xml:space="preserve"> se corresponde </w:t>
      </w:r>
      <w:r>
        <w:rPr>
          <w:rFonts w:cstheme="minorHAnsi"/>
          <w:spacing w:val="-2"/>
          <w:lang w:val="es-ES_tradnl"/>
        </w:rPr>
        <w:t xml:space="preserve">por un lado, </w:t>
      </w:r>
      <w:r w:rsidRPr="009579B0">
        <w:rPr>
          <w:rFonts w:cstheme="minorHAnsi"/>
          <w:spacing w:val="-2"/>
          <w:lang w:val="es-ES_tradnl"/>
        </w:rPr>
        <w:t xml:space="preserve">con subvenciones concedidas a la entidad </w:t>
      </w:r>
      <w:r>
        <w:rPr>
          <w:rFonts w:cstheme="minorHAnsi"/>
          <w:spacing w:val="-2"/>
          <w:lang w:val="es-ES_tradnl"/>
        </w:rPr>
        <w:t xml:space="preserve">en ejercicios anteriores y </w:t>
      </w:r>
      <w:r w:rsidRPr="009579B0">
        <w:rPr>
          <w:rFonts w:cstheme="minorHAnsi"/>
          <w:spacing w:val="-2"/>
          <w:lang w:val="es-ES_tradnl"/>
        </w:rPr>
        <w:t xml:space="preserve">que </w:t>
      </w:r>
      <w:r>
        <w:rPr>
          <w:rFonts w:cstheme="minorHAnsi"/>
          <w:spacing w:val="-2"/>
          <w:lang w:val="es-ES_tradnl"/>
        </w:rPr>
        <w:t xml:space="preserve">fueron </w:t>
      </w:r>
      <w:r w:rsidRPr="009579B0">
        <w:rPr>
          <w:rFonts w:cstheme="minorHAnsi"/>
          <w:spacing w:val="-2"/>
          <w:lang w:val="es-ES_tradnl"/>
        </w:rPr>
        <w:t xml:space="preserve">periodificadas y contabilizadas en el Patrimonio Neto dado que el gasto correspondiente a esos proyectos </w:t>
      </w:r>
      <w:r>
        <w:rPr>
          <w:rFonts w:cstheme="minorHAnsi"/>
          <w:spacing w:val="-2"/>
          <w:lang w:val="es-ES_tradnl"/>
        </w:rPr>
        <w:t xml:space="preserve">se iba a ejecutar en los ejercicios siguientes como el ejercicio 2024; y por otro lado, con subvenciones concedidas en este ejercicio 2024 cuyo gasto se ejecutará en próximos ejercicios, </w:t>
      </w:r>
      <w:r w:rsidRPr="009579B0">
        <w:rPr>
          <w:rFonts w:cstheme="minorHAnsi"/>
          <w:spacing w:val="-2"/>
          <w:lang w:val="es-ES_tradnl"/>
        </w:rPr>
        <w:t>se detallan a continuación</w:t>
      </w:r>
      <w:r>
        <w:rPr>
          <w:rFonts w:cstheme="minorHAnsi"/>
          <w:spacing w:val="-2"/>
          <w:lang w:val="es-ES_tradnl"/>
        </w:rPr>
        <w:t>:</w:t>
      </w:r>
    </w:p>
    <w:p w14:paraId="664A11FD" w14:textId="77777777" w:rsidR="00B6494F" w:rsidRDefault="00B6494F" w:rsidP="004D0729">
      <w:pPr>
        <w:tabs>
          <w:tab w:val="left" w:pos="0"/>
        </w:tabs>
        <w:suppressAutoHyphens/>
        <w:jc w:val="both"/>
        <w:rPr>
          <w:rFonts w:cstheme="minorHAnsi"/>
          <w:spacing w:val="-2"/>
          <w:lang w:val="es-ES_tradnl"/>
        </w:rPr>
      </w:pPr>
    </w:p>
    <w:tbl>
      <w:tblPr>
        <w:tblW w:w="7780" w:type="dxa"/>
        <w:tblCellMar>
          <w:left w:w="70" w:type="dxa"/>
          <w:right w:w="70" w:type="dxa"/>
        </w:tblCellMar>
        <w:tblLook w:val="04A0" w:firstRow="1" w:lastRow="0" w:firstColumn="1" w:lastColumn="0" w:noHBand="0" w:noVBand="1"/>
      </w:tblPr>
      <w:tblGrid>
        <w:gridCol w:w="4840"/>
        <w:gridCol w:w="1480"/>
        <w:gridCol w:w="1460"/>
      </w:tblGrid>
      <w:tr w:rsidR="00B6494F" w:rsidRPr="007B7A8A" w14:paraId="79720079" w14:textId="77777777" w:rsidTr="0058232F">
        <w:trPr>
          <w:trHeight w:val="315"/>
        </w:trPr>
        <w:tc>
          <w:tcPr>
            <w:tcW w:w="4840" w:type="dxa"/>
            <w:tcBorders>
              <w:top w:val="single" w:sz="8" w:space="0" w:color="auto"/>
              <w:left w:val="single" w:sz="8" w:space="0" w:color="auto"/>
              <w:bottom w:val="nil"/>
              <w:right w:val="single" w:sz="4" w:space="0" w:color="auto"/>
            </w:tcBorders>
            <w:shd w:val="clear" w:color="auto" w:fill="auto"/>
            <w:noWrap/>
            <w:vAlign w:val="center"/>
            <w:hideMark/>
          </w:tcPr>
          <w:p w14:paraId="42A114A4" w14:textId="77777777" w:rsidR="00B6494F" w:rsidRPr="007B7A8A" w:rsidRDefault="00B6494F" w:rsidP="007B7A8A">
            <w:pPr>
              <w:rPr>
                <w:rFonts w:cstheme="minorHAnsi"/>
                <w:color w:val="000000"/>
              </w:rPr>
            </w:pPr>
            <w:r w:rsidRPr="007B7A8A">
              <w:rPr>
                <w:rFonts w:cstheme="minorHAnsi"/>
                <w:color w:val="000000"/>
              </w:rPr>
              <w:t> </w:t>
            </w:r>
          </w:p>
        </w:tc>
        <w:tc>
          <w:tcPr>
            <w:tcW w:w="148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38A1A97A" w14:textId="77777777" w:rsidR="00B6494F" w:rsidRPr="007B7A8A" w:rsidRDefault="00B6494F" w:rsidP="007B7A8A">
            <w:pPr>
              <w:jc w:val="center"/>
              <w:rPr>
                <w:rFonts w:cstheme="minorHAnsi"/>
                <w:b/>
                <w:bCs/>
                <w:color w:val="000000"/>
                <w:sz w:val="22"/>
                <w:szCs w:val="22"/>
              </w:rPr>
            </w:pPr>
            <w:r w:rsidRPr="007B7A8A">
              <w:rPr>
                <w:rFonts w:cstheme="minorHAnsi"/>
                <w:b/>
                <w:bCs/>
                <w:color w:val="000000"/>
                <w:sz w:val="22"/>
                <w:szCs w:val="22"/>
              </w:rPr>
              <w:t>2023</w:t>
            </w:r>
          </w:p>
        </w:tc>
        <w:tc>
          <w:tcPr>
            <w:tcW w:w="146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CEF7541" w14:textId="77777777" w:rsidR="00B6494F" w:rsidRPr="007B7A8A" w:rsidRDefault="00B6494F" w:rsidP="007B7A8A">
            <w:pPr>
              <w:jc w:val="center"/>
              <w:rPr>
                <w:rFonts w:cstheme="minorHAnsi"/>
                <w:b/>
                <w:bCs/>
                <w:color w:val="000000"/>
                <w:sz w:val="22"/>
                <w:szCs w:val="22"/>
              </w:rPr>
            </w:pPr>
            <w:r w:rsidRPr="007B7A8A">
              <w:rPr>
                <w:rFonts w:cstheme="minorHAnsi"/>
                <w:b/>
                <w:bCs/>
                <w:color w:val="000000"/>
                <w:sz w:val="22"/>
                <w:szCs w:val="22"/>
              </w:rPr>
              <w:t>2024</w:t>
            </w:r>
          </w:p>
        </w:tc>
      </w:tr>
      <w:tr w:rsidR="00B6494F" w:rsidRPr="007B7A8A" w14:paraId="0DC3BB53" w14:textId="77777777" w:rsidTr="0058232F">
        <w:trPr>
          <w:trHeight w:val="300"/>
        </w:trPr>
        <w:tc>
          <w:tcPr>
            <w:tcW w:w="4840" w:type="dxa"/>
            <w:tcBorders>
              <w:top w:val="nil"/>
              <w:left w:val="single" w:sz="8" w:space="0" w:color="auto"/>
              <w:bottom w:val="nil"/>
              <w:right w:val="single" w:sz="4" w:space="0" w:color="auto"/>
            </w:tcBorders>
            <w:shd w:val="clear" w:color="auto" w:fill="auto"/>
            <w:noWrap/>
            <w:vAlign w:val="center"/>
            <w:hideMark/>
          </w:tcPr>
          <w:p w14:paraId="25891533" w14:textId="77777777" w:rsidR="00B6494F" w:rsidRPr="007B7A8A" w:rsidRDefault="00B6494F" w:rsidP="007B7A8A">
            <w:pPr>
              <w:rPr>
                <w:rFonts w:cstheme="minorHAnsi"/>
                <w:color w:val="000000"/>
                <w:sz w:val="22"/>
                <w:szCs w:val="22"/>
              </w:rPr>
            </w:pPr>
            <w:r w:rsidRPr="007B7A8A">
              <w:rPr>
                <w:rFonts w:cstheme="minorHAnsi"/>
                <w:color w:val="000000"/>
                <w:sz w:val="22"/>
                <w:szCs w:val="22"/>
              </w:rPr>
              <w:t>Subvención dieta niño/día Cabildo 4 hogares</w:t>
            </w:r>
          </w:p>
        </w:tc>
        <w:tc>
          <w:tcPr>
            <w:tcW w:w="1480" w:type="dxa"/>
            <w:tcBorders>
              <w:top w:val="nil"/>
              <w:left w:val="single" w:sz="4" w:space="0" w:color="auto"/>
              <w:bottom w:val="nil"/>
              <w:right w:val="single" w:sz="4" w:space="0" w:color="auto"/>
            </w:tcBorders>
            <w:shd w:val="clear" w:color="auto" w:fill="auto"/>
            <w:noWrap/>
            <w:vAlign w:val="center"/>
            <w:hideMark/>
          </w:tcPr>
          <w:p w14:paraId="16FF06F1" w14:textId="77777777" w:rsidR="00B6494F" w:rsidRPr="007B7A8A" w:rsidRDefault="00B6494F" w:rsidP="007B7A8A">
            <w:pPr>
              <w:jc w:val="right"/>
              <w:rPr>
                <w:rFonts w:cstheme="minorHAnsi"/>
                <w:color w:val="000000"/>
                <w:sz w:val="22"/>
                <w:szCs w:val="22"/>
              </w:rPr>
            </w:pPr>
            <w:r w:rsidRPr="007B7A8A">
              <w:rPr>
                <w:rFonts w:cstheme="minorHAnsi"/>
                <w:color w:val="000000"/>
                <w:sz w:val="22"/>
                <w:szCs w:val="22"/>
              </w:rPr>
              <w:t>-13.530,02</w:t>
            </w:r>
          </w:p>
        </w:tc>
        <w:tc>
          <w:tcPr>
            <w:tcW w:w="1460" w:type="dxa"/>
            <w:tcBorders>
              <w:top w:val="nil"/>
              <w:left w:val="single" w:sz="4" w:space="0" w:color="auto"/>
              <w:bottom w:val="nil"/>
              <w:right w:val="single" w:sz="8" w:space="0" w:color="auto"/>
            </w:tcBorders>
            <w:shd w:val="clear" w:color="auto" w:fill="auto"/>
            <w:noWrap/>
            <w:vAlign w:val="center"/>
            <w:hideMark/>
          </w:tcPr>
          <w:p w14:paraId="50BA14FB" w14:textId="77777777" w:rsidR="00B6494F" w:rsidRPr="007B7A8A" w:rsidRDefault="00B6494F" w:rsidP="007B7A8A">
            <w:pPr>
              <w:jc w:val="right"/>
              <w:rPr>
                <w:rFonts w:cstheme="minorHAnsi"/>
                <w:color w:val="000000"/>
                <w:sz w:val="22"/>
                <w:szCs w:val="22"/>
              </w:rPr>
            </w:pPr>
            <w:r w:rsidRPr="007B7A8A">
              <w:rPr>
                <w:rFonts w:cstheme="minorHAnsi"/>
                <w:color w:val="000000"/>
                <w:sz w:val="22"/>
                <w:szCs w:val="22"/>
              </w:rPr>
              <w:t>60.626,99</w:t>
            </w:r>
          </w:p>
        </w:tc>
      </w:tr>
      <w:tr w:rsidR="00B6494F" w:rsidRPr="007B7A8A" w14:paraId="2BA2C613" w14:textId="77777777" w:rsidTr="0058232F">
        <w:trPr>
          <w:trHeight w:val="300"/>
        </w:trPr>
        <w:tc>
          <w:tcPr>
            <w:tcW w:w="4840" w:type="dxa"/>
            <w:tcBorders>
              <w:top w:val="nil"/>
              <w:left w:val="single" w:sz="8" w:space="0" w:color="auto"/>
              <w:bottom w:val="nil"/>
              <w:right w:val="single" w:sz="4" w:space="0" w:color="auto"/>
            </w:tcBorders>
            <w:shd w:val="clear" w:color="auto" w:fill="auto"/>
            <w:noWrap/>
            <w:vAlign w:val="center"/>
            <w:hideMark/>
          </w:tcPr>
          <w:p w14:paraId="28F62656" w14:textId="77777777" w:rsidR="00B6494F" w:rsidRPr="007B7A8A" w:rsidRDefault="00B6494F" w:rsidP="007B7A8A">
            <w:pPr>
              <w:rPr>
                <w:rFonts w:cstheme="minorHAnsi"/>
                <w:color w:val="000000"/>
                <w:sz w:val="22"/>
                <w:szCs w:val="22"/>
              </w:rPr>
            </w:pPr>
            <w:r w:rsidRPr="007B7A8A">
              <w:rPr>
                <w:rFonts w:cstheme="minorHAnsi"/>
                <w:color w:val="000000"/>
                <w:sz w:val="22"/>
                <w:szCs w:val="22"/>
              </w:rPr>
              <w:t>Subvención dieta niño/día Cabildo Casablanca III</w:t>
            </w:r>
          </w:p>
        </w:tc>
        <w:tc>
          <w:tcPr>
            <w:tcW w:w="1480" w:type="dxa"/>
            <w:tcBorders>
              <w:top w:val="nil"/>
              <w:left w:val="single" w:sz="4" w:space="0" w:color="auto"/>
              <w:bottom w:val="nil"/>
              <w:right w:val="single" w:sz="4" w:space="0" w:color="auto"/>
            </w:tcBorders>
            <w:shd w:val="clear" w:color="auto" w:fill="auto"/>
            <w:noWrap/>
            <w:vAlign w:val="center"/>
            <w:hideMark/>
          </w:tcPr>
          <w:p w14:paraId="06297A27" w14:textId="77777777" w:rsidR="00B6494F" w:rsidRPr="007B7A8A" w:rsidRDefault="00B6494F" w:rsidP="007B7A8A">
            <w:pPr>
              <w:jc w:val="right"/>
              <w:rPr>
                <w:rFonts w:cstheme="minorHAnsi"/>
                <w:color w:val="000000"/>
                <w:sz w:val="22"/>
                <w:szCs w:val="22"/>
              </w:rPr>
            </w:pPr>
            <w:r w:rsidRPr="007B7A8A">
              <w:rPr>
                <w:rFonts w:cstheme="minorHAnsi"/>
                <w:color w:val="000000"/>
                <w:sz w:val="22"/>
                <w:szCs w:val="22"/>
              </w:rPr>
              <w:t>0,00</w:t>
            </w:r>
          </w:p>
        </w:tc>
        <w:tc>
          <w:tcPr>
            <w:tcW w:w="1460" w:type="dxa"/>
            <w:tcBorders>
              <w:top w:val="nil"/>
              <w:left w:val="single" w:sz="4" w:space="0" w:color="auto"/>
              <w:bottom w:val="nil"/>
              <w:right w:val="single" w:sz="8" w:space="0" w:color="auto"/>
            </w:tcBorders>
            <w:shd w:val="clear" w:color="auto" w:fill="auto"/>
            <w:noWrap/>
            <w:vAlign w:val="center"/>
            <w:hideMark/>
          </w:tcPr>
          <w:p w14:paraId="003FD388" w14:textId="77777777" w:rsidR="00B6494F" w:rsidRPr="007B7A8A" w:rsidRDefault="00B6494F" w:rsidP="007B7A8A">
            <w:pPr>
              <w:jc w:val="right"/>
              <w:rPr>
                <w:rFonts w:cstheme="minorHAnsi"/>
                <w:color w:val="000000"/>
                <w:sz w:val="22"/>
                <w:szCs w:val="22"/>
              </w:rPr>
            </w:pPr>
            <w:r w:rsidRPr="007B7A8A">
              <w:rPr>
                <w:rFonts w:cstheme="minorHAnsi"/>
                <w:color w:val="000000"/>
                <w:sz w:val="22"/>
                <w:szCs w:val="22"/>
              </w:rPr>
              <w:t>40.950,00</w:t>
            </w:r>
          </w:p>
        </w:tc>
      </w:tr>
      <w:tr w:rsidR="00B6494F" w:rsidRPr="007B7A8A" w14:paraId="11497566" w14:textId="77777777" w:rsidTr="0058232F">
        <w:trPr>
          <w:trHeight w:val="300"/>
        </w:trPr>
        <w:tc>
          <w:tcPr>
            <w:tcW w:w="4840" w:type="dxa"/>
            <w:tcBorders>
              <w:top w:val="nil"/>
              <w:left w:val="single" w:sz="8" w:space="0" w:color="auto"/>
              <w:bottom w:val="nil"/>
              <w:right w:val="single" w:sz="4" w:space="0" w:color="auto"/>
            </w:tcBorders>
            <w:shd w:val="clear" w:color="auto" w:fill="auto"/>
            <w:noWrap/>
            <w:vAlign w:val="center"/>
            <w:hideMark/>
          </w:tcPr>
          <w:p w14:paraId="1E958D30" w14:textId="77777777" w:rsidR="00B6494F" w:rsidRPr="007B7A8A" w:rsidRDefault="00B6494F" w:rsidP="007B7A8A">
            <w:pPr>
              <w:rPr>
                <w:rFonts w:cstheme="minorHAnsi"/>
                <w:color w:val="000000"/>
                <w:sz w:val="22"/>
                <w:szCs w:val="22"/>
              </w:rPr>
            </w:pPr>
            <w:r w:rsidRPr="007B7A8A">
              <w:rPr>
                <w:rFonts w:cstheme="minorHAnsi"/>
                <w:color w:val="000000"/>
                <w:sz w:val="22"/>
                <w:szCs w:val="22"/>
              </w:rPr>
              <w:t>Fundación La Caixa proyecto "</w:t>
            </w:r>
            <w:proofErr w:type="spellStart"/>
            <w:r w:rsidRPr="007B7A8A">
              <w:rPr>
                <w:rFonts w:cstheme="minorHAnsi"/>
                <w:color w:val="000000"/>
                <w:sz w:val="22"/>
                <w:szCs w:val="22"/>
              </w:rPr>
              <w:t>Optimist</w:t>
            </w:r>
            <w:proofErr w:type="spellEnd"/>
            <w:r w:rsidRPr="007B7A8A">
              <w:rPr>
                <w:rFonts w:cstheme="minorHAnsi"/>
                <w:color w:val="000000"/>
                <w:sz w:val="22"/>
                <w:szCs w:val="22"/>
              </w:rPr>
              <w:t>"</w:t>
            </w:r>
          </w:p>
        </w:tc>
        <w:tc>
          <w:tcPr>
            <w:tcW w:w="1480" w:type="dxa"/>
            <w:tcBorders>
              <w:top w:val="nil"/>
              <w:left w:val="single" w:sz="4" w:space="0" w:color="auto"/>
              <w:bottom w:val="nil"/>
              <w:right w:val="single" w:sz="4" w:space="0" w:color="auto"/>
            </w:tcBorders>
            <w:shd w:val="clear" w:color="auto" w:fill="auto"/>
            <w:noWrap/>
            <w:vAlign w:val="center"/>
            <w:hideMark/>
          </w:tcPr>
          <w:p w14:paraId="6A563AD5" w14:textId="77777777" w:rsidR="00B6494F" w:rsidRPr="007B7A8A" w:rsidRDefault="00B6494F" w:rsidP="007B7A8A">
            <w:pPr>
              <w:jc w:val="right"/>
              <w:rPr>
                <w:rFonts w:cstheme="minorHAnsi"/>
                <w:color w:val="000000"/>
                <w:sz w:val="22"/>
                <w:szCs w:val="22"/>
              </w:rPr>
            </w:pPr>
            <w:r w:rsidRPr="007B7A8A">
              <w:rPr>
                <w:rFonts w:cstheme="minorHAnsi"/>
                <w:color w:val="000000"/>
                <w:sz w:val="22"/>
                <w:szCs w:val="22"/>
              </w:rPr>
              <w:t>-33.380,00</w:t>
            </w:r>
          </w:p>
        </w:tc>
        <w:tc>
          <w:tcPr>
            <w:tcW w:w="1460" w:type="dxa"/>
            <w:tcBorders>
              <w:top w:val="nil"/>
              <w:left w:val="single" w:sz="4" w:space="0" w:color="auto"/>
              <w:bottom w:val="nil"/>
              <w:right w:val="single" w:sz="8" w:space="0" w:color="auto"/>
            </w:tcBorders>
            <w:shd w:val="clear" w:color="auto" w:fill="auto"/>
            <w:noWrap/>
            <w:vAlign w:val="center"/>
            <w:hideMark/>
          </w:tcPr>
          <w:p w14:paraId="091BF9C3" w14:textId="77777777" w:rsidR="00B6494F" w:rsidRPr="007B7A8A" w:rsidRDefault="00B6494F" w:rsidP="007B7A8A">
            <w:pPr>
              <w:jc w:val="right"/>
              <w:rPr>
                <w:rFonts w:cstheme="minorHAnsi"/>
                <w:color w:val="000000"/>
                <w:sz w:val="22"/>
                <w:szCs w:val="22"/>
              </w:rPr>
            </w:pPr>
            <w:r w:rsidRPr="007B7A8A">
              <w:rPr>
                <w:rFonts w:cstheme="minorHAnsi"/>
                <w:color w:val="000000"/>
                <w:sz w:val="22"/>
                <w:szCs w:val="22"/>
              </w:rPr>
              <w:t>33.380,00</w:t>
            </w:r>
          </w:p>
        </w:tc>
      </w:tr>
      <w:tr w:rsidR="00B6494F" w:rsidRPr="007B7A8A" w14:paraId="1E65CFB8" w14:textId="77777777" w:rsidTr="0058232F">
        <w:trPr>
          <w:trHeight w:val="315"/>
        </w:trPr>
        <w:tc>
          <w:tcPr>
            <w:tcW w:w="4840" w:type="dxa"/>
            <w:tcBorders>
              <w:top w:val="nil"/>
              <w:left w:val="single" w:sz="8" w:space="0" w:color="auto"/>
              <w:bottom w:val="nil"/>
              <w:right w:val="single" w:sz="4" w:space="0" w:color="auto"/>
            </w:tcBorders>
            <w:shd w:val="clear" w:color="auto" w:fill="auto"/>
            <w:noWrap/>
            <w:vAlign w:val="center"/>
            <w:hideMark/>
          </w:tcPr>
          <w:p w14:paraId="4A298F70" w14:textId="77777777" w:rsidR="00B6494F" w:rsidRPr="007B7A8A" w:rsidRDefault="00B6494F" w:rsidP="007B7A8A">
            <w:pPr>
              <w:rPr>
                <w:rFonts w:cstheme="minorHAnsi"/>
                <w:color w:val="000000"/>
                <w:sz w:val="22"/>
                <w:szCs w:val="22"/>
              </w:rPr>
            </w:pPr>
            <w:r w:rsidRPr="007B7A8A">
              <w:rPr>
                <w:rFonts w:cstheme="minorHAnsi"/>
                <w:color w:val="000000"/>
                <w:sz w:val="22"/>
                <w:szCs w:val="22"/>
              </w:rPr>
              <w:t>Fundación La Caixa proyecto "Creando Futuro"</w:t>
            </w:r>
          </w:p>
        </w:tc>
        <w:tc>
          <w:tcPr>
            <w:tcW w:w="1480" w:type="dxa"/>
            <w:tcBorders>
              <w:top w:val="nil"/>
              <w:left w:val="single" w:sz="4" w:space="0" w:color="auto"/>
              <w:bottom w:val="nil"/>
              <w:right w:val="single" w:sz="4" w:space="0" w:color="auto"/>
            </w:tcBorders>
            <w:shd w:val="clear" w:color="auto" w:fill="auto"/>
            <w:noWrap/>
            <w:vAlign w:val="center"/>
            <w:hideMark/>
          </w:tcPr>
          <w:p w14:paraId="37709D2C" w14:textId="77777777" w:rsidR="00B6494F" w:rsidRPr="007B7A8A" w:rsidRDefault="00B6494F" w:rsidP="007B7A8A">
            <w:pPr>
              <w:jc w:val="right"/>
              <w:rPr>
                <w:rFonts w:cstheme="minorHAnsi"/>
                <w:color w:val="000000"/>
                <w:sz w:val="22"/>
                <w:szCs w:val="22"/>
              </w:rPr>
            </w:pPr>
            <w:r>
              <w:rPr>
                <w:rFonts w:cstheme="minorHAnsi"/>
                <w:color w:val="000000"/>
                <w:sz w:val="22"/>
                <w:szCs w:val="22"/>
              </w:rPr>
              <w:t>0,00</w:t>
            </w:r>
            <w:r w:rsidRPr="007B7A8A">
              <w:rPr>
                <w:rFonts w:cstheme="minorHAnsi"/>
                <w:color w:val="000000"/>
                <w:sz w:val="22"/>
                <w:szCs w:val="22"/>
              </w:rPr>
              <w:t> </w:t>
            </w:r>
          </w:p>
        </w:tc>
        <w:tc>
          <w:tcPr>
            <w:tcW w:w="1460" w:type="dxa"/>
            <w:tcBorders>
              <w:top w:val="nil"/>
              <w:left w:val="single" w:sz="4" w:space="0" w:color="auto"/>
              <w:bottom w:val="nil"/>
              <w:right w:val="single" w:sz="8" w:space="0" w:color="auto"/>
            </w:tcBorders>
            <w:shd w:val="clear" w:color="auto" w:fill="auto"/>
            <w:noWrap/>
            <w:vAlign w:val="center"/>
            <w:hideMark/>
          </w:tcPr>
          <w:p w14:paraId="764A6085" w14:textId="77777777" w:rsidR="00B6494F" w:rsidRPr="007B7A8A" w:rsidRDefault="00B6494F" w:rsidP="007B7A8A">
            <w:pPr>
              <w:jc w:val="right"/>
              <w:rPr>
                <w:rFonts w:cstheme="minorHAnsi"/>
                <w:color w:val="000000"/>
                <w:sz w:val="22"/>
                <w:szCs w:val="22"/>
              </w:rPr>
            </w:pPr>
            <w:r w:rsidRPr="007B7A8A">
              <w:rPr>
                <w:rFonts w:cstheme="minorHAnsi"/>
                <w:color w:val="000000"/>
                <w:sz w:val="22"/>
                <w:szCs w:val="22"/>
              </w:rPr>
              <w:t>-25.737,48</w:t>
            </w:r>
          </w:p>
        </w:tc>
      </w:tr>
      <w:tr w:rsidR="00B6494F" w:rsidRPr="007B7A8A" w14:paraId="60033276" w14:textId="77777777" w:rsidTr="0058232F">
        <w:trPr>
          <w:trHeight w:val="315"/>
        </w:trPr>
        <w:tc>
          <w:tcPr>
            <w:tcW w:w="4840" w:type="dxa"/>
            <w:tcBorders>
              <w:top w:val="nil"/>
              <w:left w:val="single" w:sz="8" w:space="0" w:color="auto"/>
              <w:bottom w:val="single" w:sz="8" w:space="0" w:color="auto"/>
              <w:right w:val="single" w:sz="4" w:space="0" w:color="auto"/>
            </w:tcBorders>
            <w:shd w:val="clear" w:color="auto" w:fill="auto"/>
            <w:noWrap/>
            <w:vAlign w:val="center"/>
            <w:hideMark/>
          </w:tcPr>
          <w:p w14:paraId="42DE93FE" w14:textId="77777777" w:rsidR="00B6494F" w:rsidRPr="007B7A8A" w:rsidRDefault="00B6494F" w:rsidP="007B7A8A">
            <w:pPr>
              <w:jc w:val="center"/>
              <w:rPr>
                <w:rFonts w:cstheme="minorHAnsi"/>
                <w:b/>
                <w:bCs/>
                <w:color w:val="000000"/>
                <w:sz w:val="22"/>
                <w:szCs w:val="22"/>
              </w:rPr>
            </w:pPr>
            <w:r w:rsidRPr="007B7A8A">
              <w:rPr>
                <w:rFonts w:cstheme="minorHAnsi"/>
                <w:b/>
                <w:bCs/>
                <w:color w:val="000000"/>
                <w:sz w:val="22"/>
                <w:szCs w:val="22"/>
              </w:rPr>
              <w:t>Total</w:t>
            </w:r>
          </w:p>
        </w:tc>
        <w:tc>
          <w:tcPr>
            <w:tcW w:w="148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FE0626B" w14:textId="77777777" w:rsidR="00B6494F" w:rsidRPr="007B7A8A" w:rsidRDefault="00B6494F" w:rsidP="007B7A8A">
            <w:pPr>
              <w:jc w:val="right"/>
              <w:rPr>
                <w:rFonts w:cstheme="minorHAnsi"/>
                <w:b/>
                <w:bCs/>
                <w:color w:val="000000"/>
                <w:sz w:val="22"/>
                <w:szCs w:val="22"/>
              </w:rPr>
            </w:pPr>
            <w:r w:rsidRPr="007B7A8A">
              <w:rPr>
                <w:rFonts w:cstheme="minorHAnsi"/>
                <w:b/>
                <w:bCs/>
                <w:color w:val="000000"/>
                <w:sz w:val="22"/>
                <w:szCs w:val="22"/>
              </w:rPr>
              <w:t>-46.910,02</w:t>
            </w:r>
          </w:p>
        </w:tc>
        <w:tc>
          <w:tcPr>
            <w:tcW w:w="146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0E2C9956" w14:textId="77777777" w:rsidR="00B6494F" w:rsidRPr="007B7A8A" w:rsidRDefault="00B6494F" w:rsidP="007B7A8A">
            <w:pPr>
              <w:jc w:val="right"/>
              <w:rPr>
                <w:rFonts w:cstheme="minorHAnsi"/>
                <w:b/>
                <w:bCs/>
                <w:color w:val="000000"/>
                <w:sz w:val="22"/>
                <w:szCs w:val="22"/>
              </w:rPr>
            </w:pPr>
            <w:r w:rsidRPr="007B7A8A">
              <w:rPr>
                <w:rFonts w:cstheme="minorHAnsi"/>
                <w:b/>
                <w:bCs/>
                <w:color w:val="000000"/>
                <w:sz w:val="22"/>
                <w:szCs w:val="22"/>
              </w:rPr>
              <w:t>109.219,51</w:t>
            </w:r>
          </w:p>
        </w:tc>
      </w:tr>
    </w:tbl>
    <w:p w14:paraId="0AA1F281" w14:textId="77777777" w:rsidR="00B6494F" w:rsidRDefault="00B6494F" w:rsidP="004D0729">
      <w:pPr>
        <w:tabs>
          <w:tab w:val="left" w:pos="0"/>
        </w:tabs>
        <w:suppressAutoHyphens/>
        <w:jc w:val="both"/>
        <w:rPr>
          <w:rFonts w:cstheme="minorHAnsi"/>
          <w:spacing w:val="-2"/>
          <w:lang w:val="es-ES_tradnl"/>
        </w:rPr>
      </w:pPr>
    </w:p>
    <w:p w14:paraId="01E10886" w14:textId="77777777" w:rsidR="00B6494F" w:rsidRPr="009579B0" w:rsidRDefault="00B6494F" w:rsidP="004D0729">
      <w:pPr>
        <w:tabs>
          <w:tab w:val="left" w:pos="0"/>
        </w:tabs>
        <w:suppressAutoHyphens/>
        <w:jc w:val="both"/>
        <w:rPr>
          <w:rFonts w:cstheme="minorHAnsi"/>
          <w:spacing w:val="-2"/>
          <w:lang w:val="es-ES_tradnl"/>
        </w:rPr>
      </w:pPr>
      <w:r w:rsidRPr="009579B0">
        <w:rPr>
          <w:rFonts w:cstheme="minorHAnsi"/>
          <w:spacing w:val="-2"/>
          <w:lang w:val="es-ES_tradnl"/>
        </w:rPr>
        <w:t>Los gastos de personal del ejercicio se desglosan según el siguiente detalle:</w:t>
      </w:r>
    </w:p>
    <w:p w14:paraId="31109F00" w14:textId="77777777" w:rsidR="00B6494F" w:rsidRPr="009579B0" w:rsidRDefault="00B6494F" w:rsidP="004D0729">
      <w:pPr>
        <w:tabs>
          <w:tab w:val="left" w:pos="0"/>
        </w:tabs>
        <w:suppressAutoHyphens/>
        <w:jc w:val="both"/>
        <w:rPr>
          <w:rFonts w:cstheme="minorHAnsi"/>
          <w:spacing w:val="-2"/>
          <w:lang w:val="es-ES_tradnl"/>
        </w:rPr>
      </w:pPr>
    </w:p>
    <w:tbl>
      <w:tblPr>
        <w:tblW w:w="7960" w:type="dxa"/>
        <w:jc w:val="center"/>
        <w:shd w:val="clear" w:color="auto" w:fill="FFFFFF" w:themeFill="background1"/>
        <w:tblCellMar>
          <w:left w:w="70" w:type="dxa"/>
          <w:right w:w="70" w:type="dxa"/>
        </w:tblCellMar>
        <w:tblLook w:val="04A0" w:firstRow="1" w:lastRow="0" w:firstColumn="1" w:lastColumn="0" w:noHBand="0" w:noVBand="1"/>
      </w:tblPr>
      <w:tblGrid>
        <w:gridCol w:w="3760"/>
        <w:gridCol w:w="2100"/>
        <w:gridCol w:w="2100"/>
      </w:tblGrid>
      <w:tr w:rsidR="00B6494F" w:rsidRPr="00EA7AEA" w14:paraId="0F648C4A" w14:textId="77777777" w:rsidTr="00854CE3">
        <w:trPr>
          <w:trHeight w:val="315"/>
          <w:jc w:val="center"/>
        </w:trPr>
        <w:tc>
          <w:tcPr>
            <w:tcW w:w="3760" w:type="dxa"/>
            <w:tcBorders>
              <w:top w:val="single" w:sz="8" w:space="0" w:color="auto"/>
              <w:left w:val="single" w:sz="8" w:space="0" w:color="auto"/>
              <w:bottom w:val="nil"/>
              <w:right w:val="nil"/>
            </w:tcBorders>
            <w:shd w:val="clear" w:color="auto" w:fill="FFFFFF" w:themeFill="background1"/>
            <w:noWrap/>
            <w:vAlign w:val="center"/>
            <w:hideMark/>
          </w:tcPr>
          <w:p w14:paraId="65B07DD2" w14:textId="77777777" w:rsidR="00B6494F" w:rsidRPr="00EA7AEA" w:rsidRDefault="00B6494F" w:rsidP="00854CE3">
            <w:pPr>
              <w:rPr>
                <w:rFonts w:cstheme="minorHAnsi"/>
                <w:color w:val="000000"/>
              </w:rPr>
            </w:pPr>
            <w:r w:rsidRPr="00EA7AEA">
              <w:rPr>
                <w:rFonts w:cstheme="minorHAnsi"/>
                <w:color w:val="000000"/>
              </w:rPr>
              <w:t> </w:t>
            </w:r>
          </w:p>
        </w:tc>
        <w:tc>
          <w:tcPr>
            <w:tcW w:w="2100" w:type="dxa"/>
            <w:tcBorders>
              <w:top w:val="single" w:sz="8" w:space="0" w:color="auto"/>
              <w:left w:val="nil"/>
              <w:bottom w:val="single" w:sz="8" w:space="0" w:color="auto"/>
              <w:right w:val="nil"/>
            </w:tcBorders>
            <w:shd w:val="clear" w:color="auto" w:fill="FFFFFF" w:themeFill="background1"/>
            <w:vAlign w:val="center"/>
          </w:tcPr>
          <w:p w14:paraId="3ED7C252" w14:textId="77777777" w:rsidR="00B6494F" w:rsidRPr="00EA7AEA" w:rsidRDefault="00B6494F" w:rsidP="00854CE3">
            <w:pPr>
              <w:jc w:val="center"/>
              <w:rPr>
                <w:rFonts w:cstheme="minorHAnsi"/>
                <w:b/>
                <w:bCs/>
                <w:color w:val="000000"/>
                <w:sz w:val="22"/>
                <w:szCs w:val="22"/>
              </w:rPr>
            </w:pPr>
            <w:r w:rsidRPr="00EA7AEA">
              <w:rPr>
                <w:rFonts w:cstheme="minorHAnsi"/>
                <w:b/>
                <w:bCs/>
                <w:color w:val="000000"/>
                <w:sz w:val="22"/>
                <w:szCs w:val="22"/>
              </w:rPr>
              <w:t>202</w:t>
            </w:r>
            <w:r>
              <w:rPr>
                <w:rFonts w:cstheme="minorHAnsi"/>
                <w:b/>
                <w:bCs/>
                <w:color w:val="000000"/>
                <w:sz w:val="22"/>
                <w:szCs w:val="22"/>
              </w:rPr>
              <w:t>3</w:t>
            </w:r>
          </w:p>
        </w:tc>
        <w:tc>
          <w:tcPr>
            <w:tcW w:w="2100" w:type="dxa"/>
            <w:tcBorders>
              <w:top w:val="single" w:sz="8" w:space="0" w:color="auto"/>
              <w:left w:val="nil"/>
              <w:bottom w:val="single" w:sz="8" w:space="0" w:color="auto"/>
              <w:right w:val="single" w:sz="4" w:space="0" w:color="auto"/>
            </w:tcBorders>
            <w:shd w:val="clear" w:color="auto" w:fill="FFFFFF" w:themeFill="background1"/>
            <w:vAlign w:val="center"/>
            <w:hideMark/>
          </w:tcPr>
          <w:p w14:paraId="7646A63E" w14:textId="77777777" w:rsidR="00B6494F" w:rsidRPr="00EA7AEA" w:rsidRDefault="00B6494F" w:rsidP="00854CE3">
            <w:pPr>
              <w:jc w:val="center"/>
              <w:rPr>
                <w:rFonts w:cstheme="minorHAnsi"/>
                <w:b/>
                <w:bCs/>
                <w:color w:val="000000"/>
                <w:sz w:val="22"/>
                <w:szCs w:val="22"/>
              </w:rPr>
            </w:pPr>
            <w:r w:rsidRPr="00EA7AEA">
              <w:rPr>
                <w:rFonts w:cstheme="minorHAnsi"/>
                <w:b/>
                <w:bCs/>
                <w:color w:val="000000"/>
                <w:sz w:val="22"/>
                <w:szCs w:val="22"/>
              </w:rPr>
              <w:t>202</w:t>
            </w:r>
            <w:r>
              <w:rPr>
                <w:rFonts w:cstheme="minorHAnsi"/>
                <w:b/>
                <w:bCs/>
                <w:color w:val="000000"/>
                <w:sz w:val="22"/>
                <w:szCs w:val="22"/>
              </w:rPr>
              <w:t>4</w:t>
            </w:r>
          </w:p>
        </w:tc>
      </w:tr>
      <w:tr w:rsidR="00B6494F" w:rsidRPr="00EA7AEA" w14:paraId="46287D80" w14:textId="77777777" w:rsidTr="00AC0AC6">
        <w:trPr>
          <w:trHeight w:val="300"/>
          <w:jc w:val="center"/>
        </w:trPr>
        <w:tc>
          <w:tcPr>
            <w:tcW w:w="3760" w:type="dxa"/>
            <w:tcBorders>
              <w:top w:val="nil"/>
              <w:left w:val="single" w:sz="8" w:space="0" w:color="auto"/>
              <w:bottom w:val="nil"/>
              <w:right w:val="nil"/>
            </w:tcBorders>
            <w:shd w:val="clear" w:color="auto" w:fill="FFFFFF" w:themeFill="background1"/>
            <w:noWrap/>
            <w:vAlign w:val="center"/>
            <w:hideMark/>
          </w:tcPr>
          <w:p w14:paraId="1F66BECA" w14:textId="77777777" w:rsidR="00B6494F" w:rsidRPr="00EA7AEA" w:rsidRDefault="00B6494F" w:rsidP="00854CE3">
            <w:pPr>
              <w:rPr>
                <w:rFonts w:cstheme="minorHAnsi"/>
                <w:color w:val="000000"/>
                <w:sz w:val="22"/>
                <w:szCs w:val="22"/>
              </w:rPr>
            </w:pPr>
            <w:r w:rsidRPr="00EA7AEA">
              <w:rPr>
                <w:rFonts w:cstheme="minorHAnsi"/>
                <w:color w:val="000000"/>
                <w:sz w:val="22"/>
                <w:szCs w:val="22"/>
              </w:rPr>
              <w:t>Sueldos y Salarios</w:t>
            </w:r>
          </w:p>
        </w:tc>
        <w:tc>
          <w:tcPr>
            <w:tcW w:w="2100" w:type="dxa"/>
            <w:tcBorders>
              <w:top w:val="nil"/>
              <w:left w:val="nil"/>
              <w:bottom w:val="nil"/>
              <w:right w:val="nil"/>
            </w:tcBorders>
            <w:shd w:val="clear" w:color="auto" w:fill="FFFFFF" w:themeFill="background1"/>
            <w:vAlign w:val="center"/>
          </w:tcPr>
          <w:p w14:paraId="43B1FEEF" w14:textId="77777777" w:rsidR="00B6494F" w:rsidRPr="00EA7AEA" w:rsidRDefault="00B6494F" w:rsidP="00854CE3">
            <w:pPr>
              <w:jc w:val="right"/>
              <w:rPr>
                <w:rFonts w:cstheme="minorHAnsi"/>
                <w:color w:val="000000"/>
                <w:sz w:val="22"/>
                <w:szCs w:val="22"/>
              </w:rPr>
            </w:pPr>
            <w:r w:rsidRPr="00180AF5">
              <w:rPr>
                <w:rFonts w:cstheme="minorHAnsi"/>
                <w:color w:val="000000"/>
                <w:sz w:val="22"/>
                <w:szCs w:val="22"/>
              </w:rPr>
              <w:t>1.425.451,29</w:t>
            </w:r>
          </w:p>
        </w:tc>
        <w:tc>
          <w:tcPr>
            <w:tcW w:w="2100" w:type="dxa"/>
            <w:tcBorders>
              <w:top w:val="nil"/>
              <w:left w:val="nil"/>
              <w:bottom w:val="nil"/>
              <w:right w:val="single" w:sz="8" w:space="0" w:color="auto"/>
            </w:tcBorders>
            <w:shd w:val="clear" w:color="auto" w:fill="auto"/>
            <w:vAlign w:val="center"/>
          </w:tcPr>
          <w:p w14:paraId="1E8DEF77" w14:textId="77777777" w:rsidR="00B6494F" w:rsidRPr="00854CE3" w:rsidRDefault="00B6494F" w:rsidP="00854CE3">
            <w:pPr>
              <w:jc w:val="right"/>
              <w:rPr>
                <w:rFonts w:cstheme="minorHAnsi"/>
                <w:color w:val="000000"/>
                <w:sz w:val="22"/>
                <w:szCs w:val="22"/>
              </w:rPr>
            </w:pPr>
            <w:r w:rsidRPr="00854CE3">
              <w:rPr>
                <w:rFonts w:cstheme="minorHAnsi"/>
                <w:color w:val="000000"/>
                <w:sz w:val="22"/>
                <w:szCs w:val="22"/>
              </w:rPr>
              <w:t>1.494.555,80</w:t>
            </w:r>
          </w:p>
        </w:tc>
      </w:tr>
      <w:tr w:rsidR="00B6494F" w:rsidRPr="00EA7AEA" w14:paraId="1AA86BF6" w14:textId="77777777" w:rsidTr="00AC0AC6">
        <w:trPr>
          <w:trHeight w:val="300"/>
          <w:jc w:val="center"/>
        </w:trPr>
        <w:tc>
          <w:tcPr>
            <w:tcW w:w="3760" w:type="dxa"/>
            <w:tcBorders>
              <w:top w:val="nil"/>
              <w:left w:val="single" w:sz="8" w:space="0" w:color="auto"/>
              <w:bottom w:val="nil"/>
              <w:right w:val="nil"/>
            </w:tcBorders>
            <w:shd w:val="clear" w:color="auto" w:fill="FFFFFF" w:themeFill="background1"/>
            <w:noWrap/>
            <w:vAlign w:val="center"/>
            <w:hideMark/>
          </w:tcPr>
          <w:p w14:paraId="1A63661A" w14:textId="77777777" w:rsidR="00B6494F" w:rsidRPr="00EA7AEA" w:rsidRDefault="00B6494F" w:rsidP="00854CE3">
            <w:pPr>
              <w:rPr>
                <w:rFonts w:cstheme="minorHAnsi"/>
                <w:color w:val="000000"/>
                <w:sz w:val="22"/>
                <w:szCs w:val="22"/>
              </w:rPr>
            </w:pPr>
            <w:r w:rsidRPr="00EA7AEA">
              <w:rPr>
                <w:rFonts w:cstheme="minorHAnsi"/>
                <w:color w:val="000000"/>
                <w:sz w:val="22"/>
                <w:szCs w:val="22"/>
              </w:rPr>
              <w:t>Indemnizaciones</w:t>
            </w:r>
          </w:p>
        </w:tc>
        <w:tc>
          <w:tcPr>
            <w:tcW w:w="2100" w:type="dxa"/>
            <w:tcBorders>
              <w:top w:val="nil"/>
              <w:left w:val="nil"/>
              <w:bottom w:val="nil"/>
              <w:right w:val="nil"/>
            </w:tcBorders>
            <w:shd w:val="clear" w:color="auto" w:fill="FFFFFF" w:themeFill="background1"/>
            <w:vAlign w:val="center"/>
          </w:tcPr>
          <w:p w14:paraId="7250BBAC" w14:textId="77777777" w:rsidR="00B6494F" w:rsidRPr="00EA7AEA" w:rsidRDefault="00B6494F" w:rsidP="00854CE3">
            <w:pPr>
              <w:jc w:val="right"/>
              <w:rPr>
                <w:rFonts w:cstheme="minorHAnsi"/>
                <w:color w:val="000000"/>
                <w:sz w:val="22"/>
                <w:szCs w:val="22"/>
              </w:rPr>
            </w:pPr>
            <w:r w:rsidRPr="00180AF5">
              <w:rPr>
                <w:rFonts w:cstheme="minorHAnsi"/>
                <w:color w:val="000000"/>
                <w:sz w:val="22"/>
                <w:szCs w:val="22"/>
              </w:rPr>
              <w:t>9.938,14</w:t>
            </w:r>
          </w:p>
        </w:tc>
        <w:tc>
          <w:tcPr>
            <w:tcW w:w="2100" w:type="dxa"/>
            <w:tcBorders>
              <w:top w:val="nil"/>
              <w:left w:val="nil"/>
              <w:bottom w:val="nil"/>
              <w:right w:val="single" w:sz="8" w:space="0" w:color="auto"/>
            </w:tcBorders>
            <w:shd w:val="clear" w:color="auto" w:fill="auto"/>
            <w:vAlign w:val="center"/>
          </w:tcPr>
          <w:p w14:paraId="1E3CB996" w14:textId="77777777" w:rsidR="00B6494F" w:rsidRPr="00854CE3" w:rsidRDefault="00B6494F" w:rsidP="00854CE3">
            <w:pPr>
              <w:jc w:val="right"/>
              <w:rPr>
                <w:rFonts w:cstheme="minorHAnsi"/>
                <w:color w:val="000000"/>
                <w:sz w:val="22"/>
                <w:szCs w:val="22"/>
              </w:rPr>
            </w:pPr>
            <w:r w:rsidRPr="00854CE3">
              <w:rPr>
                <w:rFonts w:cstheme="minorHAnsi"/>
                <w:color w:val="000000"/>
                <w:sz w:val="22"/>
                <w:szCs w:val="22"/>
              </w:rPr>
              <w:t>1.700,88</w:t>
            </w:r>
          </w:p>
        </w:tc>
      </w:tr>
      <w:tr w:rsidR="00B6494F" w:rsidRPr="00EA7AEA" w14:paraId="5A03D772" w14:textId="77777777" w:rsidTr="00AC0AC6">
        <w:trPr>
          <w:trHeight w:val="300"/>
          <w:jc w:val="center"/>
        </w:trPr>
        <w:tc>
          <w:tcPr>
            <w:tcW w:w="3760" w:type="dxa"/>
            <w:tcBorders>
              <w:top w:val="nil"/>
              <w:left w:val="single" w:sz="8" w:space="0" w:color="auto"/>
              <w:bottom w:val="nil"/>
              <w:right w:val="nil"/>
            </w:tcBorders>
            <w:shd w:val="clear" w:color="auto" w:fill="FFFFFF" w:themeFill="background1"/>
            <w:noWrap/>
            <w:vAlign w:val="center"/>
            <w:hideMark/>
          </w:tcPr>
          <w:p w14:paraId="4A42863F" w14:textId="77777777" w:rsidR="00B6494F" w:rsidRPr="00EA7AEA" w:rsidRDefault="00B6494F" w:rsidP="00854CE3">
            <w:pPr>
              <w:rPr>
                <w:rFonts w:cstheme="minorHAnsi"/>
                <w:color w:val="000000"/>
                <w:sz w:val="22"/>
                <w:szCs w:val="22"/>
              </w:rPr>
            </w:pPr>
            <w:r w:rsidRPr="00EA7AEA">
              <w:rPr>
                <w:rFonts w:cstheme="minorHAnsi"/>
                <w:color w:val="000000"/>
                <w:sz w:val="22"/>
                <w:szCs w:val="22"/>
              </w:rPr>
              <w:t>Seguridad Social a cargo de la entidad</w:t>
            </w:r>
          </w:p>
        </w:tc>
        <w:tc>
          <w:tcPr>
            <w:tcW w:w="2100" w:type="dxa"/>
            <w:tcBorders>
              <w:top w:val="nil"/>
              <w:left w:val="nil"/>
              <w:bottom w:val="nil"/>
              <w:right w:val="nil"/>
            </w:tcBorders>
            <w:shd w:val="clear" w:color="auto" w:fill="FFFFFF" w:themeFill="background1"/>
            <w:vAlign w:val="center"/>
          </w:tcPr>
          <w:p w14:paraId="7524FC78" w14:textId="77777777" w:rsidR="00B6494F" w:rsidRPr="00EA7AEA" w:rsidRDefault="00B6494F" w:rsidP="00854CE3">
            <w:pPr>
              <w:jc w:val="right"/>
              <w:rPr>
                <w:rFonts w:cstheme="minorHAnsi"/>
                <w:color w:val="000000"/>
                <w:sz w:val="22"/>
                <w:szCs w:val="22"/>
              </w:rPr>
            </w:pPr>
            <w:r w:rsidRPr="00180AF5">
              <w:rPr>
                <w:rFonts w:cstheme="minorHAnsi"/>
                <w:color w:val="000000"/>
                <w:sz w:val="22"/>
                <w:szCs w:val="22"/>
              </w:rPr>
              <w:t>437.024,62</w:t>
            </w:r>
          </w:p>
        </w:tc>
        <w:tc>
          <w:tcPr>
            <w:tcW w:w="2100" w:type="dxa"/>
            <w:tcBorders>
              <w:top w:val="nil"/>
              <w:left w:val="nil"/>
              <w:bottom w:val="nil"/>
              <w:right w:val="single" w:sz="8" w:space="0" w:color="auto"/>
            </w:tcBorders>
            <w:shd w:val="clear" w:color="auto" w:fill="auto"/>
            <w:vAlign w:val="center"/>
          </w:tcPr>
          <w:p w14:paraId="26F682C7" w14:textId="77777777" w:rsidR="00B6494F" w:rsidRPr="00854CE3" w:rsidRDefault="00B6494F" w:rsidP="00854CE3">
            <w:pPr>
              <w:jc w:val="right"/>
              <w:rPr>
                <w:rFonts w:cstheme="minorHAnsi"/>
                <w:color w:val="000000"/>
                <w:sz w:val="22"/>
                <w:szCs w:val="22"/>
              </w:rPr>
            </w:pPr>
            <w:r w:rsidRPr="00854CE3">
              <w:rPr>
                <w:rFonts w:cstheme="minorHAnsi"/>
                <w:color w:val="000000"/>
                <w:sz w:val="22"/>
                <w:szCs w:val="22"/>
              </w:rPr>
              <w:t>449.308,58</w:t>
            </w:r>
          </w:p>
        </w:tc>
      </w:tr>
      <w:tr w:rsidR="00B6494F" w:rsidRPr="00EA7AEA" w14:paraId="2135FA22" w14:textId="77777777" w:rsidTr="00AC0AC6">
        <w:trPr>
          <w:trHeight w:val="315"/>
          <w:jc w:val="center"/>
        </w:trPr>
        <w:tc>
          <w:tcPr>
            <w:tcW w:w="3760" w:type="dxa"/>
            <w:tcBorders>
              <w:top w:val="nil"/>
              <w:left w:val="single" w:sz="8" w:space="0" w:color="auto"/>
              <w:bottom w:val="nil"/>
              <w:right w:val="nil"/>
            </w:tcBorders>
            <w:shd w:val="clear" w:color="auto" w:fill="FFFFFF" w:themeFill="background1"/>
            <w:noWrap/>
            <w:vAlign w:val="center"/>
            <w:hideMark/>
          </w:tcPr>
          <w:p w14:paraId="606D115F" w14:textId="77777777" w:rsidR="00B6494F" w:rsidRPr="00EA7AEA" w:rsidRDefault="00B6494F" w:rsidP="00854CE3">
            <w:pPr>
              <w:rPr>
                <w:rFonts w:cstheme="minorHAnsi"/>
                <w:color w:val="000000"/>
                <w:sz w:val="22"/>
                <w:szCs w:val="22"/>
              </w:rPr>
            </w:pPr>
            <w:r w:rsidRPr="00EA7AEA">
              <w:rPr>
                <w:rFonts w:cstheme="minorHAnsi"/>
                <w:color w:val="000000"/>
                <w:sz w:val="22"/>
                <w:szCs w:val="22"/>
              </w:rPr>
              <w:t>Otros gastos sociales</w:t>
            </w:r>
          </w:p>
        </w:tc>
        <w:tc>
          <w:tcPr>
            <w:tcW w:w="2100" w:type="dxa"/>
            <w:tcBorders>
              <w:top w:val="nil"/>
              <w:left w:val="nil"/>
              <w:bottom w:val="single" w:sz="8" w:space="0" w:color="auto"/>
              <w:right w:val="nil"/>
            </w:tcBorders>
            <w:shd w:val="clear" w:color="auto" w:fill="FFFFFF" w:themeFill="background1"/>
            <w:vAlign w:val="center"/>
          </w:tcPr>
          <w:p w14:paraId="53404500" w14:textId="77777777" w:rsidR="00B6494F" w:rsidRDefault="00B6494F" w:rsidP="00854CE3">
            <w:pPr>
              <w:jc w:val="right"/>
              <w:rPr>
                <w:rFonts w:cstheme="minorHAnsi"/>
                <w:color w:val="000000"/>
                <w:sz w:val="22"/>
                <w:szCs w:val="22"/>
              </w:rPr>
            </w:pPr>
            <w:r w:rsidRPr="00180AF5">
              <w:rPr>
                <w:rFonts w:cstheme="minorHAnsi"/>
                <w:color w:val="000000"/>
                <w:sz w:val="22"/>
                <w:szCs w:val="22"/>
              </w:rPr>
              <w:t>0,00</w:t>
            </w:r>
          </w:p>
        </w:tc>
        <w:tc>
          <w:tcPr>
            <w:tcW w:w="2100" w:type="dxa"/>
            <w:tcBorders>
              <w:top w:val="nil"/>
              <w:left w:val="nil"/>
              <w:bottom w:val="single" w:sz="8" w:space="0" w:color="auto"/>
              <w:right w:val="single" w:sz="8" w:space="0" w:color="auto"/>
            </w:tcBorders>
            <w:shd w:val="clear" w:color="auto" w:fill="auto"/>
            <w:vAlign w:val="center"/>
          </w:tcPr>
          <w:p w14:paraId="63A3E285" w14:textId="77777777" w:rsidR="00B6494F" w:rsidRPr="00854CE3" w:rsidRDefault="00B6494F" w:rsidP="00854CE3">
            <w:pPr>
              <w:jc w:val="right"/>
              <w:rPr>
                <w:rFonts w:cstheme="minorHAnsi"/>
                <w:color w:val="000000"/>
                <w:sz w:val="22"/>
                <w:szCs w:val="22"/>
              </w:rPr>
            </w:pPr>
            <w:r w:rsidRPr="00854CE3">
              <w:rPr>
                <w:rFonts w:cstheme="minorHAnsi"/>
                <w:color w:val="000000"/>
                <w:sz w:val="22"/>
                <w:szCs w:val="22"/>
              </w:rPr>
              <w:t>4.431,29</w:t>
            </w:r>
          </w:p>
        </w:tc>
      </w:tr>
      <w:tr w:rsidR="00B6494F" w:rsidRPr="00EA7AEA" w14:paraId="4D5D3F6F" w14:textId="77777777" w:rsidTr="00AC0AC6">
        <w:trPr>
          <w:trHeight w:val="315"/>
          <w:jc w:val="center"/>
        </w:trPr>
        <w:tc>
          <w:tcPr>
            <w:tcW w:w="3760" w:type="dxa"/>
            <w:tcBorders>
              <w:top w:val="nil"/>
              <w:left w:val="single" w:sz="8" w:space="0" w:color="auto"/>
              <w:bottom w:val="single" w:sz="8" w:space="0" w:color="auto"/>
              <w:right w:val="nil"/>
            </w:tcBorders>
            <w:shd w:val="clear" w:color="auto" w:fill="FFFFFF" w:themeFill="background1"/>
            <w:noWrap/>
            <w:vAlign w:val="center"/>
            <w:hideMark/>
          </w:tcPr>
          <w:p w14:paraId="2EC9C0D2" w14:textId="77777777" w:rsidR="00B6494F" w:rsidRPr="00EA7AEA" w:rsidRDefault="00B6494F" w:rsidP="00854CE3">
            <w:pPr>
              <w:rPr>
                <w:rFonts w:cstheme="minorHAnsi"/>
                <w:b/>
                <w:bCs/>
                <w:color w:val="000000"/>
                <w:sz w:val="22"/>
                <w:szCs w:val="22"/>
              </w:rPr>
            </w:pPr>
            <w:r w:rsidRPr="00EA7AEA">
              <w:rPr>
                <w:rFonts w:cstheme="minorHAnsi"/>
                <w:b/>
                <w:bCs/>
                <w:color w:val="000000"/>
                <w:sz w:val="22"/>
                <w:szCs w:val="22"/>
              </w:rPr>
              <w:t> </w:t>
            </w:r>
          </w:p>
        </w:tc>
        <w:tc>
          <w:tcPr>
            <w:tcW w:w="2100" w:type="dxa"/>
            <w:tcBorders>
              <w:top w:val="nil"/>
              <w:left w:val="nil"/>
              <w:bottom w:val="single" w:sz="8" w:space="0" w:color="auto"/>
              <w:right w:val="nil"/>
            </w:tcBorders>
            <w:shd w:val="clear" w:color="auto" w:fill="FFFFFF" w:themeFill="background1"/>
            <w:vAlign w:val="center"/>
          </w:tcPr>
          <w:p w14:paraId="0CF7034C" w14:textId="77777777" w:rsidR="00B6494F" w:rsidRPr="00EA7AEA" w:rsidRDefault="00B6494F" w:rsidP="00854CE3">
            <w:pPr>
              <w:jc w:val="right"/>
              <w:rPr>
                <w:rFonts w:cstheme="minorHAnsi"/>
                <w:b/>
                <w:bCs/>
                <w:color w:val="000000"/>
                <w:sz w:val="22"/>
                <w:szCs w:val="22"/>
              </w:rPr>
            </w:pPr>
            <w:r w:rsidRPr="00180AF5">
              <w:rPr>
                <w:rFonts w:cstheme="minorHAnsi"/>
                <w:b/>
                <w:bCs/>
                <w:color w:val="000000"/>
                <w:sz w:val="22"/>
                <w:szCs w:val="22"/>
              </w:rPr>
              <w:t>1.872.414,05</w:t>
            </w:r>
          </w:p>
        </w:tc>
        <w:tc>
          <w:tcPr>
            <w:tcW w:w="2100" w:type="dxa"/>
            <w:tcBorders>
              <w:top w:val="nil"/>
              <w:left w:val="nil"/>
              <w:bottom w:val="single" w:sz="8" w:space="0" w:color="auto"/>
              <w:right w:val="single" w:sz="8" w:space="0" w:color="auto"/>
            </w:tcBorders>
            <w:shd w:val="clear" w:color="auto" w:fill="auto"/>
            <w:vAlign w:val="center"/>
          </w:tcPr>
          <w:p w14:paraId="7B462743" w14:textId="77777777" w:rsidR="00B6494F" w:rsidRPr="00854CE3" w:rsidRDefault="00B6494F" w:rsidP="00854CE3">
            <w:pPr>
              <w:jc w:val="right"/>
              <w:rPr>
                <w:rFonts w:cstheme="minorHAnsi"/>
                <w:b/>
                <w:bCs/>
                <w:color w:val="000000"/>
                <w:sz w:val="22"/>
                <w:szCs w:val="22"/>
              </w:rPr>
            </w:pPr>
            <w:r w:rsidRPr="00854CE3">
              <w:rPr>
                <w:rFonts w:cstheme="minorHAnsi"/>
                <w:b/>
                <w:bCs/>
                <w:color w:val="000000"/>
                <w:sz w:val="22"/>
                <w:szCs w:val="22"/>
              </w:rPr>
              <w:t>1.949.996,55</w:t>
            </w:r>
          </w:p>
        </w:tc>
      </w:tr>
    </w:tbl>
    <w:p w14:paraId="0D57562D" w14:textId="77777777" w:rsidR="00B6494F" w:rsidRPr="009579B0" w:rsidRDefault="00B6494F" w:rsidP="004D0729">
      <w:pPr>
        <w:tabs>
          <w:tab w:val="left" w:pos="0"/>
        </w:tabs>
        <w:suppressAutoHyphens/>
        <w:jc w:val="both"/>
        <w:rPr>
          <w:rFonts w:cstheme="minorHAnsi"/>
          <w:spacing w:val="-2"/>
          <w:lang w:val="es-ES_tradnl"/>
        </w:rPr>
      </w:pPr>
    </w:p>
    <w:p w14:paraId="6A91AF72" w14:textId="77777777" w:rsidR="00B6494F" w:rsidRPr="009579B0" w:rsidRDefault="00B6494F" w:rsidP="004D0729">
      <w:pPr>
        <w:tabs>
          <w:tab w:val="left" w:pos="0"/>
        </w:tabs>
        <w:suppressAutoHyphens/>
        <w:jc w:val="both"/>
        <w:rPr>
          <w:rFonts w:cstheme="minorHAnsi"/>
          <w:spacing w:val="-2"/>
          <w:lang w:val="es-ES_tradnl"/>
        </w:rPr>
      </w:pPr>
    </w:p>
    <w:p w14:paraId="7204A3F8" w14:textId="77777777" w:rsidR="00B6494F" w:rsidRDefault="00B6494F" w:rsidP="004D0729">
      <w:pPr>
        <w:tabs>
          <w:tab w:val="left" w:pos="0"/>
        </w:tabs>
        <w:suppressAutoHyphens/>
        <w:jc w:val="both"/>
        <w:rPr>
          <w:rFonts w:cstheme="minorHAnsi"/>
          <w:spacing w:val="-2"/>
          <w:lang w:val="es-ES_tradnl"/>
        </w:rPr>
      </w:pPr>
      <w:r w:rsidRPr="009579B0">
        <w:rPr>
          <w:rFonts w:cstheme="minorHAnsi"/>
          <w:spacing w:val="-2"/>
          <w:lang w:val="es-ES_tradnl"/>
        </w:rPr>
        <w:t>El número medio de empleados en el curso del ejercicio distribuido por categorías es el siguiente:</w:t>
      </w:r>
    </w:p>
    <w:p w14:paraId="37134F17" w14:textId="77777777" w:rsidR="00B6494F" w:rsidRDefault="00B6494F" w:rsidP="004D0729">
      <w:pPr>
        <w:tabs>
          <w:tab w:val="left" w:pos="0"/>
        </w:tabs>
        <w:suppressAutoHyphens/>
        <w:jc w:val="both"/>
        <w:rPr>
          <w:rFonts w:cstheme="minorHAnsi"/>
          <w:spacing w:val="-2"/>
          <w:lang w:val="es-ES_tradnl"/>
        </w:rPr>
      </w:pPr>
    </w:p>
    <w:tbl>
      <w:tblPr>
        <w:tblW w:w="9354" w:type="dxa"/>
        <w:jc w:val="center"/>
        <w:shd w:val="clear" w:color="auto" w:fill="FFFFFF" w:themeFill="background1"/>
        <w:tblCellMar>
          <w:left w:w="70" w:type="dxa"/>
          <w:right w:w="70" w:type="dxa"/>
        </w:tblCellMar>
        <w:tblLook w:val="04A0" w:firstRow="1" w:lastRow="0" w:firstColumn="1" w:lastColumn="0" w:noHBand="0" w:noVBand="1"/>
      </w:tblPr>
      <w:tblGrid>
        <w:gridCol w:w="2227"/>
        <w:gridCol w:w="1191"/>
        <w:gridCol w:w="645"/>
        <w:gridCol w:w="1191"/>
        <w:gridCol w:w="733"/>
        <w:gridCol w:w="1191"/>
        <w:gridCol w:w="733"/>
        <w:gridCol w:w="1191"/>
        <w:gridCol w:w="733"/>
      </w:tblGrid>
      <w:tr w:rsidR="00B6494F" w:rsidRPr="008401CF" w14:paraId="081FE315" w14:textId="77777777" w:rsidTr="00066D64">
        <w:trPr>
          <w:trHeight w:val="315"/>
          <w:jc w:val="center"/>
        </w:trPr>
        <w:tc>
          <w:tcPr>
            <w:tcW w:w="0" w:type="auto"/>
            <w:tcBorders>
              <w:top w:val="nil"/>
              <w:left w:val="nil"/>
              <w:bottom w:val="nil"/>
              <w:right w:val="nil"/>
            </w:tcBorders>
            <w:shd w:val="clear" w:color="auto" w:fill="FFFFFF" w:themeFill="background1"/>
            <w:noWrap/>
            <w:vAlign w:val="bottom"/>
            <w:hideMark/>
          </w:tcPr>
          <w:p w14:paraId="7ACDF1B4" w14:textId="77777777" w:rsidR="00B6494F" w:rsidRPr="008401CF" w:rsidRDefault="00B6494F" w:rsidP="00097A7C">
            <w:pPr>
              <w:rPr>
                <w:rFonts w:cstheme="minorHAnsi"/>
              </w:rPr>
            </w:pPr>
          </w:p>
        </w:tc>
        <w:tc>
          <w:tcPr>
            <w:tcW w:w="3596" w:type="dxa"/>
            <w:gridSpan w:val="4"/>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14:paraId="49BE8A1D" w14:textId="77777777" w:rsidR="00B6494F" w:rsidRPr="008401CF" w:rsidRDefault="00B6494F" w:rsidP="00097A7C">
            <w:pPr>
              <w:jc w:val="center"/>
              <w:rPr>
                <w:rFonts w:cstheme="minorHAnsi"/>
                <w:b/>
                <w:bCs/>
                <w:color w:val="000000"/>
              </w:rPr>
            </w:pPr>
            <w:r w:rsidRPr="008401CF">
              <w:rPr>
                <w:rFonts w:cstheme="minorHAnsi"/>
                <w:b/>
                <w:bCs/>
                <w:color w:val="000000"/>
              </w:rPr>
              <w:t>2023</w:t>
            </w:r>
          </w:p>
        </w:tc>
        <w:tc>
          <w:tcPr>
            <w:tcW w:w="3684" w:type="dxa"/>
            <w:gridSpan w:val="4"/>
            <w:tcBorders>
              <w:top w:val="single" w:sz="8" w:space="0" w:color="auto"/>
              <w:left w:val="nil"/>
              <w:bottom w:val="single" w:sz="8" w:space="0" w:color="auto"/>
              <w:right w:val="single" w:sz="8" w:space="0" w:color="000000"/>
            </w:tcBorders>
            <w:shd w:val="clear" w:color="auto" w:fill="FFFFFF" w:themeFill="background1"/>
            <w:noWrap/>
            <w:vAlign w:val="center"/>
            <w:hideMark/>
          </w:tcPr>
          <w:p w14:paraId="2DC560D0" w14:textId="77777777" w:rsidR="00B6494F" w:rsidRPr="008401CF" w:rsidRDefault="00B6494F" w:rsidP="00097A7C">
            <w:pPr>
              <w:jc w:val="center"/>
              <w:rPr>
                <w:rFonts w:cstheme="minorHAnsi"/>
                <w:b/>
                <w:bCs/>
                <w:color w:val="000000"/>
              </w:rPr>
            </w:pPr>
            <w:r w:rsidRPr="008401CF">
              <w:rPr>
                <w:rFonts w:cstheme="minorHAnsi"/>
                <w:b/>
                <w:bCs/>
                <w:color w:val="000000"/>
              </w:rPr>
              <w:t>2024</w:t>
            </w:r>
          </w:p>
        </w:tc>
      </w:tr>
      <w:tr w:rsidR="00B6494F" w:rsidRPr="008401CF" w14:paraId="3C53DA84" w14:textId="77777777" w:rsidTr="00066D64">
        <w:trPr>
          <w:trHeight w:val="315"/>
          <w:jc w:val="center"/>
        </w:trPr>
        <w:tc>
          <w:tcPr>
            <w:tcW w:w="0" w:type="auto"/>
            <w:tcBorders>
              <w:top w:val="nil"/>
              <w:left w:val="nil"/>
              <w:bottom w:val="nil"/>
              <w:right w:val="nil"/>
            </w:tcBorders>
            <w:shd w:val="clear" w:color="auto" w:fill="FFFFFF" w:themeFill="background1"/>
            <w:noWrap/>
            <w:vAlign w:val="bottom"/>
            <w:hideMark/>
          </w:tcPr>
          <w:p w14:paraId="4A575619" w14:textId="77777777" w:rsidR="00B6494F" w:rsidRPr="008401CF" w:rsidRDefault="00B6494F" w:rsidP="00097A7C">
            <w:pPr>
              <w:jc w:val="center"/>
              <w:rPr>
                <w:rFonts w:cstheme="minorHAnsi"/>
                <w:b/>
                <w:bCs/>
                <w:color w:val="000000"/>
              </w:rPr>
            </w:pPr>
          </w:p>
        </w:tc>
        <w:tc>
          <w:tcPr>
            <w:tcW w:w="1754" w:type="dxa"/>
            <w:gridSpan w:val="2"/>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14:paraId="138EE323" w14:textId="77777777" w:rsidR="00B6494F" w:rsidRPr="008401CF" w:rsidRDefault="00B6494F" w:rsidP="00097A7C">
            <w:pPr>
              <w:jc w:val="center"/>
              <w:rPr>
                <w:rFonts w:cstheme="minorHAnsi"/>
                <w:b/>
                <w:bCs/>
                <w:color w:val="000000"/>
              </w:rPr>
            </w:pPr>
            <w:r w:rsidRPr="008401CF">
              <w:rPr>
                <w:rFonts w:cstheme="minorHAnsi"/>
                <w:b/>
                <w:bCs/>
                <w:color w:val="000000"/>
              </w:rPr>
              <w:t>HOMBRE</w:t>
            </w:r>
          </w:p>
        </w:tc>
        <w:tc>
          <w:tcPr>
            <w:tcW w:w="1842" w:type="dxa"/>
            <w:gridSpan w:val="2"/>
            <w:tcBorders>
              <w:top w:val="single" w:sz="8" w:space="0" w:color="auto"/>
              <w:left w:val="nil"/>
              <w:bottom w:val="single" w:sz="8" w:space="0" w:color="auto"/>
              <w:right w:val="single" w:sz="8" w:space="0" w:color="000000"/>
            </w:tcBorders>
            <w:shd w:val="clear" w:color="auto" w:fill="FFFFFF" w:themeFill="background1"/>
            <w:noWrap/>
            <w:vAlign w:val="center"/>
            <w:hideMark/>
          </w:tcPr>
          <w:p w14:paraId="6BAC7853" w14:textId="77777777" w:rsidR="00B6494F" w:rsidRPr="008401CF" w:rsidRDefault="00B6494F" w:rsidP="00097A7C">
            <w:pPr>
              <w:jc w:val="center"/>
              <w:rPr>
                <w:rFonts w:cstheme="minorHAnsi"/>
                <w:b/>
                <w:bCs/>
                <w:color w:val="000000"/>
              </w:rPr>
            </w:pPr>
            <w:r w:rsidRPr="008401CF">
              <w:rPr>
                <w:rFonts w:cstheme="minorHAnsi"/>
                <w:b/>
                <w:bCs/>
                <w:color w:val="000000"/>
              </w:rPr>
              <w:t>MUJER</w:t>
            </w:r>
          </w:p>
        </w:tc>
        <w:tc>
          <w:tcPr>
            <w:tcW w:w="1842" w:type="dxa"/>
            <w:gridSpan w:val="2"/>
            <w:tcBorders>
              <w:top w:val="single" w:sz="8" w:space="0" w:color="auto"/>
              <w:left w:val="nil"/>
              <w:bottom w:val="single" w:sz="8" w:space="0" w:color="auto"/>
              <w:right w:val="single" w:sz="8" w:space="0" w:color="000000"/>
            </w:tcBorders>
            <w:shd w:val="clear" w:color="auto" w:fill="FFFFFF" w:themeFill="background1"/>
            <w:noWrap/>
            <w:vAlign w:val="center"/>
            <w:hideMark/>
          </w:tcPr>
          <w:p w14:paraId="5290F459" w14:textId="77777777" w:rsidR="00B6494F" w:rsidRPr="008401CF" w:rsidRDefault="00B6494F" w:rsidP="00097A7C">
            <w:pPr>
              <w:jc w:val="center"/>
              <w:rPr>
                <w:rFonts w:cstheme="minorHAnsi"/>
                <w:b/>
                <w:bCs/>
                <w:color w:val="000000"/>
              </w:rPr>
            </w:pPr>
            <w:r w:rsidRPr="008401CF">
              <w:rPr>
                <w:rFonts w:cstheme="minorHAnsi"/>
                <w:b/>
                <w:bCs/>
                <w:color w:val="000000"/>
              </w:rPr>
              <w:t>HOMBRE</w:t>
            </w:r>
          </w:p>
        </w:tc>
        <w:tc>
          <w:tcPr>
            <w:tcW w:w="1842" w:type="dxa"/>
            <w:gridSpan w:val="2"/>
            <w:tcBorders>
              <w:top w:val="single" w:sz="8" w:space="0" w:color="auto"/>
              <w:left w:val="nil"/>
              <w:bottom w:val="single" w:sz="8" w:space="0" w:color="auto"/>
              <w:right w:val="single" w:sz="8" w:space="0" w:color="000000"/>
            </w:tcBorders>
            <w:shd w:val="clear" w:color="auto" w:fill="FFFFFF" w:themeFill="background1"/>
            <w:noWrap/>
            <w:vAlign w:val="center"/>
            <w:hideMark/>
          </w:tcPr>
          <w:p w14:paraId="1DFADF43" w14:textId="77777777" w:rsidR="00B6494F" w:rsidRPr="008401CF" w:rsidRDefault="00B6494F" w:rsidP="00097A7C">
            <w:pPr>
              <w:jc w:val="center"/>
              <w:rPr>
                <w:rFonts w:cstheme="minorHAnsi"/>
                <w:b/>
                <w:bCs/>
                <w:color w:val="000000"/>
              </w:rPr>
            </w:pPr>
            <w:r w:rsidRPr="008401CF">
              <w:rPr>
                <w:rFonts w:cstheme="minorHAnsi"/>
                <w:b/>
                <w:bCs/>
                <w:color w:val="000000"/>
              </w:rPr>
              <w:t>MUJER</w:t>
            </w:r>
          </w:p>
        </w:tc>
      </w:tr>
      <w:tr w:rsidR="00B6494F" w:rsidRPr="008401CF" w14:paraId="03E804AB" w14:textId="77777777" w:rsidTr="00066D64">
        <w:trPr>
          <w:trHeight w:val="315"/>
          <w:jc w:val="center"/>
        </w:trPr>
        <w:tc>
          <w:tcPr>
            <w:tcW w:w="0" w:type="auto"/>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77F2D73C" w14:textId="77777777" w:rsidR="00B6494F" w:rsidRPr="008401CF" w:rsidRDefault="00B6494F" w:rsidP="00097A7C">
            <w:pPr>
              <w:jc w:val="center"/>
              <w:rPr>
                <w:rFonts w:cstheme="minorHAnsi"/>
                <w:b/>
                <w:bCs/>
                <w:color w:val="000000"/>
              </w:rPr>
            </w:pPr>
            <w:r w:rsidRPr="008401CF">
              <w:rPr>
                <w:rFonts w:cstheme="minorHAnsi"/>
                <w:b/>
                <w:bCs/>
                <w:color w:val="000000"/>
              </w:rPr>
              <w:t>CATEGORÍA</w:t>
            </w:r>
          </w:p>
        </w:tc>
        <w:tc>
          <w:tcPr>
            <w:tcW w:w="0" w:type="auto"/>
            <w:tcBorders>
              <w:top w:val="nil"/>
              <w:left w:val="nil"/>
              <w:bottom w:val="single" w:sz="8" w:space="0" w:color="auto"/>
              <w:right w:val="single" w:sz="8" w:space="0" w:color="auto"/>
            </w:tcBorders>
            <w:shd w:val="clear" w:color="auto" w:fill="FFFFFF" w:themeFill="background1"/>
            <w:noWrap/>
            <w:vAlign w:val="center"/>
            <w:hideMark/>
          </w:tcPr>
          <w:p w14:paraId="3A381E78" w14:textId="77777777" w:rsidR="00B6494F" w:rsidRPr="008401CF" w:rsidRDefault="00B6494F" w:rsidP="00097A7C">
            <w:pPr>
              <w:jc w:val="center"/>
              <w:rPr>
                <w:rFonts w:cstheme="minorHAnsi"/>
                <w:b/>
                <w:bCs/>
                <w:color w:val="000000"/>
              </w:rPr>
            </w:pPr>
            <w:r w:rsidRPr="008401CF">
              <w:rPr>
                <w:rFonts w:cstheme="minorHAnsi"/>
                <w:b/>
                <w:bCs/>
                <w:color w:val="000000"/>
              </w:rPr>
              <w:t>EVENTUAL</w:t>
            </w:r>
          </w:p>
        </w:tc>
        <w:tc>
          <w:tcPr>
            <w:tcW w:w="645" w:type="dxa"/>
            <w:tcBorders>
              <w:top w:val="nil"/>
              <w:left w:val="nil"/>
              <w:bottom w:val="single" w:sz="8" w:space="0" w:color="auto"/>
              <w:right w:val="single" w:sz="8" w:space="0" w:color="auto"/>
            </w:tcBorders>
            <w:shd w:val="clear" w:color="auto" w:fill="FFFFFF" w:themeFill="background1"/>
            <w:noWrap/>
            <w:vAlign w:val="center"/>
            <w:hideMark/>
          </w:tcPr>
          <w:p w14:paraId="15F5BD3C" w14:textId="77777777" w:rsidR="00B6494F" w:rsidRPr="008401CF" w:rsidRDefault="00B6494F" w:rsidP="00097A7C">
            <w:pPr>
              <w:jc w:val="center"/>
              <w:rPr>
                <w:rFonts w:cstheme="minorHAnsi"/>
                <w:b/>
                <w:bCs/>
                <w:color w:val="000000"/>
              </w:rPr>
            </w:pPr>
            <w:r w:rsidRPr="008401CF">
              <w:rPr>
                <w:rFonts w:cstheme="minorHAnsi"/>
                <w:b/>
                <w:bCs/>
                <w:color w:val="000000"/>
              </w:rPr>
              <w:t>FIJO</w:t>
            </w:r>
          </w:p>
        </w:tc>
        <w:tc>
          <w:tcPr>
            <w:tcW w:w="1109" w:type="dxa"/>
            <w:tcBorders>
              <w:top w:val="nil"/>
              <w:left w:val="nil"/>
              <w:bottom w:val="single" w:sz="8" w:space="0" w:color="auto"/>
              <w:right w:val="single" w:sz="8" w:space="0" w:color="auto"/>
            </w:tcBorders>
            <w:shd w:val="clear" w:color="auto" w:fill="FFFFFF" w:themeFill="background1"/>
            <w:noWrap/>
            <w:vAlign w:val="center"/>
            <w:hideMark/>
          </w:tcPr>
          <w:p w14:paraId="0F695FE5" w14:textId="77777777" w:rsidR="00B6494F" w:rsidRPr="008401CF" w:rsidRDefault="00B6494F" w:rsidP="00097A7C">
            <w:pPr>
              <w:jc w:val="center"/>
              <w:rPr>
                <w:rFonts w:cstheme="minorHAnsi"/>
                <w:b/>
                <w:bCs/>
                <w:color w:val="000000"/>
              </w:rPr>
            </w:pPr>
            <w:r w:rsidRPr="008401CF">
              <w:rPr>
                <w:rFonts w:cstheme="minorHAnsi"/>
                <w:b/>
                <w:bCs/>
                <w:color w:val="000000"/>
              </w:rPr>
              <w:t>EVENTUAL</w:t>
            </w:r>
          </w:p>
        </w:tc>
        <w:tc>
          <w:tcPr>
            <w:tcW w:w="733" w:type="dxa"/>
            <w:tcBorders>
              <w:top w:val="nil"/>
              <w:left w:val="nil"/>
              <w:bottom w:val="single" w:sz="8" w:space="0" w:color="auto"/>
              <w:right w:val="single" w:sz="8" w:space="0" w:color="auto"/>
            </w:tcBorders>
            <w:shd w:val="clear" w:color="auto" w:fill="FFFFFF" w:themeFill="background1"/>
            <w:noWrap/>
            <w:vAlign w:val="center"/>
            <w:hideMark/>
          </w:tcPr>
          <w:p w14:paraId="58909767" w14:textId="77777777" w:rsidR="00B6494F" w:rsidRPr="008401CF" w:rsidRDefault="00B6494F" w:rsidP="00097A7C">
            <w:pPr>
              <w:jc w:val="center"/>
              <w:rPr>
                <w:rFonts w:cstheme="minorHAnsi"/>
                <w:b/>
                <w:bCs/>
                <w:color w:val="000000"/>
              </w:rPr>
            </w:pPr>
            <w:r w:rsidRPr="008401CF">
              <w:rPr>
                <w:rFonts w:cstheme="minorHAnsi"/>
                <w:b/>
                <w:bCs/>
                <w:color w:val="000000"/>
              </w:rPr>
              <w:t>FIJO</w:t>
            </w:r>
          </w:p>
        </w:tc>
        <w:tc>
          <w:tcPr>
            <w:tcW w:w="1109" w:type="dxa"/>
            <w:tcBorders>
              <w:top w:val="nil"/>
              <w:left w:val="nil"/>
              <w:bottom w:val="single" w:sz="8" w:space="0" w:color="auto"/>
              <w:right w:val="single" w:sz="8" w:space="0" w:color="auto"/>
            </w:tcBorders>
            <w:shd w:val="clear" w:color="auto" w:fill="FFFFFF" w:themeFill="background1"/>
            <w:noWrap/>
            <w:vAlign w:val="center"/>
            <w:hideMark/>
          </w:tcPr>
          <w:p w14:paraId="3E0D21A3" w14:textId="77777777" w:rsidR="00B6494F" w:rsidRPr="008401CF" w:rsidRDefault="00B6494F" w:rsidP="00097A7C">
            <w:pPr>
              <w:jc w:val="center"/>
              <w:rPr>
                <w:rFonts w:cstheme="minorHAnsi"/>
                <w:b/>
                <w:bCs/>
                <w:color w:val="000000"/>
              </w:rPr>
            </w:pPr>
            <w:r w:rsidRPr="008401CF">
              <w:rPr>
                <w:rFonts w:cstheme="minorHAnsi"/>
                <w:b/>
                <w:bCs/>
                <w:color w:val="000000"/>
              </w:rPr>
              <w:t>EVENTUAL</w:t>
            </w:r>
          </w:p>
        </w:tc>
        <w:tc>
          <w:tcPr>
            <w:tcW w:w="733" w:type="dxa"/>
            <w:tcBorders>
              <w:top w:val="nil"/>
              <w:left w:val="nil"/>
              <w:bottom w:val="single" w:sz="8" w:space="0" w:color="auto"/>
              <w:right w:val="single" w:sz="8" w:space="0" w:color="auto"/>
            </w:tcBorders>
            <w:shd w:val="clear" w:color="auto" w:fill="FFFFFF" w:themeFill="background1"/>
            <w:noWrap/>
            <w:vAlign w:val="center"/>
            <w:hideMark/>
          </w:tcPr>
          <w:p w14:paraId="18D02E2D" w14:textId="77777777" w:rsidR="00B6494F" w:rsidRPr="008401CF" w:rsidRDefault="00B6494F" w:rsidP="00097A7C">
            <w:pPr>
              <w:jc w:val="center"/>
              <w:rPr>
                <w:rFonts w:cstheme="minorHAnsi"/>
                <w:b/>
                <w:bCs/>
                <w:color w:val="000000"/>
              </w:rPr>
            </w:pPr>
            <w:r w:rsidRPr="008401CF">
              <w:rPr>
                <w:rFonts w:cstheme="minorHAnsi"/>
                <w:b/>
                <w:bCs/>
                <w:color w:val="000000"/>
              </w:rPr>
              <w:t>FIJO</w:t>
            </w:r>
          </w:p>
        </w:tc>
        <w:tc>
          <w:tcPr>
            <w:tcW w:w="1109" w:type="dxa"/>
            <w:tcBorders>
              <w:top w:val="nil"/>
              <w:left w:val="nil"/>
              <w:bottom w:val="single" w:sz="8" w:space="0" w:color="auto"/>
              <w:right w:val="single" w:sz="8" w:space="0" w:color="auto"/>
            </w:tcBorders>
            <w:shd w:val="clear" w:color="auto" w:fill="FFFFFF" w:themeFill="background1"/>
            <w:noWrap/>
            <w:vAlign w:val="center"/>
            <w:hideMark/>
          </w:tcPr>
          <w:p w14:paraId="05884486" w14:textId="77777777" w:rsidR="00B6494F" w:rsidRPr="008401CF" w:rsidRDefault="00B6494F" w:rsidP="00097A7C">
            <w:pPr>
              <w:jc w:val="center"/>
              <w:rPr>
                <w:rFonts w:cstheme="minorHAnsi"/>
                <w:b/>
                <w:bCs/>
                <w:color w:val="000000"/>
              </w:rPr>
            </w:pPr>
            <w:r w:rsidRPr="008401CF">
              <w:rPr>
                <w:rFonts w:cstheme="minorHAnsi"/>
                <w:b/>
                <w:bCs/>
                <w:color w:val="000000"/>
              </w:rPr>
              <w:t>EVENTUAL</w:t>
            </w:r>
          </w:p>
        </w:tc>
        <w:tc>
          <w:tcPr>
            <w:tcW w:w="733" w:type="dxa"/>
            <w:tcBorders>
              <w:top w:val="nil"/>
              <w:left w:val="nil"/>
              <w:bottom w:val="single" w:sz="8" w:space="0" w:color="auto"/>
              <w:right w:val="single" w:sz="8" w:space="0" w:color="auto"/>
            </w:tcBorders>
            <w:shd w:val="clear" w:color="auto" w:fill="FFFFFF" w:themeFill="background1"/>
            <w:noWrap/>
            <w:vAlign w:val="center"/>
            <w:hideMark/>
          </w:tcPr>
          <w:p w14:paraId="57B989CB" w14:textId="77777777" w:rsidR="00B6494F" w:rsidRPr="008401CF" w:rsidRDefault="00B6494F" w:rsidP="00097A7C">
            <w:pPr>
              <w:jc w:val="center"/>
              <w:rPr>
                <w:rFonts w:cstheme="minorHAnsi"/>
                <w:b/>
                <w:bCs/>
                <w:color w:val="000000"/>
              </w:rPr>
            </w:pPr>
            <w:r w:rsidRPr="008401CF">
              <w:rPr>
                <w:rFonts w:cstheme="minorHAnsi"/>
                <w:b/>
                <w:bCs/>
                <w:color w:val="000000"/>
              </w:rPr>
              <w:t>FIJO</w:t>
            </w:r>
          </w:p>
        </w:tc>
      </w:tr>
      <w:tr w:rsidR="00B6494F" w:rsidRPr="008401CF" w14:paraId="2D4F8652" w14:textId="77777777" w:rsidTr="00AC0AC6">
        <w:trPr>
          <w:trHeight w:val="315"/>
          <w:jc w:val="center"/>
        </w:trPr>
        <w:tc>
          <w:tcPr>
            <w:tcW w:w="0" w:type="auto"/>
            <w:tcBorders>
              <w:top w:val="nil"/>
              <w:left w:val="single" w:sz="8" w:space="0" w:color="auto"/>
              <w:bottom w:val="single" w:sz="8" w:space="0" w:color="auto"/>
              <w:right w:val="single" w:sz="8" w:space="0" w:color="auto"/>
            </w:tcBorders>
            <w:shd w:val="clear" w:color="auto" w:fill="FFFFFF" w:themeFill="background1"/>
            <w:noWrap/>
            <w:vAlign w:val="center"/>
            <w:hideMark/>
          </w:tcPr>
          <w:p w14:paraId="7707D861" w14:textId="77777777" w:rsidR="00B6494F" w:rsidRPr="008401CF" w:rsidRDefault="00B6494F" w:rsidP="005F2F4B">
            <w:pPr>
              <w:rPr>
                <w:rFonts w:cstheme="minorHAnsi"/>
                <w:color w:val="000000"/>
              </w:rPr>
            </w:pPr>
            <w:r w:rsidRPr="008401CF">
              <w:rPr>
                <w:rFonts w:cstheme="minorHAnsi"/>
                <w:color w:val="000000"/>
              </w:rPr>
              <w:t>Administración</w:t>
            </w:r>
          </w:p>
        </w:tc>
        <w:tc>
          <w:tcPr>
            <w:tcW w:w="0" w:type="auto"/>
            <w:tcBorders>
              <w:top w:val="nil"/>
              <w:left w:val="nil"/>
              <w:bottom w:val="single" w:sz="8" w:space="0" w:color="auto"/>
              <w:right w:val="single" w:sz="8" w:space="0" w:color="auto"/>
            </w:tcBorders>
            <w:shd w:val="clear" w:color="000000" w:fill="FFFFFF"/>
            <w:noWrap/>
            <w:vAlign w:val="center"/>
            <w:hideMark/>
          </w:tcPr>
          <w:p w14:paraId="0304ED4A" w14:textId="77777777" w:rsidR="00B6494F" w:rsidRPr="008401CF" w:rsidRDefault="00B6494F" w:rsidP="005F2F4B">
            <w:pPr>
              <w:jc w:val="right"/>
              <w:rPr>
                <w:rFonts w:cstheme="minorHAnsi"/>
                <w:color w:val="000000"/>
              </w:rPr>
            </w:pPr>
            <w:r w:rsidRPr="008401CF">
              <w:rPr>
                <w:rFonts w:cstheme="minorHAnsi"/>
                <w:color w:val="000000"/>
              </w:rPr>
              <w:t> </w:t>
            </w:r>
          </w:p>
        </w:tc>
        <w:tc>
          <w:tcPr>
            <w:tcW w:w="645" w:type="dxa"/>
            <w:tcBorders>
              <w:top w:val="nil"/>
              <w:left w:val="nil"/>
              <w:bottom w:val="single" w:sz="8" w:space="0" w:color="auto"/>
              <w:right w:val="single" w:sz="8" w:space="0" w:color="auto"/>
            </w:tcBorders>
            <w:shd w:val="clear" w:color="000000" w:fill="FFFFFF"/>
            <w:noWrap/>
            <w:vAlign w:val="center"/>
            <w:hideMark/>
          </w:tcPr>
          <w:p w14:paraId="6F0FE082" w14:textId="77777777" w:rsidR="00B6494F" w:rsidRPr="008401CF" w:rsidRDefault="00B6494F" w:rsidP="005F2F4B">
            <w:pPr>
              <w:jc w:val="right"/>
              <w:rPr>
                <w:rFonts w:cstheme="minorHAnsi"/>
                <w:color w:val="000000"/>
              </w:rPr>
            </w:pPr>
            <w:r w:rsidRPr="008401CF">
              <w:rPr>
                <w:rFonts w:cstheme="minorHAnsi"/>
                <w:color w:val="000000"/>
              </w:rPr>
              <w:t>0</w:t>
            </w:r>
          </w:p>
        </w:tc>
        <w:tc>
          <w:tcPr>
            <w:tcW w:w="1109" w:type="dxa"/>
            <w:tcBorders>
              <w:top w:val="nil"/>
              <w:left w:val="nil"/>
              <w:bottom w:val="single" w:sz="8" w:space="0" w:color="auto"/>
              <w:right w:val="single" w:sz="8" w:space="0" w:color="auto"/>
            </w:tcBorders>
            <w:shd w:val="clear" w:color="000000" w:fill="FFFFFF"/>
            <w:noWrap/>
            <w:vAlign w:val="center"/>
            <w:hideMark/>
          </w:tcPr>
          <w:p w14:paraId="4F24D703" w14:textId="77777777" w:rsidR="00B6494F" w:rsidRPr="008401CF" w:rsidRDefault="00B6494F" w:rsidP="005F2F4B">
            <w:pPr>
              <w:jc w:val="right"/>
              <w:rPr>
                <w:rFonts w:cstheme="minorHAnsi"/>
                <w:color w:val="000000"/>
              </w:rPr>
            </w:pPr>
            <w:r w:rsidRPr="008401CF">
              <w:rPr>
                <w:rFonts w:cstheme="minorHAnsi"/>
                <w:color w:val="000000"/>
              </w:rPr>
              <w:t> </w:t>
            </w:r>
          </w:p>
        </w:tc>
        <w:tc>
          <w:tcPr>
            <w:tcW w:w="733" w:type="dxa"/>
            <w:tcBorders>
              <w:top w:val="nil"/>
              <w:left w:val="nil"/>
              <w:bottom w:val="single" w:sz="8" w:space="0" w:color="auto"/>
              <w:right w:val="single" w:sz="8" w:space="0" w:color="auto"/>
            </w:tcBorders>
            <w:shd w:val="clear" w:color="000000" w:fill="FFFFFF"/>
            <w:noWrap/>
            <w:vAlign w:val="center"/>
            <w:hideMark/>
          </w:tcPr>
          <w:p w14:paraId="53595B31" w14:textId="77777777" w:rsidR="00B6494F" w:rsidRPr="008401CF" w:rsidRDefault="00B6494F" w:rsidP="005F2F4B">
            <w:pPr>
              <w:jc w:val="right"/>
              <w:rPr>
                <w:rFonts w:cstheme="minorHAnsi"/>
                <w:color w:val="000000"/>
              </w:rPr>
            </w:pPr>
            <w:r w:rsidRPr="008401CF">
              <w:rPr>
                <w:rFonts w:cstheme="minorHAnsi"/>
                <w:color w:val="000000"/>
              </w:rPr>
              <w:t>1</w:t>
            </w:r>
          </w:p>
        </w:tc>
        <w:tc>
          <w:tcPr>
            <w:tcW w:w="1109" w:type="dxa"/>
            <w:tcBorders>
              <w:top w:val="nil"/>
              <w:left w:val="nil"/>
              <w:bottom w:val="single" w:sz="8" w:space="0" w:color="auto"/>
              <w:right w:val="single" w:sz="8" w:space="0" w:color="auto"/>
            </w:tcBorders>
            <w:shd w:val="clear" w:color="000000" w:fill="FFFFFF"/>
            <w:noWrap/>
            <w:vAlign w:val="center"/>
            <w:hideMark/>
          </w:tcPr>
          <w:p w14:paraId="260C3D1F" w14:textId="77777777" w:rsidR="00B6494F" w:rsidRPr="008401CF" w:rsidRDefault="00B6494F" w:rsidP="005F2F4B">
            <w:pPr>
              <w:jc w:val="right"/>
              <w:rPr>
                <w:rFonts w:cstheme="minorHAnsi"/>
                <w:color w:val="000000"/>
              </w:rPr>
            </w:pPr>
            <w:r w:rsidRPr="008401CF">
              <w:rPr>
                <w:rFonts w:cstheme="minorHAnsi"/>
                <w:color w:val="000000"/>
              </w:rPr>
              <w:t> </w:t>
            </w:r>
          </w:p>
        </w:tc>
        <w:tc>
          <w:tcPr>
            <w:tcW w:w="733" w:type="dxa"/>
            <w:tcBorders>
              <w:top w:val="nil"/>
              <w:left w:val="nil"/>
              <w:bottom w:val="single" w:sz="8" w:space="0" w:color="auto"/>
              <w:right w:val="single" w:sz="8" w:space="0" w:color="auto"/>
            </w:tcBorders>
            <w:shd w:val="clear" w:color="000000" w:fill="FFFFFF"/>
            <w:noWrap/>
            <w:vAlign w:val="center"/>
            <w:hideMark/>
          </w:tcPr>
          <w:p w14:paraId="3E918B54" w14:textId="77777777" w:rsidR="00B6494F" w:rsidRPr="008401CF" w:rsidRDefault="00B6494F" w:rsidP="005F2F4B">
            <w:pPr>
              <w:jc w:val="right"/>
              <w:rPr>
                <w:rFonts w:cstheme="minorHAnsi"/>
                <w:color w:val="000000"/>
              </w:rPr>
            </w:pPr>
            <w:r w:rsidRPr="008401CF">
              <w:rPr>
                <w:rFonts w:cstheme="minorHAnsi"/>
                <w:color w:val="000000"/>
              </w:rPr>
              <w:t>0</w:t>
            </w:r>
          </w:p>
        </w:tc>
        <w:tc>
          <w:tcPr>
            <w:tcW w:w="1109" w:type="dxa"/>
            <w:tcBorders>
              <w:top w:val="nil"/>
              <w:left w:val="nil"/>
              <w:bottom w:val="single" w:sz="8" w:space="0" w:color="auto"/>
              <w:right w:val="single" w:sz="8" w:space="0" w:color="auto"/>
            </w:tcBorders>
            <w:shd w:val="clear" w:color="000000" w:fill="FFFFFF"/>
            <w:noWrap/>
            <w:vAlign w:val="center"/>
            <w:hideMark/>
          </w:tcPr>
          <w:p w14:paraId="709AF0C7" w14:textId="77777777" w:rsidR="00B6494F" w:rsidRPr="008401CF" w:rsidRDefault="00B6494F" w:rsidP="005F2F4B">
            <w:pPr>
              <w:jc w:val="right"/>
              <w:rPr>
                <w:rFonts w:cstheme="minorHAnsi"/>
                <w:color w:val="000000"/>
              </w:rPr>
            </w:pPr>
            <w:r w:rsidRPr="008401CF">
              <w:rPr>
                <w:rFonts w:cstheme="minorHAnsi"/>
                <w:color w:val="000000"/>
              </w:rPr>
              <w:t> </w:t>
            </w:r>
          </w:p>
        </w:tc>
        <w:tc>
          <w:tcPr>
            <w:tcW w:w="733" w:type="dxa"/>
            <w:tcBorders>
              <w:top w:val="nil"/>
              <w:left w:val="nil"/>
              <w:bottom w:val="single" w:sz="8" w:space="0" w:color="auto"/>
              <w:right w:val="single" w:sz="8" w:space="0" w:color="auto"/>
            </w:tcBorders>
            <w:shd w:val="clear" w:color="000000" w:fill="FFFFFF"/>
            <w:noWrap/>
            <w:vAlign w:val="center"/>
            <w:hideMark/>
          </w:tcPr>
          <w:p w14:paraId="0313E547" w14:textId="77777777" w:rsidR="00B6494F" w:rsidRPr="008401CF" w:rsidRDefault="00B6494F" w:rsidP="005F2F4B">
            <w:pPr>
              <w:jc w:val="right"/>
              <w:rPr>
                <w:rFonts w:cstheme="minorHAnsi"/>
                <w:color w:val="000000"/>
              </w:rPr>
            </w:pPr>
            <w:r w:rsidRPr="008401CF">
              <w:rPr>
                <w:rFonts w:cstheme="minorHAnsi"/>
                <w:color w:val="000000"/>
              </w:rPr>
              <w:t>1</w:t>
            </w:r>
          </w:p>
        </w:tc>
      </w:tr>
      <w:tr w:rsidR="00B6494F" w:rsidRPr="008401CF" w14:paraId="67255F45" w14:textId="77777777" w:rsidTr="00AC0AC6">
        <w:trPr>
          <w:trHeight w:val="315"/>
          <w:jc w:val="center"/>
        </w:trPr>
        <w:tc>
          <w:tcPr>
            <w:tcW w:w="0" w:type="auto"/>
            <w:tcBorders>
              <w:top w:val="nil"/>
              <w:left w:val="single" w:sz="8" w:space="0" w:color="auto"/>
              <w:bottom w:val="single" w:sz="8" w:space="0" w:color="auto"/>
              <w:right w:val="single" w:sz="8" w:space="0" w:color="auto"/>
            </w:tcBorders>
            <w:shd w:val="clear" w:color="auto" w:fill="FFFFFF" w:themeFill="background1"/>
            <w:noWrap/>
            <w:vAlign w:val="center"/>
            <w:hideMark/>
          </w:tcPr>
          <w:p w14:paraId="5EE0D41A" w14:textId="77777777" w:rsidR="00B6494F" w:rsidRPr="008401CF" w:rsidRDefault="00B6494F" w:rsidP="005F2F4B">
            <w:pPr>
              <w:rPr>
                <w:rFonts w:cstheme="minorHAnsi"/>
                <w:color w:val="000000"/>
              </w:rPr>
            </w:pPr>
            <w:r w:rsidRPr="008401CF">
              <w:rPr>
                <w:rFonts w:cstheme="minorHAnsi"/>
                <w:color w:val="000000"/>
              </w:rPr>
              <w:t>Psicóloga</w:t>
            </w:r>
          </w:p>
        </w:tc>
        <w:tc>
          <w:tcPr>
            <w:tcW w:w="0" w:type="auto"/>
            <w:tcBorders>
              <w:top w:val="nil"/>
              <w:left w:val="nil"/>
              <w:bottom w:val="single" w:sz="8" w:space="0" w:color="auto"/>
              <w:right w:val="single" w:sz="8" w:space="0" w:color="auto"/>
            </w:tcBorders>
            <w:shd w:val="clear" w:color="000000" w:fill="FFFFFF"/>
            <w:noWrap/>
            <w:vAlign w:val="center"/>
            <w:hideMark/>
          </w:tcPr>
          <w:p w14:paraId="7235D1E5" w14:textId="77777777" w:rsidR="00B6494F" w:rsidRPr="008401CF" w:rsidRDefault="00B6494F" w:rsidP="005F2F4B">
            <w:pPr>
              <w:jc w:val="right"/>
              <w:rPr>
                <w:rFonts w:cstheme="minorHAnsi"/>
                <w:color w:val="000000"/>
              </w:rPr>
            </w:pPr>
            <w:r w:rsidRPr="008401CF">
              <w:rPr>
                <w:rFonts w:cstheme="minorHAnsi"/>
                <w:color w:val="000000"/>
              </w:rPr>
              <w:t> </w:t>
            </w:r>
          </w:p>
        </w:tc>
        <w:tc>
          <w:tcPr>
            <w:tcW w:w="645" w:type="dxa"/>
            <w:tcBorders>
              <w:top w:val="nil"/>
              <w:left w:val="nil"/>
              <w:bottom w:val="single" w:sz="8" w:space="0" w:color="auto"/>
              <w:right w:val="single" w:sz="8" w:space="0" w:color="auto"/>
            </w:tcBorders>
            <w:shd w:val="clear" w:color="000000" w:fill="FFFFFF"/>
            <w:noWrap/>
            <w:vAlign w:val="center"/>
            <w:hideMark/>
          </w:tcPr>
          <w:p w14:paraId="15C21FFA" w14:textId="77777777" w:rsidR="00B6494F" w:rsidRPr="008401CF" w:rsidRDefault="00B6494F" w:rsidP="005F2F4B">
            <w:pPr>
              <w:jc w:val="right"/>
              <w:rPr>
                <w:rFonts w:cstheme="minorHAnsi"/>
                <w:color w:val="000000"/>
              </w:rPr>
            </w:pPr>
            <w:r w:rsidRPr="008401CF">
              <w:rPr>
                <w:rFonts w:cstheme="minorHAnsi"/>
                <w:color w:val="000000"/>
              </w:rPr>
              <w:t>1</w:t>
            </w:r>
          </w:p>
        </w:tc>
        <w:tc>
          <w:tcPr>
            <w:tcW w:w="1109" w:type="dxa"/>
            <w:tcBorders>
              <w:top w:val="nil"/>
              <w:left w:val="nil"/>
              <w:bottom w:val="single" w:sz="8" w:space="0" w:color="auto"/>
              <w:right w:val="single" w:sz="8" w:space="0" w:color="auto"/>
            </w:tcBorders>
            <w:shd w:val="clear" w:color="000000" w:fill="FFFFFF"/>
            <w:noWrap/>
            <w:vAlign w:val="center"/>
            <w:hideMark/>
          </w:tcPr>
          <w:p w14:paraId="53516EF2" w14:textId="77777777" w:rsidR="00B6494F" w:rsidRPr="008401CF" w:rsidRDefault="00B6494F" w:rsidP="005F2F4B">
            <w:pPr>
              <w:jc w:val="right"/>
              <w:rPr>
                <w:rFonts w:cstheme="minorHAnsi"/>
                <w:color w:val="000000"/>
              </w:rPr>
            </w:pPr>
            <w:r w:rsidRPr="008401CF">
              <w:rPr>
                <w:rFonts w:cstheme="minorHAnsi"/>
                <w:color w:val="000000"/>
              </w:rPr>
              <w:t> </w:t>
            </w:r>
          </w:p>
        </w:tc>
        <w:tc>
          <w:tcPr>
            <w:tcW w:w="733" w:type="dxa"/>
            <w:tcBorders>
              <w:top w:val="nil"/>
              <w:left w:val="nil"/>
              <w:bottom w:val="single" w:sz="8" w:space="0" w:color="auto"/>
              <w:right w:val="single" w:sz="8" w:space="0" w:color="auto"/>
            </w:tcBorders>
            <w:shd w:val="clear" w:color="000000" w:fill="FFFFFF"/>
            <w:noWrap/>
            <w:vAlign w:val="center"/>
            <w:hideMark/>
          </w:tcPr>
          <w:p w14:paraId="761A0B6F" w14:textId="77777777" w:rsidR="00B6494F" w:rsidRPr="008401CF" w:rsidRDefault="00B6494F" w:rsidP="005F2F4B">
            <w:pPr>
              <w:jc w:val="right"/>
              <w:rPr>
                <w:rFonts w:cstheme="minorHAnsi"/>
                <w:color w:val="000000"/>
              </w:rPr>
            </w:pPr>
            <w:r w:rsidRPr="008401CF">
              <w:rPr>
                <w:rFonts w:cstheme="minorHAnsi"/>
                <w:color w:val="000000"/>
              </w:rPr>
              <w:t>1</w:t>
            </w:r>
          </w:p>
        </w:tc>
        <w:tc>
          <w:tcPr>
            <w:tcW w:w="1109" w:type="dxa"/>
            <w:tcBorders>
              <w:top w:val="nil"/>
              <w:left w:val="nil"/>
              <w:bottom w:val="single" w:sz="8" w:space="0" w:color="auto"/>
              <w:right w:val="single" w:sz="8" w:space="0" w:color="auto"/>
            </w:tcBorders>
            <w:shd w:val="clear" w:color="000000" w:fill="FFFFFF"/>
            <w:noWrap/>
            <w:vAlign w:val="center"/>
            <w:hideMark/>
          </w:tcPr>
          <w:p w14:paraId="60359323" w14:textId="77777777" w:rsidR="00B6494F" w:rsidRPr="008401CF" w:rsidRDefault="00B6494F" w:rsidP="005F2F4B">
            <w:pPr>
              <w:jc w:val="right"/>
              <w:rPr>
                <w:rFonts w:cstheme="minorHAnsi"/>
                <w:color w:val="000000"/>
              </w:rPr>
            </w:pPr>
            <w:r w:rsidRPr="008401CF">
              <w:rPr>
                <w:rFonts w:cstheme="minorHAnsi"/>
                <w:color w:val="000000"/>
              </w:rPr>
              <w:t> </w:t>
            </w:r>
          </w:p>
        </w:tc>
        <w:tc>
          <w:tcPr>
            <w:tcW w:w="733" w:type="dxa"/>
            <w:tcBorders>
              <w:top w:val="nil"/>
              <w:left w:val="nil"/>
              <w:bottom w:val="single" w:sz="8" w:space="0" w:color="auto"/>
              <w:right w:val="single" w:sz="8" w:space="0" w:color="auto"/>
            </w:tcBorders>
            <w:shd w:val="clear" w:color="000000" w:fill="FFFFFF"/>
            <w:noWrap/>
            <w:vAlign w:val="center"/>
            <w:hideMark/>
          </w:tcPr>
          <w:p w14:paraId="025AA2A0" w14:textId="77777777" w:rsidR="00B6494F" w:rsidRPr="008401CF" w:rsidRDefault="00B6494F" w:rsidP="005F2F4B">
            <w:pPr>
              <w:jc w:val="right"/>
              <w:rPr>
                <w:rFonts w:cstheme="minorHAnsi"/>
                <w:color w:val="000000"/>
              </w:rPr>
            </w:pPr>
            <w:r w:rsidRPr="008401CF">
              <w:rPr>
                <w:rFonts w:cstheme="minorHAnsi"/>
                <w:color w:val="000000"/>
              </w:rPr>
              <w:t>0</w:t>
            </w:r>
          </w:p>
        </w:tc>
        <w:tc>
          <w:tcPr>
            <w:tcW w:w="1109" w:type="dxa"/>
            <w:tcBorders>
              <w:top w:val="nil"/>
              <w:left w:val="nil"/>
              <w:bottom w:val="single" w:sz="8" w:space="0" w:color="auto"/>
              <w:right w:val="single" w:sz="8" w:space="0" w:color="auto"/>
            </w:tcBorders>
            <w:shd w:val="clear" w:color="000000" w:fill="FFFFFF"/>
            <w:noWrap/>
            <w:vAlign w:val="center"/>
            <w:hideMark/>
          </w:tcPr>
          <w:p w14:paraId="6A1D7FBB" w14:textId="77777777" w:rsidR="00B6494F" w:rsidRPr="008401CF" w:rsidRDefault="00B6494F" w:rsidP="005F2F4B">
            <w:pPr>
              <w:jc w:val="right"/>
              <w:rPr>
                <w:rFonts w:cstheme="minorHAnsi"/>
                <w:color w:val="000000"/>
              </w:rPr>
            </w:pPr>
            <w:r w:rsidRPr="008401CF">
              <w:rPr>
                <w:rFonts w:cstheme="minorHAnsi"/>
                <w:color w:val="000000"/>
              </w:rPr>
              <w:t> </w:t>
            </w:r>
          </w:p>
        </w:tc>
        <w:tc>
          <w:tcPr>
            <w:tcW w:w="733" w:type="dxa"/>
            <w:tcBorders>
              <w:top w:val="nil"/>
              <w:left w:val="nil"/>
              <w:bottom w:val="single" w:sz="8" w:space="0" w:color="auto"/>
              <w:right w:val="single" w:sz="8" w:space="0" w:color="auto"/>
            </w:tcBorders>
            <w:shd w:val="clear" w:color="000000" w:fill="FFFFFF"/>
            <w:noWrap/>
            <w:vAlign w:val="center"/>
            <w:hideMark/>
          </w:tcPr>
          <w:p w14:paraId="08BA1E34" w14:textId="77777777" w:rsidR="00B6494F" w:rsidRPr="008401CF" w:rsidRDefault="00B6494F" w:rsidP="005F2F4B">
            <w:pPr>
              <w:jc w:val="right"/>
              <w:rPr>
                <w:rFonts w:cstheme="minorHAnsi"/>
                <w:color w:val="000000"/>
              </w:rPr>
            </w:pPr>
            <w:r w:rsidRPr="008401CF">
              <w:rPr>
                <w:rFonts w:cstheme="minorHAnsi"/>
                <w:color w:val="000000"/>
              </w:rPr>
              <w:t>2</w:t>
            </w:r>
          </w:p>
        </w:tc>
      </w:tr>
      <w:tr w:rsidR="00B6494F" w:rsidRPr="008401CF" w14:paraId="096B0AFA" w14:textId="77777777" w:rsidTr="00AC0AC6">
        <w:trPr>
          <w:trHeight w:val="315"/>
          <w:jc w:val="center"/>
        </w:trPr>
        <w:tc>
          <w:tcPr>
            <w:tcW w:w="0" w:type="auto"/>
            <w:tcBorders>
              <w:top w:val="nil"/>
              <w:left w:val="single" w:sz="8" w:space="0" w:color="auto"/>
              <w:bottom w:val="single" w:sz="8" w:space="0" w:color="auto"/>
              <w:right w:val="single" w:sz="8" w:space="0" w:color="auto"/>
            </w:tcBorders>
            <w:shd w:val="clear" w:color="auto" w:fill="FFFFFF" w:themeFill="background1"/>
            <w:noWrap/>
            <w:vAlign w:val="center"/>
            <w:hideMark/>
          </w:tcPr>
          <w:p w14:paraId="1FC4C49E" w14:textId="77777777" w:rsidR="00B6494F" w:rsidRPr="008401CF" w:rsidRDefault="00B6494F" w:rsidP="005F2F4B">
            <w:pPr>
              <w:rPr>
                <w:rFonts w:cstheme="minorHAnsi"/>
                <w:color w:val="000000"/>
              </w:rPr>
            </w:pPr>
            <w:r w:rsidRPr="008401CF">
              <w:rPr>
                <w:rFonts w:cstheme="minorHAnsi"/>
                <w:color w:val="000000"/>
              </w:rPr>
              <w:t>Trabajadores Sociales</w:t>
            </w:r>
          </w:p>
        </w:tc>
        <w:tc>
          <w:tcPr>
            <w:tcW w:w="0" w:type="auto"/>
            <w:tcBorders>
              <w:top w:val="nil"/>
              <w:left w:val="nil"/>
              <w:bottom w:val="single" w:sz="8" w:space="0" w:color="auto"/>
              <w:right w:val="single" w:sz="8" w:space="0" w:color="auto"/>
            </w:tcBorders>
            <w:shd w:val="clear" w:color="000000" w:fill="FFFFFF"/>
            <w:noWrap/>
            <w:vAlign w:val="center"/>
            <w:hideMark/>
          </w:tcPr>
          <w:p w14:paraId="5AB7A01D" w14:textId="77777777" w:rsidR="00B6494F" w:rsidRPr="008401CF" w:rsidRDefault="00B6494F" w:rsidP="005F2F4B">
            <w:pPr>
              <w:jc w:val="right"/>
              <w:rPr>
                <w:rFonts w:cstheme="minorHAnsi"/>
                <w:color w:val="000000"/>
              </w:rPr>
            </w:pPr>
            <w:r w:rsidRPr="008401CF">
              <w:rPr>
                <w:rFonts w:cstheme="minorHAnsi"/>
                <w:color w:val="000000"/>
              </w:rPr>
              <w:t> </w:t>
            </w:r>
          </w:p>
        </w:tc>
        <w:tc>
          <w:tcPr>
            <w:tcW w:w="645" w:type="dxa"/>
            <w:tcBorders>
              <w:top w:val="nil"/>
              <w:left w:val="nil"/>
              <w:bottom w:val="single" w:sz="8" w:space="0" w:color="auto"/>
              <w:right w:val="single" w:sz="8" w:space="0" w:color="auto"/>
            </w:tcBorders>
            <w:shd w:val="clear" w:color="000000" w:fill="FFFFFF"/>
            <w:noWrap/>
            <w:vAlign w:val="center"/>
            <w:hideMark/>
          </w:tcPr>
          <w:p w14:paraId="518653A6" w14:textId="77777777" w:rsidR="00B6494F" w:rsidRPr="008401CF" w:rsidRDefault="00B6494F" w:rsidP="005F2F4B">
            <w:pPr>
              <w:jc w:val="right"/>
              <w:rPr>
                <w:rFonts w:cstheme="minorHAnsi"/>
                <w:color w:val="000000"/>
              </w:rPr>
            </w:pPr>
            <w:r w:rsidRPr="008401CF">
              <w:rPr>
                <w:rFonts w:cstheme="minorHAnsi"/>
                <w:color w:val="000000"/>
              </w:rPr>
              <w:t>1</w:t>
            </w:r>
          </w:p>
        </w:tc>
        <w:tc>
          <w:tcPr>
            <w:tcW w:w="1109" w:type="dxa"/>
            <w:tcBorders>
              <w:top w:val="nil"/>
              <w:left w:val="nil"/>
              <w:bottom w:val="single" w:sz="8" w:space="0" w:color="auto"/>
              <w:right w:val="single" w:sz="8" w:space="0" w:color="auto"/>
            </w:tcBorders>
            <w:shd w:val="clear" w:color="000000" w:fill="FFFFFF"/>
            <w:noWrap/>
            <w:vAlign w:val="center"/>
            <w:hideMark/>
          </w:tcPr>
          <w:p w14:paraId="2943DC5A" w14:textId="77777777" w:rsidR="00B6494F" w:rsidRPr="008401CF" w:rsidRDefault="00B6494F" w:rsidP="005F2F4B">
            <w:pPr>
              <w:jc w:val="right"/>
              <w:rPr>
                <w:rFonts w:cstheme="minorHAnsi"/>
                <w:color w:val="000000"/>
              </w:rPr>
            </w:pPr>
            <w:r w:rsidRPr="008401CF">
              <w:rPr>
                <w:rFonts w:cstheme="minorHAnsi"/>
                <w:color w:val="000000"/>
              </w:rPr>
              <w:t> </w:t>
            </w:r>
          </w:p>
        </w:tc>
        <w:tc>
          <w:tcPr>
            <w:tcW w:w="733" w:type="dxa"/>
            <w:tcBorders>
              <w:top w:val="nil"/>
              <w:left w:val="nil"/>
              <w:bottom w:val="single" w:sz="8" w:space="0" w:color="auto"/>
              <w:right w:val="single" w:sz="8" w:space="0" w:color="auto"/>
            </w:tcBorders>
            <w:shd w:val="clear" w:color="000000" w:fill="FFFFFF"/>
            <w:noWrap/>
            <w:vAlign w:val="center"/>
            <w:hideMark/>
          </w:tcPr>
          <w:p w14:paraId="2B692264" w14:textId="77777777" w:rsidR="00B6494F" w:rsidRPr="008401CF" w:rsidRDefault="00B6494F" w:rsidP="005F2F4B">
            <w:pPr>
              <w:jc w:val="right"/>
              <w:rPr>
                <w:rFonts w:cstheme="minorHAnsi"/>
                <w:color w:val="000000"/>
              </w:rPr>
            </w:pPr>
            <w:r w:rsidRPr="008401CF">
              <w:rPr>
                <w:rFonts w:cstheme="minorHAnsi"/>
                <w:color w:val="000000"/>
              </w:rPr>
              <w:t>1</w:t>
            </w:r>
          </w:p>
        </w:tc>
        <w:tc>
          <w:tcPr>
            <w:tcW w:w="1109" w:type="dxa"/>
            <w:tcBorders>
              <w:top w:val="nil"/>
              <w:left w:val="nil"/>
              <w:bottom w:val="single" w:sz="8" w:space="0" w:color="auto"/>
              <w:right w:val="single" w:sz="8" w:space="0" w:color="auto"/>
            </w:tcBorders>
            <w:shd w:val="clear" w:color="000000" w:fill="FFFFFF"/>
            <w:noWrap/>
            <w:vAlign w:val="center"/>
            <w:hideMark/>
          </w:tcPr>
          <w:p w14:paraId="7B592AEB" w14:textId="77777777" w:rsidR="00B6494F" w:rsidRPr="008401CF" w:rsidRDefault="00B6494F" w:rsidP="005F2F4B">
            <w:pPr>
              <w:jc w:val="right"/>
              <w:rPr>
                <w:rFonts w:cstheme="minorHAnsi"/>
                <w:color w:val="000000"/>
              </w:rPr>
            </w:pPr>
            <w:r w:rsidRPr="008401CF">
              <w:rPr>
                <w:rFonts w:cstheme="minorHAnsi"/>
                <w:color w:val="000000"/>
              </w:rPr>
              <w:t> </w:t>
            </w:r>
          </w:p>
        </w:tc>
        <w:tc>
          <w:tcPr>
            <w:tcW w:w="733" w:type="dxa"/>
            <w:tcBorders>
              <w:top w:val="nil"/>
              <w:left w:val="nil"/>
              <w:bottom w:val="single" w:sz="8" w:space="0" w:color="auto"/>
              <w:right w:val="single" w:sz="8" w:space="0" w:color="auto"/>
            </w:tcBorders>
            <w:shd w:val="clear" w:color="000000" w:fill="FFFFFF"/>
            <w:noWrap/>
            <w:vAlign w:val="center"/>
            <w:hideMark/>
          </w:tcPr>
          <w:p w14:paraId="26D07C59" w14:textId="77777777" w:rsidR="00B6494F" w:rsidRPr="008401CF" w:rsidRDefault="00B6494F" w:rsidP="005F2F4B">
            <w:pPr>
              <w:jc w:val="right"/>
              <w:rPr>
                <w:rFonts w:cstheme="minorHAnsi"/>
                <w:color w:val="000000"/>
              </w:rPr>
            </w:pPr>
            <w:r w:rsidRPr="008401CF">
              <w:rPr>
                <w:rFonts w:cstheme="minorHAnsi"/>
                <w:color w:val="000000"/>
              </w:rPr>
              <w:t>0</w:t>
            </w:r>
          </w:p>
        </w:tc>
        <w:tc>
          <w:tcPr>
            <w:tcW w:w="1109" w:type="dxa"/>
            <w:tcBorders>
              <w:top w:val="nil"/>
              <w:left w:val="nil"/>
              <w:bottom w:val="single" w:sz="8" w:space="0" w:color="auto"/>
              <w:right w:val="single" w:sz="8" w:space="0" w:color="auto"/>
            </w:tcBorders>
            <w:shd w:val="clear" w:color="000000" w:fill="FFFFFF"/>
            <w:noWrap/>
            <w:vAlign w:val="center"/>
            <w:hideMark/>
          </w:tcPr>
          <w:p w14:paraId="273F294A" w14:textId="77777777" w:rsidR="00B6494F" w:rsidRPr="008401CF" w:rsidRDefault="00B6494F" w:rsidP="005F2F4B">
            <w:pPr>
              <w:jc w:val="right"/>
              <w:rPr>
                <w:rFonts w:cstheme="minorHAnsi"/>
                <w:color w:val="000000"/>
              </w:rPr>
            </w:pPr>
            <w:r w:rsidRPr="008401CF">
              <w:rPr>
                <w:rFonts w:cstheme="minorHAnsi"/>
                <w:color w:val="000000"/>
              </w:rPr>
              <w:t> </w:t>
            </w:r>
          </w:p>
        </w:tc>
        <w:tc>
          <w:tcPr>
            <w:tcW w:w="733" w:type="dxa"/>
            <w:tcBorders>
              <w:top w:val="nil"/>
              <w:left w:val="nil"/>
              <w:bottom w:val="single" w:sz="8" w:space="0" w:color="auto"/>
              <w:right w:val="single" w:sz="8" w:space="0" w:color="auto"/>
            </w:tcBorders>
            <w:shd w:val="clear" w:color="000000" w:fill="FFFFFF"/>
            <w:noWrap/>
            <w:vAlign w:val="center"/>
            <w:hideMark/>
          </w:tcPr>
          <w:p w14:paraId="3D1FD63F" w14:textId="77777777" w:rsidR="00B6494F" w:rsidRPr="008401CF" w:rsidRDefault="00B6494F" w:rsidP="005F2F4B">
            <w:pPr>
              <w:jc w:val="right"/>
              <w:rPr>
                <w:rFonts w:cstheme="minorHAnsi"/>
                <w:color w:val="000000"/>
              </w:rPr>
            </w:pPr>
            <w:r w:rsidRPr="008401CF">
              <w:rPr>
                <w:rFonts w:cstheme="minorHAnsi"/>
                <w:color w:val="000000"/>
              </w:rPr>
              <w:t>0</w:t>
            </w:r>
          </w:p>
        </w:tc>
      </w:tr>
      <w:tr w:rsidR="00B6494F" w:rsidRPr="008401CF" w14:paraId="57AD1E37" w14:textId="77777777" w:rsidTr="00AC0AC6">
        <w:trPr>
          <w:trHeight w:val="315"/>
          <w:jc w:val="center"/>
        </w:trPr>
        <w:tc>
          <w:tcPr>
            <w:tcW w:w="0" w:type="auto"/>
            <w:tcBorders>
              <w:top w:val="nil"/>
              <w:left w:val="single" w:sz="8" w:space="0" w:color="auto"/>
              <w:bottom w:val="single" w:sz="8" w:space="0" w:color="auto"/>
              <w:right w:val="single" w:sz="8" w:space="0" w:color="auto"/>
            </w:tcBorders>
            <w:shd w:val="clear" w:color="auto" w:fill="FFFFFF" w:themeFill="background1"/>
            <w:noWrap/>
            <w:vAlign w:val="center"/>
            <w:hideMark/>
          </w:tcPr>
          <w:p w14:paraId="6A90D55C" w14:textId="77777777" w:rsidR="00B6494F" w:rsidRPr="008401CF" w:rsidRDefault="00B6494F" w:rsidP="005F2F4B">
            <w:pPr>
              <w:rPr>
                <w:rFonts w:cstheme="minorHAnsi"/>
                <w:color w:val="000000"/>
              </w:rPr>
            </w:pPr>
            <w:r w:rsidRPr="008401CF">
              <w:rPr>
                <w:rFonts w:cstheme="minorHAnsi"/>
                <w:color w:val="000000"/>
              </w:rPr>
              <w:t>Director</w:t>
            </w:r>
          </w:p>
        </w:tc>
        <w:tc>
          <w:tcPr>
            <w:tcW w:w="0" w:type="auto"/>
            <w:tcBorders>
              <w:top w:val="nil"/>
              <w:left w:val="nil"/>
              <w:bottom w:val="single" w:sz="8" w:space="0" w:color="auto"/>
              <w:right w:val="single" w:sz="8" w:space="0" w:color="auto"/>
            </w:tcBorders>
            <w:shd w:val="clear" w:color="000000" w:fill="FFFFFF"/>
            <w:noWrap/>
            <w:vAlign w:val="center"/>
            <w:hideMark/>
          </w:tcPr>
          <w:p w14:paraId="515621A2" w14:textId="77777777" w:rsidR="00B6494F" w:rsidRPr="008401CF" w:rsidRDefault="00B6494F" w:rsidP="005F2F4B">
            <w:pPr>
              <w:jc w:val="right"/>
              <w:rPr>
                <w:rFonts w:cstheme="minorHAnsi"/>
                <w:color w:val="000000"/>
              </w:rPr>
            </w:pPr>
            <w:r w:rsidRPr="008401CF">
              <w:rPr>
                <w:rFonts w:cstheme="minorHAnsi"/>
                <w:color w:val="000000"/>
              </w:rPr>
              <w:t> </w:t>
            </w:r>
          </w:p>
        </w:tc>
        <w:tc>
          <w:tcPr>
            <w:tcW w:w="645" w:type="dxa"/>
            <w:tcBorders>
              <w:top w:val="nil"/>
              <w:left w:val="nil"/>
              <w:bottom w:val="single" w:sz="8" w:space="0" w:color="auto"/>
              <w:right w:val="single" w:sz="8" w:space="0" w:color="auto"/>
            </w:tcBorders>
            <w:shd w:val="clear" w:color="000000" w:fill="FFFFFF"/>
            <w:noWrap/>
            <w:vAlign w:val="center"/>
            <w:hideMark/>
          </w:tcPr>
          <w:p w14:paraId="70551D50" w14:textId="77777777" w:rsidR="00B6494F" w:rsidRPr="008401CF" w:rsidRDefault="00B6494F" w:rsidP="005F2F4B">
            <w:pPr>
              <w:jc w:val="right"/>
              <w:rPr>
                <w:rFonts w:cstheme="minorHAnsi"/>
                <w:color w:val="000000"/>
              </w:rPr>
            </w:pPr>
            <w:r w:rsidRPr="008401CF">
              <w:rPr>
                <w:rFonts w:cstheme="minorHAnsi"/>
                <w:color w:val="000000"/>
              </w:rPr>
              <w:t>1</w:t>
            </w:r>
          </w:p>
        </w:tc>
        <w:tc>
          <w:tcPr>
            <w:tcW w:w="1109" w:type="dxa"/>
            <w:tcBorders>
              <w:top w:val="nil"/>
              <w:left w:val="nil"/>
              <w:bottom w:val="single" w:sz="8" w:space="0" w:color="auto"/>
              <w:right w:val="single" w:sz="8" w:space="0" w:color="auto"/>
            </w:tcBorders>
            <w:shd w:val="clear" w:color="000000" w:fill="FFFFFF"/>
            <w:noWrap/>
            <w:vAlign w:val="center"/>
            <w:hideMark/>
          </w:tcPr>
          <w:p w14:paraId="0C52819F" w14:textId="77777777" w:rsidR="00B6494F" w:rsidRPr="008401CF" w:rsidRDefault="00B6494F" w:rsidP="005F2F4B">
            <w:pPr>
              <w:jc w:val="right"/>
              <w:rPr>
                <w:rFonts w:cstheme="minorHAnsi"/>
                <w:color w:val="000000"/>
              </w:rPr>
            </w:pPr>
            <w:r w:rsidRPr="008401CF">
              <w:rPr>
                <w:rFonts w:cstheme="minorHAnsi"/>
                <w:color w:val="000000"/>
              </w:rPr>
              <w:t> </w:t>
            </w:r>
          </w:p>
        </w:tc>
        <w:tc>
          <w:tcPr>
            <w:tcW w:w="733" w:type="dxa"/>
            <w:tcBorders>
              <w:top w:val="nil"/>
              <w:left w:val="nil"/>
              <w:bottom w:val="single" w:sz="8" w:space="0" w:color="auto"/>
              <w:right w:val="single" w:sz="8" w:space="0" w:color="auto"/>
            </w:tcBorders>
            <w:shd w:val="clear" w:color="000000" w:fill="FFFFFF"/>
            <w:noWrap/>
            <w:vAlign w:val="center"/>
            <w:hideMark/>
          </w:tcPr>
          <w:p w14:paraId="54437878" w14:textId="77777777" w:rsidR="00B6494F" w:rsidRPr="008401CF" w:rsidRDefault="00B6494F" w:rsidP="005F2F4B">
            <w:pPr>
              <w:jc w:val="right"/>
              <w:rPr>
                <w:rFonts w:cstheme="minorHAnsi"/>
                <w:color w:val="000000"/>
              </w:rPr>
            </w:pPr>
            <w:r w:rsidRPr="008401CF">
              <w:rPr>
                <w:rFonts w:cstheme="minorHAnsi"/>
                <w:color w:val="000000"/>
              </w:rPr>
              <w:t>4</w:t>
            </w:r>
          </w:p>
        </w:tc>
        <w:tc>
          <w:tcPr>
            <w:tcW w:w="1109" w:type="dxa"/>
            <w:tcBorders>
              <w:top w:val="nil"/>
              <w:left w:val="nil"/>
              <w:bottom w:val="single" w:sz="8" w:space="0" w:color="auto"/>
              <w:right w:val="single" w:sz="8" w:space="0" w:color="auto"/>
            </w:tcBorders>
            <w:shd w:val="clear" w:color="000000" w:fill="FFFFFF"/>
            <w:noWrap/>
            <w:vAlign w:val="center"/>
            <w:hideMark/>
          </w:tcPr>
          <w:p w14:paraId="3B7166EA" w14:textId="77777777" w:rsidR="00B6494F" w:rsidRPr="008401CF" w:rsidRDefault="00B6494F" w:rsidP="005F2F4B">
            <w:pPr>
              <w:jc w:val="right"/>
              <w:rPr>
                <w:rFonts w:cstheme="minorHAnsi"/>
                <w:color w:val="000000"/>
              </w:rPr>
            </w:pPr>
            <w:r w:rsidRPr="008401CF">
              <w:rPr>
                <w:rFonts w:cstheme="minorHAnsi"/>
                <w:color w:val="000000"/>
              </w:rPr>
              <w:t> </w:t>
            </w:r>
          </w:p>
        </w:tc>
        <w:tc>
          <w:tcPr>
            <w:tcW w:w="733" w:type="dxa"/>
            <w:tcBorders>
              <w:top w:val="nil"/>
              <w:left w:val="nil"/>
              <w:bottom w:val="single" w:sz="8" w:space="0" w:color="auto"/>
              <w:right w:val="single" w:sz="8" w:space="0" w:color="auto"/>
            </w:tcBorders>
            <w:shd w:val="clear" w:color="000000" w:fill="FFFFFF"/>
            <w:noWrap/>
            <w:vAlign w:val="center"/>
            <w:hideMark/>
          </w:tcPr>
          <w:p w14:paraId="0885F840" w14:textId="77777777" w:rsidR="00B6494F" w:rsidRPr="008401CF" w:rsidRDefault="00B6494F" w:rsidP="005F2F4B">
            <w:pPr>
              <w:jc w:val="right"/>
              <w:rPr>
                <w:rFonts w:cstheme="minorHAnsi"/>
                <w:color w:val="000000"/>
              </w:rPr>
            </w:pPr>
            <w:r w:rsidRPr="008401CF">
              <w:rPr>
                <w:rFonts w:cstheme="minorHAnsi"/>
                <w:color w:val="000000"/>
              </w:rPr>
              <w:t>1</w:t>
            </w:r>
          </w:p>
        </w:tc>
        <w:tc>
          <w:tcPr>
            <w:tcW w:w="1109" w:type="dxa"/>
            <w:tcBorders>
              <w:top w:val="nil"/>
              <w:left w:val="nil"/>
              <w:bottom w:val="single" w:sz="8" w:space="0" w:color="auto"/>
              <w:right w:val="single" w:sz="8" w:space="0" w:color="auto"/>
            </w:tcBorders>
            <w:shd w:val="clear" w:color="000000" w:fill="FFFFFF"/>
            <w:noWrap/>
            <w:vAlign w:val="center"/>
            <w:hideMark/>
          </w:tcPr>
          <w:p w14:paraId="16916F8B" w14:textId="77777777" w:rsidR="00B6494F" w:rsidRPr="008401CF" w:rsidRDefault="00B6494F" w:rsidP="005F2F4B">
            <w:pPr>
              <w:jc w:val="right"/>
              <w:rPr>
                <w:rFonts w:cstheme="minorHAnsi"/>
                <w:color w:val="000000"/>
              </w:rPr>
            </w:pPr>
            <w:r w:rsidRPr="008401CF">
              <w:rPr>
                <w:rFonts w:cstheme="minorHAnsi"/>
                <w:color w:val="000000"/>
              </w:rPr>
              <w:t> </w:t>
            </w:r>
          </w:p>
        </w:tc>
        <w:tc>
          <w:tcPr>
            <w:tcW w:w="733" w:type="dxa"/>
            <w:tcBorders>
              <w:top w:val="nil"/>
              <w:left w:val="nil"/>
              <w:bottom w:val="single" w:sz="8" w:space="0" w:color="auto"/>
              <w:right w:val="single" w:sz="8" w:space="0" w:color="auto"/>
            </w:tcBorders>
            <w:shd w:val="clear" w:color="000000" w:fill="FFFFFF"/>
            <w:noWrap/>
            <w:vAlign w:val="center"/>
            <w:hideMark/>
          </w:tcPr>
          <w:p w14:paraId="6470D520" w14:textId="77777777" w:rsidR="00B6494F" w:rsidRPr="008401CF" w:rsidRDefault="00B6494F" w:rsidP="005F2F4B">
            <w:pPr>
              <w:jc w:val="right"/>
              <w:rPr>
                <w:rFonts w:cstheme="minorHAnsi"/>
                <w:color w:val="000000"/>
              </w:rPr>
            </w:pPr>
            <w:r w:rsidRPr="008401CF">
              <w:rPr>
                <w:rFonts w:cstheme="minorHAnsi"/>
                <w:color w:val="000000"/>
              </w:rPr>
              <w:t>4</w:t>
            </w:r>
          </w:p>
        </w:tc>
      </w:tr>
      <w:tr w:rsidR="00B6494F" w:rsidRPr="008401CF" w14:paraId="01FB1D99" w14:textId="77777777" w:rsidTr="00AC0AC6">
        <w:trPr>
          <w:trHeight w:val="315"/>
          <w:jc w:val="center"/>
        </w:trPr>
        <w:tc>
          <w:tcPr>
            <w:tcW w:w="0" w:type="auto"/>
            <w:tcBorders>
              <w:top w:val="nil"/>
              <w:left w:val="single" w:sz="8" w:space="0" w:color="auto"/>
              <w:bottom w:val="single" w:sz="8" w:space="0" w:color="auto"/>
              <w:right w:val="single" w:sz="8" w:space="0" w:color="auto"/>
            </w:tcBorders>
            <w:shd w:val="clear" w:color="auto" w:fill="FFFFFF" w:themeFill="background1"/>
            <w:noWrap/>
            <w:vAlign w:val="center"/>
            <w:hideMark/>
          </w:tcPr>
          <w:p w14:paraId="276D0BE8" w14:textId="77777777" w:rsidR="00B6494F" w:rsidRPr="008401CF" w:rsidRDefault="00B6494F" w:rsidP="005F2F4B">
            <w:pPr>
              <w:rPr>
                <w:rFonts w:cstheme="minorHAnsi"/>
                <w:color w:val="000000"/>
              </w:rPr>
            </w:pPr>
            <w:r w:rsidRPr="008401CF">
              <w:rPr>
                <w:rFonts w:cstheme="minorHAnsi"/>
                <w:color w:val="000000"/>
              </w:rPr>
              <w:t>Hogares</w:t>
            </w:r>
          </w:p>
        </w:tc>
        <w:tc>
          <w:tcPr>
            <w:tcW w:w="0" w:type="auto"/>
            <w:tcBorders>
              <w:top w:val="nil"/>
              <w:left w:val="nil"/>
              <w:bottom w:val="single" w:sz="8" w:space="0" w:color="auto"/>
              <w:right w:val="single" w:sz="8" w:space="0" w:color="auto"/>
            </w:tcBorders>
            <w:shd w:val="clear" w:color="000000" w:fill="FFFFFF"/>
            <w:noWrap/>
            <w:vAlign w:val="center"/>
            <w:hideMark/>
          </w:tcPr>
          <w:p w14:paraId="1D6E9AA6" w14:textId="77777777" w:rsidR="00B6494F" w:rsidRPr="008401CF" w:rsidRDefault="00B6494F" w:rsidP="005F2F4B">
            <w:pPr>
              <w:jc w:val="right"/>
              <w:rPr>
                <w:rFonts w:cstheme="minorHAnsi"/>
                <w:color w:val="000000"/>
              </w:rPr>
            </w:pPr>
            <w:r w:rsidRPr="008401CF">
              <w:rPr>
                <w:rFonts w:cstheme="minorHAnsi"/>
                <w:color w:val="000000"/>
              </w:rPr>
              <w:t> </w:t>
            </w:r>
          </w:p>
        </w:tc>
        <w:tc>
          <w:tcPr>
            <w:tcW w:w="645" w:type="dxa"/>
            <w:tcBorders>
              <w:top w:val="nil"/>
              <w:left w:val="nil"/>
              <w:bottom w:val="single" w:sz="8" w:space="0" w:color="auto"/>
              <w:right w:val="single" w:sz="8" w:space="0" w:color="auto"/>
            </w:tcBorders>
            <w:shd w:val="clear" w:color="000000" w:fill="FFFFFF"/>
            <w:noWrap/>
            <w:vAlign w:val="center"/>
            <w:hideMark/>
          </w:tcPr>
          <w:p w14:paraId="372FA434" w14:textId="77777777" w:rsidR="00B6494F" w:rsidRPr="008401CF" w:rsidRDefault="00B6494F" w:rsidP="005F2F4B">
            <w:pPr>
              <w:jc w:val="right"/>
              <w:rPr>
                <w:rFonts w:cstheme="minorHAnsi"/>
                <w:color w:val="000000"/>
              </w:rPr>
            </w:pPr>
            <w:r w:rsidRPr="008401CF">
              <w:rPr>
                <w:rFonts w:cstheme="minorHAnsi"/>
                <w:color w:val="000000"/>
              </w:rPr>
              <w:t>21</w:t>
            </w:r>
          </w:p>
        </w:tc>
        <w:tc>
          <w:tcPr>
            <w:tcW w:w="1109" w:type="dxa"/>
            <w:tcBorders>
              <w:top w:val="nil"/>
              <w:left w:val="nil"/>
              <w:bottom w:val="single" w:sz="8" w:space="0" w:color="auto"/>
              <w:right w:val="single" w:sz="8" w:space="0" w:color="auto"/>
            </w:tcBorders>
            <w:shd w:val="clear" w:color="000000" w:fill="FFFFFF"/>
            <w:noWrap/>
            <w:vAlign w:val="center"/>
            <w:hideMark/>
          </w:tcPr>
          <w:p w14:paraId="39BB26D3" w14:textId="77777777" w:rsidR="00B6494F" w:rsidRPr="008401CF" w:rsidRDefault="00B6494F" w:rsidP="005F2F4B">
            <w:pPr>
              <w:jc w:val="right"/>
              <w:rPr>
                <w:rFonts w:cstheme="minorHAnsi"/>
                <w:color w:val="000000"/>
              </w:rPr>
            </w:pPr>
            <w:r w:rsidRPr="008401CF">
              <w:rPr>
                <w:rFonts w:cstheme="minorHAnsi"/>
                <w:color w:val="000000"/>
              </w:rPr>
              <w:t> </w:t>
            </w:r>
          </w:p>
        </w:tc>
        <w:tc>
          <w:tcPr>
            <w:tcW w:w="733" w:type="dxa"/>
            <w:tcBorders>
              <w:top w:val="nil"/>
              <w:left w:val="nil"/>
              <w:bottom w:val="single" w:sz="8" w:space="0" w:color="auto"/>
              <w:right w:val="single" w:sz="8" w:space="0" w:color="auto"/>
            </w:tcBorders>
            <w:shd w:val="clear" w:color="000000" w:fill="FFFFFF"/>
            <w:noWrap/>
            <w:vAlign w:val="center"/>
            <w:hideMark/>
          </w:tcPr>
          <w:p w14:paraId="5BCD2E83" w14:textId="77777777" w:rsidR="00B6494F" w:rsidRPr="008401CF" w:rsidRDefault="00B6494F" w:rsidP="005F2F4B">
            <w:pPr>
              <w:jc w:val="right"/>
              <w:rPr>
                <w:rFonts w:cstheme="minorHAnsi"/>
                <w:color w:val="000000"/>
              </w:rPr>
            </w:pPr>
            <w:r w:rsidRPr="008401CF">
              <w:rPr>
                <w:rFonts w:cstheme="minorHAnsi"/>
                <w:color w:val="000000"/>
              </w:rPr>
              <w:t>46</w:t>
            </w:r>
          </w:p>
        </w:tc>
        <w:tc>
          <w:tcPr>
            <w:tcW w:w="1109" w:type="dxa"/>
            <w:tcBorders>
              <w:top w:val="nil"/>
              <w:left w:val="nil"/>
              <w:bottom w:val="single" w:sz="8" w:space="0" w:color="auto"/>
              <w:right w:val="single" w:sz="8" w:space="0" w:color="auto"/>
            </w:tcBorders>
            <w:shd w:val="clear" w:color="000000" w:fill="FFFFFF"/>
            <w:noWrap/>
            <w:vAlign w:val="center"/>
            <w:hideMark/>
          </w:tcPr>
          <w:p w14:paraId="697E4AD4" w14:textId="77777777" w:rsidR="00B6494F" w:rsidRPr="008401CF" w:rsidRDefault="00B6494F" w:rsidP="005F2F4B">
            <w:pPr>
              <w:jc w:val="right"/>
              <w:rPr>
                <w:rFonts w:cstheme="minorHAnsi"/>
                <w:color w:val="000000"/>
              </w:rPr>
            </w:pPr>
            <w:r w:rsidRPr="008401CF">
              <w:rPr>
                <w:rFonts w:cstheme="minorHAnsi"/>
                <w:color w:val="000000"/>
              </w:rPr>
              <w:t> </w:t>
            </w:r>
          </w:p>
        </w:tc>
        <w:tc>
          <w:tcPr>
            <w:tcW w:w="733" w:type="dxa"/>
            <w:tcBorders>
              <w:top w:val="nil"/>
              <w:left w:val="nil"/>
              <w:bottom w:val="single" w:sz="8" w:space="0" w:color="auto"/>
              <w:right w:val="single" w:sz="8" w:space="0" w:color="auto"/>
            </w:tcBorders>
            <w:shd w:val="clear" w:color="000000" w:fill="FFFFFF"/>
            <w:noWrap/>
            <w:vAlign w:val="center"/>
            <w:hideMark/>
          </w:tcPr>
          <w:p w14:paraId="2D098ECB" w14:textId="77777777" w:rsidR="00B6494F" w:rsidRPr="008401CF" w:rsidRDefault="00B6494F" w:rsidP="005F2F4B">
            <w:pPr>
              <w:jc w:val="right"/>
              <w:rPr>
                <w:rFonts w:cstheme="minorHAnsi"/>
                <w:color w:val="000000"/>
              </w:rPr>
            </w:pPr>
            <w:r w:rsidRPr="008401CF">
              <w:rPr>
                <w:rFonts w:cstheme="minorHAnsi"/>
                <w:color w:val="000000"/>
              </w:rPr>
              <w:t>20</w:t>
            </w:r>
          </w:p>
        </w:tc>
        <w:tc>
          <w:tcPr>
            <w:tcW w:w="1109" w:type="dxa"/>
            <w:tcBorders>
              <w:top w:val="nil"/>
              <w:left w:val="nil"/>
              <w:bottom w:val="single" w:sz="8" w:space="0" w:color="auto"/>
              <w:right w:val="single" w:sz="8" w:space="0" w:color="auto"/>
            </w:tcBorders>
            <w:shd w:val="clear" w:color="000000" w:fill="FFFFFF"/>
            <w:noWrap/>
            <w:vAlign w:val="center"/>
            <w:hideMark/>
          </w:tcPr>
          <w:p w14:paraId="62B7CB2D" w14:textId="77777777" w:rsidR="00B6494F" w:rsidRPr="008401CF" w:rsidRDefault="00B6494F" w:rsidP="005F2F4B">
            <w:pPr>
              <w:jc w:val="right"/>
              <w:rPr>
                <w:rFonts w:cstheme="minorHAnsi"/>
                <w:color w:val="000000"/>
              </w:rPr>
            </w:pPr>
            <w:r w:rsidRPr="008401CF">
              <w:rPr>
                <w:rFonts w:cstheme="minorHAnsi"/>
                <w:color w:val="000000"/>
              </w:rPr>
              <w:t> </w:t>
            </w:r>
          </w:p>
        </w:tc>
        <w:tc>
          <w:tcPr>
            <w:tcW w:w="733" w:type="dxa"/>
            <w:tcBorders>
              <w:top w:val="nil"/>
              <w:left w:val="nil"/>
              <w:bottom w:val="single" w:sz="8" w:space="0" w:color="auto"/>
              <w:right w:val="single" w:sz="8" w:space="0" w:color="auto"/>
            </w:tcBorders>
            <w:shd w:val="clear" w:color="000000" w:fill="FFFFFF"/>
            <w:noWrap/>
            <w:vAlign w:val="center"/>
            <w:hideMark/>
          </w:tcPr>
          <w:p w14:paraId="3FFA577D" w14:textId="77777777" w:rsidR="00B6494F" w:rsidRPr="008401CF" w:rsidRDefault="00B6494F" w:rsidP="005F2F4B">
            <w:pPr>
              <w:jc w:val="right"/>
              <w:rPr>
                <w:rFonts w:cstheme="minorHAnsi"/>
                <w:color w:val="000000"/>
              </w:rPr>
            </w:pPr>
            <w:r w:rsidRPr="008401CF">
              <w:rPr>
                <w:rFonts w:cstheme="minorHAnsi"/>
                <w:color w:val="000000"/>
              </w:rPr>
              <w:t>43</w:t>
            </w:r>
          </w:p>
        </w:tc>
      </w:tr>
      <w:tr w:rsidR="00B6494F" w:rsidRPr="008401CF" w14:paraId="6451A1F3" w14:textId="77777777" w:rsidTr="00AC0AC6">
        <w:trPr>
          <w:trHeight w:val="315"/>
          <w:jc w:val="center"/>
        </w:trPr>
        <w:tc>
          <w:tcPr>
            <w:tcW w:w="0" w:type="auto"/>
            <w:tcBorders>
              <w:top w:val="nil"/>
              <w:left w:val="single" w:sz="8" w:space="0" w:color="auto"/>
              <w:bottom w:val="single" w:sz="8" w:space="0" w:color="auto"/>
              <w:right w:val="single" w:sz="8" w:space="0" w:color="auto"/>
            </w:tcBorders>
            <w:shd w:val="clear" w:color="auto" w:fill="FFFFFF" w:themeFill="background1"/>
            <w:noWrap/>
            <w:vAlign w:val="center"/>
            <w:hideMark/>
          </w:tcPr>
          <w:p w14:paraId="19AB1920" w14:textId="77777777" w:rsidR="00B6494F" w:rsidRPr="008401CF" w:rsidRDefault="00B6494F" w:rsidP="005F2F4B">
            <w:pPr>
              <w:rPr>
                <w:rFonts w:cstheme="minorHAnsi"/>
                <w:color w:val="000000"/>
              </w:rPr>
            </w:pPr>
            <w:r w:rsidRPr="008401CF">
              <w:rPr>
                <w:rFonts w:cstheme="minorHAnsi"/>
                <w:color w:val="000000"/>
              </w:rPr>
              <w:t>Piso Emancipación</w:t>
            </w:r>
          </w:p>
        </w:tc>
        <w:tc>
          <w:tcPr>
            <w:tcW w:w="0" w:type="auto"/>
            <w:tcBorders>
              <w:top w:val="nil"/>
              <w:left w:val="nil"/>
              <w:bottom w:val="single" w:sz="8" w:space="0" w:color="auto"/>
              <w:right w:val="single" w:sz="8" w:space="0" w:color="auto"/>
            </w:tcBorders>
            <w:shd w:val="clear" w:color="000000" w:fill="FFFFFF"/>
            <w:noWrap/>
            <w:vAlign w:val="center"/>
            <w:hideMark/>
          </w:tcPr>
          <w:p w14:paraId="53EFB05A" w14:textId="77777777" w:rsidR="00B6494F" w:rsidRPr="008401CF" w:rsidRDefault="00B6494F" w:rsidP="005F2F4B">
            <w:pPr>
              <w:jc w:val="right"/>
              <w:rPr>
                <w:rFonts w:cstheme="minorHAnsi"/>
                <w:color w:val="000000"/>
              </w:rPr>
            </w:pPr>
            <w:r w:rsidRPr="008401CF">
              <w:rPr>
                <w:rFonts w:cstheme="minorHAnsi"/>
                <w:color w:val="000000"/>
              </w:rPr>
              <w:t> </w:t>
            </w:r>
          </w:p>
        </w:tc>
        <w:tc>
          <w:tcPr>
            <w:tcW w:w="645" w:type="dxa"/>
            <w:tcBorders>
              <w:top w:val="nil"/>
              <w:left w:val="nil"/>
              <w:bottom w:val="single" w:sz="8" w:space="0" w:color="auto"/>
              <w:right w:val="single" w:sz="8" w:space="0" w:color="auto"/>
            </w:tcBorders>
            <w:shd w:val="clear" w:color="000000" w:fill="FFFFFF"/>
            <w:noWrap/>
            <w:vAlign w:val="center"/>
            <w:hideMark/>
          </w:tcPr>
          <w:p w14:paraId="2D4D415E" w14:textId="77777777" w:rsidR="00B6494F" w:rsidRPr="008401CF" w:rsidRDefault="00B6494F" w:rsidP="005F2F4B">
            <w:pPr>
              <w:jc w:val="right"/>
              <w:rPr>
                <w:rFonts w:cstheme="minorHAnsi"/>
                <w:color w:val="000000"/>
              </w:rPr>
            </w:pPr>
            <w:r w:rsidRPr="008401CF">
              <w:rPr>
                <w:rFonts w:cstheme="minorHAnsi"/>
                <w:color w:val="000000"/>
              </w:rPr>
              <w:t>0</w:t>
            </w:r>
          </w:p>
        </w:tc>
        <w:tc>
          <w:tcPr>
            <w:tcW w:w="1109" w:type="dxa"/>
            <w:tcBorders>
              <w:top w:val="nil"/>
              <w:left w:val="nil"/>
              <w:bottom w:val="single" w:sz="8" w:space="0" w:color="auto"/>
              <w:right w:val="single" w:sz="8" w:space="0" w:color="auto"/>
            </w:tcBorders>
            <w:shd w:val="clear" w:color="000000" w:fill="FFFFFF"/>
            <w:noWrap/>
            <w:vAlign w:val="center"/>
            <w:hideMark/>
          </w:tcPr>
          <w:p w14:paraId="07D1705E" w14:textId="77777777" w:rsidR="00B6494F" w:rsidRPr="008401CF" w:rsidRDefault="00B6494F" w:rsidP="005F2F4B">
            <w:pPr>
              <w:jc w:val="right"/>
              <w:rPr>
                <w:rFonts w:cstheme="minorHAnsi"/>
                <w:color w:val="000000"/>
              </w:rPr>
            </w:pPr>
            <w:r w:rsidRPr="008401CF">
              <w:rPr>
                <w:rFonts w:cstheme="minorHAnsi"/>
                <w:color w:val="000000"/>
              </w:rPr>
              <w:t> </w:t>
            </w:r>
          </w:p>
        </w:tc>
        <w:tc>
          <w:tcPr>
            <w:tcW w:w="733" w:type="dxa"/>
            <w:tcBorders>
              <w:top w:val="nil"/>
              <w:left w:val="nil"/>
              <w:bottom w:val="single" w:sz="8" w:space="0" w:color="auto"/>
              <w:right w:val="single" w:sz="8" w:space="0" w:color="auto"/>
            </w:tcBorders>
            <w:shd w:val="clear" w:color="000000" w:fill="FFFFFF"/>
            <w:noWrap/>
            <w:vAlign w:val="center"/>
            <w:hideMark/>
          </w:tcPr>
          <w:p w14:paraId="08D088FD" w14:textId="77777777" w:rsidR="00B6494F" w:rsidRPr="008401CF" w:rsidRDefault="00B6494F" w:rsidP="005F2F4B">
            <w:pPr>
              <w:jc w:val="right"/>
              <w:rPr>
                <w:rFonts w:cstheme="minorHAnsi"/>
                <w:color w:val="000000"/>
              </w:rPr>
            </w:pPr>
            <w:r w:rsidRPr="008401CF">
              <w:rPr>
                <w:rFonts w:cstheme="minorHAnsi"/>
                <w:color w:val="000000"/>
              </w:rPr>
              <w:t>1</w:t>
            </w:r>
          </w:p>
        </w:tc>
        <w:tc>
          <w:tcPr>
            <w:tcW w:w="1109" w:type="dxa"/>
            <w:tcBorders>
              <w:top w:val="nil"/>
              <w:left w:val="nil"/>
              <w:bottom w:val="single" w:sz="8" w:space="0" w:color="auto"/>
              <w:right w:val="single" w:sz="8" w:space="0" w:color="auto"/>
            </w:tcBorders>
            <w:shd w:val="clear" w:color="000000" w:fill="FFFFFF"/>
            <w:noWrap/>
            <w:vAlign w:val="center"/>
            <w:hideMark/>
          </w:tcPr>
          <w:p w14:paraId="43240649" w14:textId="77777777" w:rsidR="00B6494F" w:rsidRPr="008401CF" w:rsidRDefault="00B6494F" w:rsidP="005F2F4B">
            <w:pPr>
              <w:jc w:val="right"/>
              <w:rPr>
                <w:rFonts w:cstheme="minorHAnsi"/>
                <w:color w:val="000000"/>
              </w:rPr>
            </w:pPr>
            <w:r w:rsidRPr="008401CF">
              <w:rPr>
                <w:rFonts w:cstheme="minorHAnsi"/>
                <w:color w:val="000000"/>
              </w:rPr>
              <w:t> </w:t>
            </w:r>
          </w:p>
        </w:tc>
        <w:tc>
          <w:tcPr>
            <w:tcW w:w="733" w:type="dxa"/>
            <w:tcBorders>
              <w:top w:val="nil"/>
              <w:left w:val="nil"/>
              <w:bottom w:val="single" w:sz="8" w:space="0" w:color="auto"/>
              <w:right w:val="single" w:sz="8" w:space="0" w:color="auto"/>
            </w:tcBorders>
            <w:shd w:val="clear" w:color="000000" w:fill="FFFFFF"/>
            <w:noWrap/>
            <w:vAlign w:val="center"/>
            <w:hideMark/>
          </w:tcPr>
          <w:p w14:paraId="5811F715" w14:textId="77777777" w:rsidR="00B6494F" w:rsidRPr="008401CF" w:rsidRDefault="00B6494F" w:rsidP="005F2F4B">
            <w:pPr>
              <w:jc w:val="right"/>
              <w:rPr>
                <w:rFonts w:cstheme="minorHAnsi"/>
                <w:color w:val="000000"/>
              </w:rPr>
            </w:pPr>
            <w:r w:rsidRPr="008401CF">
              <w:rPr>
                <w:rFonts w:cstheme="minorHAnsi"/>
                <w:color w:val="000000"/>
              </w:rPr>
              <w:t>0</w:t>
            </w:r>
          </w:p>
        </w:tc>
        <w:tc>
          <w:tcPr>
            <w:tcW w:w="1109" w:type="dxa"/>
            <w:tcBorders>
              <w:top w:val="nil"/>
              <w:left w:val="nil"/>
              <w:bottom w:val="single" w:sz="8" w:space="0" w:color="auto"/>
              <w:right w:val="single" w:sz="8" w:space="0" w:color="auto"/>
            </w:tcBorders>
            <w:shd w:val="clear" w:color="000000" w:fill="FFFFFF"/>
            <w:noWrap/>
            <w:vAlign w:val="center"/>
            <w:hideMark/>
          </w:tcPr>
          <w:p w14:paraId="4440D54B" w14:textId="77777777" w:rsidR="00B6494F" w:rsidRPr="008401CF" w:rsidRDefault="00B6494F" w:rsidP="005F2F4B">
            <w:pPr>
              <w:jc w:val="right"/>
              <w:rPr>
                <w:rFonts w:cstheme="minorHAnsi"/>
                <w:color w:val="000000"/>
              </w:rPr>
            </w:pPr>
            <w:r w:rsidRPr="008401CF">
              <w:rPr>
                <w:rFonts w:cstheme="minorHAnsi"/>
                <w:color w:val="000000"/>
              </w:rPr>
              <w:t> </w:t>
            </w:r>
          </w:p>
        </w:tc>
        <w:tc>
          <w:tcPr>
            <w:tcW w:w="733" w:type="dxa"/>
            <w:tcBorders>
              <w:top w:val="nil"/>
              <w:left w:val="nil"/>
              <w:bottom w:val="single" w:sz="8" w:space="0" w:color="auto"/>
              <w:right w:val="single" w:sz="8" w:space="0" w:color="auto"/>
            </w:tcBorders>
            <w:shd w:val="clear" w:color="000000" w:fill="FFFFFF"/>
            <w:noWrap/>
            <w:vAlign w:val="center"/>
            <w:hideMark/>
          </w:tcPr>
          <w:p w14:paraId="064370F9" w14:textId="77777777" w:rsidR="00B6494F" w:rsidRPr="008401CF" w:rsidRDefault="00B6494F" w:rsidP="005F2F4B">
            <w:pPr>
              <w:jc w:val="right"/>
              <w:rPr>
                <w:rFonts w:cstheme="minorHAnsi"/>
                <w:color w:val="000000"/>
              </w:rPr>
            </w:pPr>
            <w:r w:rsidRPr="008401CF">
              <w:rPr>
                <w:rFonts w:cstheme="minorHAnsi"/>
                <w:color w:val="000000"/>
              </w:rPr>
              <w:t>1</w:t>
            </w:r>
          </w:p>
        </w:tc>
      </w:tr>
      <w:tr w:rsidR="00B6494F" w:rsidRPr="008401CF" w14:paraId="7EB68363" w14:textId="77777777" w:rsidTr="00AC0AC6">
        <w:trPr>
          <w:trHeight w:val="315"/>
          <w:jc w:val="center"/>
        </w:trPr>
        <w:tc>
          <w:tcPr>
            <w:tcW w:w="0" w:type="auto"/>
            <w:tcBorders>
              <w:top w:val="nil"/>
              <w:left w:val="single" w:sz="8" w:space="0" w:color="auto"/>
              <w:bottom w:val="single" w:sz="8" w:space="0" w:color="auto"/>
              <w:right w:val="single" w:sz="8" w:space="0" w:color="auto"/>
            </w:tcBorders>
            <w:shd w:val="clear" w:color="auto" w:fill="FFFFFF" w:themeFill="background1"/>
            <w:noWrap/>
            <w:vAlign w:val="center"/>
            <w:hideMark/>
          </w:tcPr>
          <w:p w14:paraId="2ABEC889" w14:textId="77777777" w:rsidR="00B6494F" w:rsidRPr="008401CF" w:rsidRDefault="00B6494F" w:rsidP="005F2F4B">
            <w:pPr>
              <w:rPr>
                <w:rFonts w:cstheme="minorHAnsi"/>
                <w:color w:val="000000"/>
              </w:rPr>
            </w:pPr>
            <w:r w:rsidRPr="008401CF">
              <w:rPr>
                <w:rFonts w:cstheme="minorHAnsi"/>
                <w:color w:val="000000"/>
              </w:rPr>
              <w:t>Centros diurnos</w:t>
            </w:r>
          </w:p>
        </w:tc>
        <w:tc>
          <w:tcPr>
            <w:tcW w:w="0" w:type="auto"/>
            <w:tcBorders>
              <w:top w:val="nil"/>
              <w:left w:val="nil"/>
              <w:bottom w:val="single" w:sz="8" w:space="0" w:color="auto"/>
              <w:right w:val="single" w:sz="8" w:space="0" w:color="auto"/>
            </w:tcBorders>
            <w:shd w:val="clear" w:color="000000" w:fill="FFFFFF"/>
            <w:noWrap/>
            <w:vAlign w:val="center"/>
            <w:hideMark/>
          </w:tcPr>
          <w:p w14:paraId="742000C4" w14:textId="77777777" w:rsidR="00B6494F" w:rsidRPr="008401CF" w:rsidRDefault="00B6494F" w:rsidP="005F2F4B">
            <w:pPr>
              <w:jc w:val="right"/>
              <w:rPr>
                <w:rFonts w:cstheme="minorHAnsi"/>
                <w:color w:val="000000"/>
              </w:rPr>
            </w:pPr>
            <w:r w:rsidRPr="008401CF">
              <w:rPr>
                <w:rFonts w:cstheme="minorHAnsi"/>
                <w:color w:val="000000"/>
              </w:rPr>
              <w:t> </w:t>
            </w:r>
          </w:p>
        </w:tc>
        <w:tc>
          <w:tcPr>
            <w:tcW w:w="645" w:type="dxa"/>
            <w:tcBorders>
              <w:top w:val="nil"/>
              <w:left w:val="nil"/>
              <w:bottom w:val="single" w:sz="8" w:space="0" w:color="auto"/>
              <w:right w:val="single" w:sz="8" w:space="0" w:color="auto"/>
            </w:tcBorders>
            <w:shd w:val="clear" w:color="000000" w:fill="FFFFFF"/>
            <w:noWrap/>
            <w:vAlign w:val="center"/>
            <w:hideMark/>
          </w:tcPr>
          <w:p w14:paraId="0ACA469C" w14:textId="77777777" w:rsidR="00B6494F" w:rsidRPr="008401CF" w:rsidRDefault="00B6494F" w:rsidP="005F2F4B">
            <w:pPr>
              <w:jc w:val="right"/>
              <w:rPr>
                <w:rFonts w:cstheme="minorHAnsi"/>
                <w:color w:val="000000"/>
              </w:rPr>
            </w:pPr>
            <w:r w:rsidRPr="008401CF">
              <w:rPr>
                <w:rFonts w:cstheme="minorHAnsi"/>
                <w:color w:val="000000"/>
              </w:rPr>
              <w:t>0</w:t>
            </w:r>
          </w:p>
        </w:tc>
        <w:tc>
          <w:tcPr>
            <w:tcW w:w="1109" w:type="dxa"/>
            <w:tcBorders>
              <w:top w:val="nil"/>
              <w:left w:val="nil"/>
              <w:bottom w:val="single" w:sz="8" w:space="0" w:color="auto"/>
              <w:right w:val="single" w:sz="8" w:space="0" w:color="auto"/>
            </w:tcBorders>
            <w:shd w:val="clear" w:color="000000" w:fill="FFFFFF"/>
            <w:noWrap/>
            <w:vAlign w:val="center"/>
            <w:hideMark/>
          </w:tcPr>
          <w:p w14:paraId="0D037543" w14:textId="77777777" w:rsidR="00B6494F" w:rsidRPr="008401CF" w:rsidRDefault="00B6494F" w:rsidP="005F2F4B">
            <w:pPr>
              <w:jc w:val="right"/>
              <w:rPr>
                <w:rFonts w:cstheme="minorHAnsi"/>
                <w:color w:val="000000"/>
              </w:rPr>
            </w:pPr>
            <w:r w:rsidRPr="008401CF">
              <w:rPr>
                <w:rFonts w:cstheme="minorHAnsi"/>
                <w:color w:val="000000"/>
              </w:rPr>
              <w:t> </w:t>
            </w:r>
          </w:p>
        </w:tc>
        <w:tc>
          <w:tcPr>
            <w:tcW w:w="733" w:type="dxa"/>
            <w:tcBorders>
              <w:top w:val="nil"/>
              <w:left w:val="nil"/>
              <w:bottom w:val="single" w:sz="8" w:space="0" w:color="auto"/>
              <w:right w:val="single" w:sz="8" w:space="0" w:color="auto"/>
            </w:tcBorders>
            <w:shd w:val="clear" w:color="000000" w:fill="FFFFFF"/>
            <w:noWrap/>
            <w:vAlign w:val="center"/>
            <w:hideMark/>
          </w:tcPr>
          <w:p w14:paraId="58B653B8" w14:textId="77777777" w:rsidR="00B6494F" w:rsidRPr="008401CF" w:rsidRDefault="00B6494F" w:rsidP="005F2F4B">
            <w:pPr>
              <w:jc w:val="right"/>
              <w:rPr>
                <w:rFonts w:cstheme="minorHAnsi"/>
                <w:color w:val="000000"/>
              </w:rPr>
            </w:pPr>
            <w:r w:rsidRPr="008401CF">
              <w:rPr>
                <w:rFonts w:cstheme="minorHAnsi"/>
                <w:color w:val="000000"/>
              </w:rPr>
              <w:t>4</w:t>
            </w:r>
          </w:p>
        </w:tc>
        <w:tc>
          <w:tcPr>
            <w:tcW w:w="1109" w:type="dxa"/>
            <w:tcBorders>
              <w:top w:val="nil"/>
              <w:left w:val="nil"/>
              <w:bottom w:val="single" w:sz="8" w:space="0" w:color="auto"/>
              <w:right w:val="single" w:sz="8" w:space="0" w:color="auto"/>
            </w:tcBorders>
            <w:shd w:val="clear" w:color="000000" w:fill="FFFFFF"/>
            <w:noWrap/>
            <w:vAlign w:val="center"/>
            <w:hideMark/>
          </w:tcPr>
          <w:p w14:paraId="65B6A584" w14:textId="77777777" w:rsidR="00B6494F" w:rsidRPr="008401CF" w:rsidRDefault="00B6494F" w:rsidP="005F2F4B">
            <w:pPr>
              <w:jc w:val="right"/>
              <w:rPr>
                <w:rFonts w:cstheme="minorHAnsi"/>
                <w:color w:val="000000"/>
              </w:rPr>
            </w:pPr>
            <w:r w:rsidRPr="008401CF">
              <w:rPr>
                <w:rFonts w:cstheme="minorHAnsi"/>
                <w:color w:val="000000"/>
              </w:rPr>
              <w:t> </w:t>
            </w:r>
          </w:p>
        </w:tc>
        <w:tc>
          <w:tcPr>
            <w:tcW w:w="733" w:type="dxa"/>
            <w:tcBorders>
              <w:top w:val="nil"/>
              <w:left w:val="nil"/>
              <w:bottom w:val="single" w:sz="8" w:space="0" w:color="auto"/>
              <w:right w:val="single" w:sz="8" w:space="0" w:color="auto"/>
            </w:tcBorders>
            <w:shd w:val="clear" w:color="000000" w:fill="FFFFFF"/>
            <w:noWrap/>
            <w:vAlign w:val="center"/>
            <w:hideMark/>
          </w:tcPr>
          <w:p w14:paraId="2AF89378" w14:textId="77777777" w:rsidR="00B6494F" w:rsidRPr="008401CF" w:rsidRDefault="00B6494F" w:rsidP="005F2F4B">
            <w:pPr>
              <w:jc w:val="right"/>
              <w:rPr>
                <w:rFonts w:cstheme="minorHAnsi"/>
                <w:color w:val="000000"/>
              </w:rPr>
            </w:pPr>
            <w:r w:rsidRPr="008401CF">
              <w:rPr>
                <w:rFonts w:cstheme="minorHAnsi"/>
                <w:color w:val="000000"/>
              </w:rPr>
              <w:t>0</w:t>
            </w:r>
          </w:p>
        </w:tc>
        <w:tc>
          <w:tcPr>
            <w:tcW w:w="1109" w:type="dxa"/>
            <w:tcBorders>
              <w:top w:val="nil"/>
              <w:left w:val="nil"/>
              <w:bottom w:val="single" w:sz="8" w:space="0" w:color="auto"/>
              <w:right w:val="single" w:sz="8" w:space="0" w:color="auto"/>
            </w:tcBorders>
            <w:shd w:val="clear" w:color="000000" w:fill="FFFFFF"/>
            <w:noWrap/>
            <w:vAlign w:val="center"/>
            <w:hideMark/>
          </w:tcPr>
          <w:p w14:paraId="1D3E2642" w14:textId="77777777" w:rsidR="00B6494F" w:rsidRPr="008401CF" w:rsidRDefault="00B6494F" w:rsidP="005F2F4B">
            <w:pPr>
              <w:jc w:val="right"/>
              <w:rPr>
                <w:rFonts w:cstheme="minorHAnsi"/>
                <w:color w:val="000000"/>
              </w:rPr>
            </w:pPr>
            <w:r w:rsidRPr="008401CF">
              <w:rPr>
                <w:rFonts w:cstheme="minorHAnsi"/>
                <w:color w:val="000000"/>
              </w:rPr>
              <w:t> </w:t>
            </w:r>
          </w:p>
        </w:tc>
        <w:tc>
          <w:tcPr>
            <w:tcW w:w="733" w:type="dxa"/>
            <w:tcBorders>
              <w:top w:val="nil"/>
              <w:left w:val="nil"/>
              <w:bottom w:val="single" w:sz="8" w:space="0" w:color="auto"/>
              <w:right w:val="single" w:sz="8" w:space="0" w:color="auto"/>
            </w:tcBorders>
            <w:shd w:val="clear" w:color="000000" w:fill="FFFFFF"/>
            <w:noWrap/>
            <w:vAlign w:val="center"/>
            <w:hideMark/>
          </w:tcPr>
          <w:p w14:paraId="744E6646" w14:textId="77777777" w:rsidR="00B6494F" w:rsidRPr="008401CF" w:rsidRDefault="00B6494F" w:rsidP="005F2F4B">
            <w:pPr>
              <w:jc w:val="right"/>
              <w:rPr>
                <w:rFonts w:cstheme="minorHAnsi"/>
                <w:color w:val="000000"/>
              </w:rPr>
            </w:pPr>
            <w:r w:rsidRPr="008401CF">
              <w:rPr>
                <w:rFonts w:cstheme="minorHAnsi"/>
                <w:color w:val="000000"/>
              </w:rPr>
              <w:t>4</w:t>
            </w:r>
          </w:p>
        </w:tc>
      </w:tr>
      <w:tr w:rsidR="00B6494F" w:rsidRPr="008401CF" w14:paraId="3665C9E1" w14:textId="77777777" w:rsidTr="00AC0AC6">
        <w:trPr>
          <w:trHeight w:val="315"/>
          <w:jc w:val="center"/>
        </w:trPr>
        <w:tc>
          <w:tcPr>
            <w:tcW w:w="0" w:type="auto"/>
            <w:tcBorders>
              <w:top w:val="nil"/>
              <w:left w:val="single" w:sz="8" w:space="0" w:color="auto"/>
              <w:bottom w:val="single" w:sz="8" w:space="0" w:color="auto"/>
              <w:right w:val="single" w:sz="8" w:space="0" w:color="auto"/>
            </w:tcBorders>
            <w:shd w:val="clear" w:color="auto" w:fill="FFFFFF" w:themeFill="background1"/>
            <w:noWrap/>
            <w:vAlign w:val="center"/>
            <w:hideMark/>
          </w:tcPr>
          <w:p w14:paraId="3ADB65D3" w14:textId="77777777" w:rsidR="00B6494F" w:rsidRPr="008401CF" w:rsidRDefault="00B6494F" w:rsidP="005F2F4B">
            <w:pPr>
              <w:rPr>
                <w:rFonts w:cstheme="minorHAnsi"/>
                <w:color w:val="000000"/>
              </w:rPr>
            </w:pPr>
            <w:r w:rsidRPr="008401CF">
              <w:rPr>
                <w:rFonts w:cstheme="minorHAnsi"/>
                <w:color w:val="000000"/>
              </w:rPr>
              <w:t>Mantenimiento</w:t>
            </w:r>
          </w:p>
        </w:tc>
        <w:tc>
          <w:tcPr>
            <w:tcW w:w="0" w:type="auto"/>
            <w:tcBorders>
              <w:top w:val="nil"/>
              <w:left w:val="nil"/>
              <w:bottom w:val="single" w:sz="8" w:space="0" w:color="auto"/>
              <w:right w:val="single" w:sz="8" w:space="0" w:color="auto"/>
            </w:tcBorders>
            <w:shd w:val="clear" w:color="000000" w:fill="FFFFFF"/>
            <w:noWrap/>
            <w:vAlign w:val="center"/>
            <w:hideMark/>
          </w:tcPr>
          <w:p w14:paraId="0DDE290C" w14:textId="77777777" w:rsidR="00B6494F" w:rsidRPr="008401CF" w:rsidRDefault="00B6494F" w:rsidP="005F2F4B">
            <w:pPr>
              <w:jc w:val="right"/>
              <w:rPr>
                <w:rFonts w:cstheme="minorHAnsi"/>
                <w:color w:val="000000"/>
              </w:rPr>
            </w:pPr>
            <w:r w:rsidRPr="008401CF">
              <w:rPr>
                <w:rFonts w:cstheme="minorHAnsi"/>
                <w:color w:val="000000"/>
              </w:rPr>
              <w:t> </w:t>
            </w:r>
          </w:p>
        </w:tc>
        <w:tc>
          <w:tcPr>
            <w:tcW w:w="645" w:type="dxa"/>
            <w:tcBorders>
              <w:top w:val="nil"/>
              <w:left w:val="nil"/>
              <w:bottom w:val="single" w:sz="8" w:space="0" w:color="auto"/>
              <w:right w:val="single" w:sz="8" w:space="0" w:color="auto"/>
            </w:tcBorders>
            <w:shd w:val="clear" w:color="000000" w:fill="FFFFFF"/>
            <w:noWrap/>
            <w:vAlign w:val="center"/>
            <w:hideMark/>
          </w:tcPr>
          <w:p w14:paraId="1ED95939" w14:textId="77777777" w:rsidR="00B6494F" w:rsidRPr="008401CF" w:rsidRDefault="00B6494F" w:rsidP="005F2F4B">
            <w:pPr>
              <w:jc w:val="right"/>
              <w:rPr>
                <w:rFonts w:cstheme="minorHAnsi"/>
                <w:color w:val="000000"/>
              </w:rPr>
            </w:pPr>
            <w:r w:rsidRPr="008401CF">
              <w:rPr>
                <w:rFonts w:cstheme="minorHAnsi"/>
                <w:color w:val="000000"/>
              </w:rPr>
              <w:t>1</w:t>
            </w:r>
          </w:p>
        </w:tc>
        <w:tc>
          <w:tcPr>
            <w:tcW w:w="1109" w:type="dxa"/>
            <w:tcBorders>
              <w:top w:val="nil"/>
              <w:left w:val="nil"/>
              <w:bottom w:val="single" w:sz="8" w:space="0" w:color="auto"/>
              <w:right w:val="single" w:sz="8" w:space="0" w:color="auto"/>
            </w:tcBorders>
            <w:shd w:val="clear" w:color="000000" w:fill="FFFFFF"/>
            <w:noWrap/>
            <w:vAlign w:val="center"/>
            <w:hideMark/>
          </w:tcPr>
          <w:p w14:paraId="1340AB76" w14:textId="77777777" w:rsidR="00B6494F" w:rsidRPr="008401CF" w:rsidRDefault="00B6494F" w:rsidP="005F2F4B">
            <w:pPr>
              <w:jc w:val="right"/>
              <w:rPr>
                <w:rFonts w:cstheme="minorHAnsi"/>
                <w:color w:val="000000"/>
              </w:rPr>
            </w:pPr>
            <w:r w:rsidRPr="008401CF">
              <w:rPr>
                <w:rFonts w:cstheme="minorHAnsi"/>
                <w:color w:val="000000"/>
              </w:rPr>
              <w:t> </w:t>
            </w:r>
          </w:p>
        </w:tc>
        <w:tc>
          <w:tcPr>
            <w:tcW w:w="733" w:type="dxa"/>
            <w:tcBorders>
              <w:top w:val="nil"/>
              <w:left w:val="nil"/>
              <w:bottom w:val="single" w:sz="8" w:space="0" w:color="auto"/>
              <w:right w:val="single" w:sz="8" w:space="0" w:color="auto"/>
            </w:tcBorders>
            <w:shd w:val="clear" w:color="000000" w:fill="FFFFFF"/>
            <w:noWrap/>
            <w:vAlign w:val="center"/>
            <w:hideMark/>
          </w:tcPr>
          <w:p w14:paraId="32FE99D8" w14:textId="77777777" w:rsidR="00B6494F" w:rsidRPr="008401CF" w:rsidRDefault="00B6494F" w:rsidP="005F2F4B">
            <w:pPr>
              <w:jc w:val="right"/>
              <w:rPr>
                <w:rFonts w:cstheme="minorHAnsi"/>
                <w:color w:val="000000"/>
              </w:rPr>
            </w:pPr>
            <w:r w:rsidRPr="008401CF">
              <w:rPr>
                <w:rFonts w:cstheme="minorHAnsi"/>
                <w:color w:val="000000"/>
              </w:rPr>
              <w:t>0</w:t>
            </w:r>
          </w:p>
        </w:tc>
        <w:tc>
          <w:tcPr>
            <w:tcW w:w="1109" w:type="dxa"/>
            <w:tcBorders>
              <w:top w:val="nil"/>
              <w:left w:val="nil"/>
              <w:bottom w:val="single" w:sz="8" w:space="0" w:color="auto"/>
              <w:right w:val="single" w:sz="8" w:space="0" w:color="auto"/>
            </w:tcBorders>
            <w:shd w:val="clear" w:color="000000" w:fill="FFFFFF"/>
            <w:noWrap/>
            <w:vAlign w:val="center"/>
            <w:hideMark/>
          </w:tcPr>
          <w:p w14:paraId="6C60D459" w14:textId="77777777" w:rsidR="00B6494F" w:rsidRPr="008401CF" w:rsidRDefault="00B6494F" w:rsidP="005F2F4B">
            <w:pPr>
              <w:jc w:val="right"/>
              <w:rPr>
                <w:rFonts w:cstheme="minorHAnsi"/>
                <w:color w:val="000000"/>
              </w:rPr>
            </w:pPr>
            <w:r w:rsidRPr="008401CF">
              <w:rPr>
                <w:rFonts w:cstheme="minorHAnsi"/>
                <w:color w:val="000000"/>
              </w:rPr>
              <w:t> </w:t>
            </w:r>
          </w:p>
        </w:tc>
        <w:tc>
          <w:tcPr>
            <w:tcW w:w="733" w:type="dxa"/>
            <w:tcBorders>
              <w:top w:val="nil"/>
              <w:left w:val="nil"/>
              <w:bottom w:val="single" w:sz="8" w:space="0" w:color="auto"/>
              <w:right w:val="single" w:sz="8" w:space="0" w:color="auto"/>
            </w:tcBorders>
            <w:shd w:val="clear" w:color="000000" w:fill="FFFFFF"/>
            <w:noWrap/>
            <w:vAlign w:val="center"/>
            <w:hideMark/>
          </w:tcPr>
          <w:p w14:paraId="59BF5537" w14:textId="77777777" w:rsidR="00B6494F" w:rsidRPr="008401CF" w:rsidRDefault="00B6494F" w:rsidP="005F2F4B">
            <w:pPr>
              <w:jc w:val="right"/>
              <w:rPr>
                <w:rFonts w:cstheme="minorHAnsi"/>
                <w:color w:val="000000"/>
              </w:rPr>
            </w:pPr>
            <w:r w:rsidRPr="008401CF">
              <w:rPr>
                <w:rFonts w:cstheme="minorHAnsi"/>
                <w:color w:val="000000"/>
              </w:rPr>
              <w:t>1</w:t>
            </w:r>
          </w:p>
        </w:tc>
        <w:tc>
          <w:tcPr>
            <w:tcW w:w="1109" w:type="dxa"/>
            <w:tcBorders>
              <w:top w:val="nil"/>
              <w:left w:val="nil"/>
              <w:bottom w:val="single" w:sz="8" w:space="0" w:color="auto"/>
              <w:right w:val="single" w:sz="8" w:space="0" w:color="auto"/>
            </w:tcBorders>
            <w:shd w:val="clear" w:color="000000" w:fill="FFFFFF"/>
            <w:noWrap/>
            <w:vAlign w:val="center"/>
            <w:hideMark/>
          </w:tcPr>
          <w:p w14:paraId="1C34F4A0" w14:textId="77777777" w:rsidR="00B6494F" w:rsidRPr="008401CF" w:rsidRDefault="00B6494F" w:rsidP="005F2F4B">
            <w:pPr>
              <w:jc w:val="right"/>
              <w:rPr>
                <w:rFonts w:cstheme="minorHAnsi"/>
                <w:color w:val="000000"/>
              </w:rPr>
            </w:pPr>
            <w:r w:rsidRPr="008401CF">
              <w:rPr>
                <w:rFonts w:cstheme="minorHAnsi"/>
                <w:color w:val="000000"/>
              </w:rPr>
              <w:t> </w:t>
            </w:r>
          </w:p>
        </w:tc>
        <w:tc>
          <w:tcPr>
            <w:tcW w:w="733" w:type="dxa"/>
            <w:tcBorders>
              <w:top w:val="nil"/>
              <w:left w:val="nil"/>
              <w:bottom w:val="single" w:sz="8" w:space="0" w:color="auto"/>
              <w:right w:val="single" w:sz="8" w:space="0" w:color="auto"/>
            </w:tcBorders>
            <w:shd w:val="clear" w:color="000000" w:fill="FFFFFF"/>
            <w:noWrap/>
            <w:vAlign w:val="center"/>
            <w:hideMark/>
          </w:tcPr>
          <w:p w14:paraId="36996934" w14:textId="77777777" w:rsidR="00B6494F" w:rsidRPr="008401CF" w:rsidRDefault="00B6494F" w:rsidP="005F2F4B">
            <w:pPr>
              <w:jc w:val="right"/>
              <w:rPr>
                <w:rFonts w:cstheme="minorHAnsi"/>
                <w:color w:val="000000"/>
              </w:rPr>
            </w:pPr>
            <w:r w:rsidRPr="008401CF">
              <w:rPr>
                <w:rFonts w:cstheme="minorHAnsi"/>
                <w:color w:val="000000"/>
              </w:rPr>
              <w:t>0</w:t>
            </w:r>
          </w:p>
        </w:tc>
      </w:tr>
      <w:tr w:rsidR="00B6494F" w:rsidRPr="008401CF" w14:paraId="46A4525D" w14:textId="77777777" w:rsidTr="00AC0AC6">
        <w:trPr>
          <w:trHeight w:val="315"/>
          <w:jc w:val="center"/>
        </w:trPr>
        <w:tc>
          <w:tcPr>
            <w:tcW w:w="0" w:type="auto"/>
            <w:tcBorders>
              <w:top w:val="nil"/>
              <w:left w:val="single" w:sz="8" w:space="0" w:color="auto"/>
              <w:bottom w:val="single" w:sz="8" w:space="0" w:color="auto"/>
              <w:right w:val="single" w:sz="8" w:space="0" w:color="auto"/>
            </w:tcBorders>
            <w:shd w:val="clear" w:color="auto" w:fill="FFFFFF" w:themeFill="background1"/>
            <w:noWrap/>
            <w:vAlign w:val="center"/>
            <w:hideMark/>
          </w:tcPr>
          <w:p w14:paraId="79FE9C58" w14:textId="77777777" w:rsidR="00B6494F" w:rsidRPr="008401CF" w:rsidRDefault="00B6494F" w:rsidP="005F2F4B">
            <w:pPr>
              <w:jc w:val="center"/>
              <w:rPr>
                <w:rFonts w:cstheme="minorHAnsi"/>
                <w:b/>
                <w:bCs/>
                <w:color w:val="000000"/>
              </w:rPr>
            </w:pPr>
            <w:r w:rsidRPr="008401CF">
              <w:rPr>
                <w:rFonts w:cstheme="minorHAnsi"/>
                <w:b/>
                <w:bCs/>
                <w:color w:val="000000"/>
              </w:rPr>
              <w:t>TOTAL</w:t>
            </w:r>
          </w:p>
        </w:tc>
        <w:tc>
          <w:tcPr>
            <w:tcW w:w="0" w:type="auto"/>
            <w:tcBorders>
              <w:top w:val="nil"/>
              <w:left w:val="nil"/>
              <w:bottom w:val="single" w:sz="8" w:space="0" w:color="auto"/>
              <w:right w:val="single" w:sz="8" w:space="0" w:color="auto"/>
            </w:tcBorders>
            <w:shd w:val="clear" w:color="auto" w:fill="auto"/>
            <w:noWrap/>
            <w:vAlign w:val="center"/>
            <w:hideMark/>
          </w:tcPr>
          <w:p w14:paraId="37C0D37B" w14:textId="77777777" w:rsidR="00B6494F" w:rsidRPr="008401CF" w:rsidRDefault="00B6494F" w:rsidP="005F2F4B">
            <w:pPr>
              <w:jc w:val="right"/>
              <w:rPr>
                <w:rFonts w:cstheme="minorHAnsi"/>
                <w:b/>
                <w:bCs/>
                <w:color w:val="000000"/>
              </w:rPr>
            </w:pPr>
            <w:r w:rsidRPr="008401CF">
              <w:rPr>
                <w:rFonts w:cstheme="minorHAnsi"/>
                <w:b/>
                <w:bCs/>
                <w:color w:val="000000"/>
              </w:rPr>
              <w:t>0</w:t>
            </w:r>
          </w:p>
        </w:tc>
        <w:tc>
          <w:tcPr>
            <w:tcW w:w="645" w:type="dxa"/>
            <w:tcBorders>
              <w:top w:val="nil"/>
              <w:left w:val="nil"/>
              <w:bottom w:val="single" w:sz="8" w:space="0" w:color="auto"/>
              <w:right w:val="single" w:sz="8" w:space="0" w:color="auto"/>
            </w:tcBorders>
            <w:shd w:val="clear" w:color="auto" w:fill="auto"/>
            <w:noWrap/>
            <w:vAlign w:val="center"/>
            <w:hideMark/>
          </w:tcPr>
          <w:p w14:paraId="7B7DE4BB" w14:textId="77777777" w:rsidR="00B6494F" w:rsidRPr="008401CF" w:rsidRDefault="00B6494F" w:rsidP="005F2F4B">
            <w:pPr>
              <w:jc w:val="right"/>
              <w:rPr>
                <w:rFonts w:cstheme="minorHAnsi"/>
                <w:b/>
                <w:bCs/>
                <w:color w:val="000000"/>
              </w:rPr>
            </w:pPr>
            <w:r w:rsidRPr="008401CF">
              <w:rPr>
                <w:rFonts w:cstheme="minorHAnsi"/>
                <w:b/>
                <w:bCs/>
                <w:color w:val="000000"/>
              </w:rPr>
              <w:t>25</w:t>
            </w:r>
          </w:p>
        </w:tc>
        <w:tc>
          <w:tcPr>
            <w:tcW w:w="1109" w:type="dxa"/>
            <w:tcBorders>
              <w:top w:val="nil"/>
              <w:left w:val="nil"/>
              <w:bottom w:val="single" w:sz="8" w:space="0" w:color="auto"/>
              <w:right w:val="single" w:sz="8" w:space="0" w:color="auto"/>
            </w:tcBorders>
            <w:shd w:val="clear" w:color="auto" w:fill="auto"/>
            <w:noWrap/>
            <w:vAlign w:val="center"/>
            <w:hideMark/>
          </w:tcPr>
          <w:p w14:paraId="27BCCBFA" w14:textId="77777777" w:rsidR="00B6494F" w:rsidRPr="008401CF" w:rsidRDefault="00B6494F" w:rsidP="005F2F4B">
            <w:pPr>
              <w:jc w:val="right"/>
              <w:rPr>
                <w:rFonts w:cstheme="minorHAnsi"/>
                <w:b/>
                <w:bCs/>
                <w:color w:val="000000"/>
              </w:rPr>
            </w:pPr>
            <w:r w:rsidRPr="008401CF">
              <w:rPr>
                <w:rFonts w:cstheme="minorHAnsi"/>
                <w:b/>
                <w:bCs/>
                <w:color w:val="000000"/>
              </w:rPr>
              <w:t>0</w:t>
            </w:r>
          </w:p>
        </w:tc>
        <w:tc>
          <w:tcPr>
            <w:tcW w:w="733" w:type="dxa"/>
            <w:tcBorders>
              <w:top w:val="nil"/>
              <w:left w:val="nil"/>
              <w:bottom w:val="single" w:sz="8" w:space="0" w:color="auto"/>
              <w:right w:val="single" w:sz="8" w:space="0" w:color="auto"/>
            </w:tcBorders>
            <w:shd w:val="clear" w:color="auto" w:fill="auto"/>
            <w:noWrap/>
            <w:vAlign w:val="center"/>
            <w:hideMark/>
          </w:tcPr>
          <w:p w14:paraId="10E9FAD5" w14:textId="77777777" w:rsidR="00B6494F" w:rsidRPr="008401CF" w:rsidRDefault="00B6494F" w:rsidP="005F2F4B">
            <w:pPr>
              <w:jc w:val="right"/>
              <w:rPr>
                <w:rFonts w:cstheme="minorHAnsi"/>
                <w:b/>
                <w:bCs/>
                <w:color w:val="000000"/>
              </w:rPr>
            </w:pPr>
            <w:r w:rsidRPr="008401CF">
              <w:rPr>
                <w:rFonts w:cstheme="minorHAnsi"/>
                <w:b/>
                <w:bCs/>
                <w:color w:val="000000"/>
              </w:rPr>
              <w:t>58</w:t>
            </w:r>
          </w:p>
        </w:tc>
        <w:tc>
          <w:tcPr>
            <w:tcW w:w="1109" w:type="dxa"/>
            <w:tcBorders>
              <w:top w:val="nil"/>
              <w:left w:val="nil"/>
              <w:bottom w:val="single" w:sz="8" w:space="0" w:color="auto"/>
              <w:right w:val="single" w:sz="8" w:space="0" w:color="auto"/>
            </w:tcBorders>
            <w:shd w:val="clear" w:color="auto" w:fill="auto"/>
            <w:noWrap/>
            <w:vAlign w:val="center"/>
            <w:hideMark/>
          </w:tcPr>
          <w:p w14:paraId="7B487C04" w14:textId="77777777" w:rsidR="00B6494F" w:rsidRPr="008401CF" w:rsidRDefault="00B6494F" w:rsidP="005F2F4B">
            <w:pPr>
              <w:jc w:val="right"/>
              <w:rPr>
                <w:rFonts w:cstheme="minorHAnsi"/>
                <w:b/>
                <w:bCs/>
                <w:color w:val="000000"/>
              </w:rPr>
            </w:pPr>
            <w:r w:rsidRPr="008401CF">
              <w:rPr>
                <w:rFonts w:cstheme="minorHAnsi"/>
                <w:b/>
                <w:bCs/>
                <w:color w:val="000000"/>
              </w:rPr>
              <w:t>0</w:t>
            </w:r>
          </w:p>
        </w:tc>
        <w:tc>
          <w:tcPr>
            <w:tcW w:w="733" w:type="dxa"/>
            <w:tcBorders>
              <w:top w:val="nil"/>
              <w:left w:val="nil"/>
              <w:bottom w:val="single" w:sz="8" w:space="0" w:color="auto"/>
              <w:right w:val="single" w:sz="8" w:space="0" w:color="auto"/>
            </w:tcBorders>
            <w:shd w:val="clear" w:color="auto" w:fill="auto"/>
            <w:noWrap/>
            <w:vAlign w:val="center"/>
            <w:hideMark/>
          </w:tcPr>
          <w:p w14:paraId="26CA9FF6" w14:textId="77777777" w:rsidR="00B6494F" w:rsidRPr="008401CF" w:rsidRDefault="00B6494F" w:rsidP="005F2F4B">
            <w:pPr>
              <w:jc w:val="right"/>
              <w:rPr>
                <w:rFonts w:cstheme="minorHAnsi"/>
                <w:b/>
                <w:bCs/>
                <w:color w:val="000000"/>
              </w:rPr>
            </w:pPr>
            <w:r w:rsidRPr="008401CF">
              <w:rPr>
                <w:rFonts w:cstheme="minorHAnsi"/>
                <w:b/>
                <w:bCs/>
                <w:color w:val="000000"/>
              </w:rPr>
              <w:t>22</w:t>
            </w:r>
          </w:p>
        </w:tc>
        <w:tc>
          <w:tcPr>
            <w:tcW w:w="1109" w:type="dxa"/>
            <w:tcBorders>
              <w:top w:val="nil"/>
              <w:left w:val="nil"/>
              <w:bottom w:val="single" w:sz="8" w:space="0" w:color="auto"/>
              <w:right w:val="single" w:sz="8" w:space="0" w:color="auto"/>
            </w:tcBorders>
            <w:shd w:val="clear" w:color="auto" w:fill="auto"/>
            <w:noWrap/>
            <w:vAlign w:val="center"/>
            <w:hideMark/>
          </w:tcPr>
          <w:p w14:paraId="4667799B" w14:textId="77777777" w:rsidR="00B6494F" w:rsidRPr="008401CF" w:rsidRDefault="00B6494F" w:rsidP="005F2F4B">
            <w:pPr>
              <w:jc w:val="right"/>
              <w:rPr>
                <w:rFonts w:cstheme="minorHAnsi"/>
                <w:b/>
                <w:bCs/>
                <w:color w:val="000000"/>
              </w:rPr>
            </w:pPr>
            <w:r w:rsidRPr="008401CF">
              <w:rPr>
                <w:rFonts w:cstheme="minorHAnsi"/>
                <w:b/>
                <w:bCs/>
                <w:color w:val="000000"/>
              </w:rPr>
              <w:t>0</w:t>
            </w:r>
          </w:p>
        </w:tc>
        <w:tc>
          <w:tcPr>
            <w:tcW w:w="733" w:type="dxa"/>
            <w:tcBorders>
              <w:top w:val="nil"/>
              <w:left w:val="nil"/>
              <w:bottom w:val="single" w:sz="8" w:space="0" w:color="auto"/>
              <w:right w:val="single" w:sz="8" w:space="0" w:color="auto"/>
            </w:tcBorders>
            <w:shd w:val="clear" w:color="auto" w:fill="auto"/>
            <w:noWrap/>
            <w:vAlign w:val="center"/>
            <w:hideMark/>
          </w:tcPr>
          <w:p w14:paraId="0AB115F7" w14:textId="77777777" w:rsidR="00B6494F" w:rsidRPr="008401CF" w:rsidRDefault="00B6494F" w:rsidP="005F2F4B">
            <w:pPr>
              <w:jc w:val="right"/>
              <w:rPr>
                <w:rFonts w:cstheme="minorHAnsi"/>
                <w:b/>
                <w:bCs/>
                <w:color w:val="000000"/>
              </w:rPr>
            </w:pPr>
            <w:r w:rsidRPr="008401CF">
              <w:rPr>
                <w:rFonts w:cstheme="minorHAnsi"/>
                <w:b/>
                <w:bCs/>
                <w:color w:val="000000"/>
              </w:rPr>
              <w:t>55</w:t>
            </w:r>
          </w:p>
        </w:tc>
      </w:tr>
    </w:tbl>
    <w:p w14:paraId="28F88504" w14:textId="77777777" w:rsidR="00B6494F" w:rsidRDefault="00B6494F" w:rsidP="004D0729">
      <w:pPr>
        <w:tabs>
          <w:tab w:val="left" w:pos="0"/>
        </w:tabs>
        <w:suppressAutoHyphens/>
        <w:jc w:val="both"/>
        <w:rPr>
          <w:rFonts w:cstheme="minorHAnsi"/>
          <w:spacing w:val="-2"/>
          <w:lang w:val="es-ES_tradnl"/>
        </w:rPr>
      </w:pPr>
    </w:p>
    <w:p w14:paraId="6113AC04" w14:textId="77777777" w:rsidR="00B6494F" w:rsidRDefault="00B6494F" w:rsidP="00761990">
      <w:pPr>
        <w:suppressAutoHyphens/>
        <w:jc w:val="both"/>
        <w:rPr>
          <w:rFonts w:cstheme="minorHAnsi"/>
          <w:b/>
          <w:spacing w:val="-2"/>
          <w:lang w:val="es-ES_tradnl"/>
        </w:rPr>
      </w:pPr>
    </w:p>
    <w:p w14:paraId="4ABAECD2" w14:textId="77777777" w:rsidR="00B6494F" w:rsidRDefault="00B6494F" w:rsidP="00761990">
      <w:pPr>
        <w:suppressAutoHyphens/>
        <w:jc w:val="both"/>
        <w:rPr>
          <w:rFonts w:cstheme="minorHAnsi"/>
          <w:b/>
          <w:spacing w:val="-2"/>
          <w:lang w:val="es-ES_tradnl"/>
        </w:rPr>
      </w:pPr>
    </w:p>
    <w:p w14:paraId="001C0631" w14:textId="77777777" w:rsidR="00B6494F" w:rsidRDefault="00B6494F" w:rsidP="00761990">
      <w:pPr>
        <w:suppressAutoHyphens/>
        <w:jc w:val="both"/>
        <w:rPr>
          <w:rFonts w:cstheme="minorHAnsi"/>
          <w:b/>
          <w:spacing w:val="-2"/>
          <w:lang w:val="es-ES_tradnl"/>
        </w:rPr>
        <w:sectPr w:rsidR="00B6494F" w:rsidSect="007119DC">
          <w:footerReference w:type="default" r:id="rId19"/>
          <w:pgSz w:w="12240" w:h="15840"/>
          <w:pgMar w:top="1644" w:right="1644" w:bottom="1644" w:left="1644" w:header="720" w:footer="590" w:gutter="0"/>
          <w:pgNumType w:start="1"/>
          <w:cols w:space="720"/>
        </w:sectPr>
      </w:pPr>
    </w:p>
    <w:p w14:paraId="4E26275E" w14:textId="77777777" w:rsidR="00B6494F" w:rsidRDefault="00B6494F" w:rsidP="00761990">
      <w:pPr>
        <w:suppressAutoHyphens/>
        <w:jc w:val="both"/>
        <w:rPr>
          <w:rFonts w:cstheme="minorHAnsi"/>
          <w:b/>
          <w:spacing w:val="-2"/>
          <w:lang w:val="es-ES_tradnl"/>
        </w:rPr>
      </w:pPr>
    </w:p>
    <w:p w14:paraId="28C12960" w14:textId="77777777" w:rsidR="00B6494F" w:rsidRDefault="00B6494F" w:rsidP="00A94EFE">
      <w:pPr>
        <w:suppressAutoHyphens/>
        <w:jc w:val="both"/>
        <w:rPr>
          <w:rFonts w:cstheme="minorHAnsi"/>
          <w:b/>
          <w:spacing w:val="-2"/>
          <w:lang w:val="es-ES_tradnl"/>
        </w:rPr>
      </w:pPr>
      <w:r w:rsidRPr="009579B0">
        <w:rPr>
          <w:rFonts w:cstheme="minorHAnsi"/>
          <w:b/>
          <w:spacing w:val="-2"/>
          <w:lang w:val="es-ES_tradnl"/>
        </w:rPr>
        <w:t>1</w:t>
      </w:r>
      <w:r>
        <w:rPr>
          <w:rFonts w:cstheme="minorHAnsi"/>
          <w:b/>
          <w:spacing w:val="-2"/>
          <w:lang w:val="es-ES_tradnl"/>
        </w:rPr>
        <w:t>2</w:t>
      </w:r>
      <w:r w:rsidRPr="009579B0">
        <w:rPr>
          <w:rFonts w:cstheme="minorHAnsi"/>
          <w:b/>
          <w:spacing w:val="-2"/>
          <w:lang w:val="es-ES_tradnl"/>
        </w:rPr>
        <w:t xml:space="preserve"> – </w:t>
      </w:r>
      <w:r>
        <w:rPr>
          <w:rFonts w:cstheme="minorHAnsi"/>
          <w:b/>
          <w:spacing w:val="-2"/>
          <w:lang w:val="es-ES_tradnl"/>
        </w:rPr>
        <w:t>Aplicación de elementos patrimoniales a fines propios</w:t>
      </w:r>
    </w:p>
    <w:p w14:paraId="155D2324" w14:textId="77777777" w:rsidR="00B6494F" w:rsidRDefault="00B6494F" w:rsidP="00A94EFE">
      <w:pPr>
        <w:suppressAutoHyphens/>
        <w:jc w:val="both"/>
        <w:rPr>
          <w:rFonts w:cstheme="minorHAnsi"/>
          <w:b/>
          <w:spacing w:val="-2"/>
          <w:lang w:val="es-ES_tradnl"/>
        </w:rPr>
      </w:pPr>
    </w:p>
    <w:p w14:paraId="3119D8B2" w14:textId="77777777" w:rsidR="00B6494F" w:rsidRDefault="00B6494F" w:rsidP="00BA49E6">
      <w:pPr>
        <w:suppressAutoHyphens/>
        <w:jc w:val="both"/>
        <w:rPr>
          <w:rFonts w:cstheme="minorHAnsi"/>
          <w:b/>
          <w:spacing w:val="-2"/>
          <w:lang w:val="es-ES_tradnl"/>
        </w:rPr>
      </w:pPr>
      <w:r>
        <w:rPr>
          <w:rFonts w:cstheme="minorHAnsi"/>
          <w:b/>
          <w:spacing w:val="-2"/>
          <w:lang w:val="es-ES_tradnl"/>
        </w:rPr>
        <w:t>12</w:t>
      </w:r>
      <w:r w:rsidRPr="009579B0">
        <w:rPr>
          <w:rFonts w:cstheme="minorHAnsi"/>
          <w:b/>
          <w:spacing w:val="-2"/>
          <w:lang w:val="es-ES_tradnl"/>
        </w:rPr>
        <w:t>.</w:t>
      </w:r>
      <w:r>
        <w:rPr>
          <w:rFonts w:cstheme="minorHAnsi"/>
          <w:b/>
          <w:spacing w:val="-2"/>
          <w:lang w:val="es-ES_tradnl"/>
        </w:rPr>
        <w:t>1</w:t>
      </w:r>
      <w:r w:rsidRPr="009579B0">
        <w:rPr>
          <w:rFonts w:cstheme="minorHAnsi"/>
          <w:b/>
          <w:spacing w:val="-2"/>
          <w:lang w:val="es-ES_tradnl"/>
        </w:rPr>
        <w:t xml:space="preserve"> </w:t>
      </w:r>
      <w:r>
        <w:rPr>
          <w:rFonts w:cstheme="minorHAnsi"/>
          <w:b/>
          <w:spacing w:val="-2"/>
          <w:lang w:val="es-ES_tradnl"/>
        </w:rPr>
        <w:t>–</w:t>
      </w:r>
      <w:r w:rsidRPr="009579B0">
        <w:rPr>
          <w:rFonts w:cstheme="minorHAnsi"/>
          <w:b/>
          <w:spacing w:val="-2"/>
          <w:lang w:val="es-ES_tradnl"/>
        </w:rPr>
        <w:t xml:space="preserve"> </w:t>
      </w:r>
      <w:r>
        <w:rPr>
          <w:rFonts w:cstheme="minorHAnsi"/>
          <w:b/>
          <w:spacing w:val="-2"/>
          <w:lang w:val="es-ES_tradnl"/>
        </w:rPr>
        <w:t>Grado de cumplimiento del destino de rentas e ingresos</w:t>
      </w:r>
    </w:p>
    <w:p w14:paraId="479AFC7B" w14:textId="77777777" w:rsidR="00B6494F" w:rsidRDefault="00B6494F" w:rsidP="00D3339F">
      <w:pPr>
        <w:suppressAutoHyphens/>
        <w:ind w:firstLine="708"/>
        <w:jc w:val="both"/>
        <w:rPr>
          <w:rFonts w:cstheme="minorHAnsi"/>
          <w:b/>
          <w:spacing w:val="-2"/>
          <w:lang w:val="es-ES_tradnl"/>
        </w:rPr>
      </w:pPr>
    </w:p>
    <w:p w14:paraId="1FD4D007" w14:textId="77777777" w:rsidR="00B6494F" w:rsidRDefault="00B6494F" w:rsidP="00D3339F">
      <w:pPr>
        <w:suppressAutoHyphens/>
        <w:ind w:firstLine="708"/>
        <w:jc w:val="both"/>
        <w:rPr>
          <w:rFonts w:cstheme="minorHAnsi"/>
          <w:b/>
          <w:spacing w:val="-2"/>
          <w:lang w:val="es-ES_tradnl"/>
        </w:rPr>
      </w:pPr>
    </w:p>
    <w:tbl>
      <w:tblPr>
        <w:tblW w:w="15030" w:type="dxa"/>
        <w:jc w:val="center"/>
        <w:tblLayout w:type="fixed"/>
        <w:tblCellMar>
          <w:left w:w="70" w:type="dxa"/>
          <w:right w:w="70" w:type="dxa"/>
        </w:tblCellMar>
        <w:tblLook w:val="04A0" w:firstRow="1" w:lastRow="0" w:firstColumn="1" w:lastColumn="0" w:noHBand="0" w:noVBand="1"/>
      </w:tblPr>
      <w:tblGrid>
        <w:gridCol w:w="718"/>
        <w:gridCol w:w="991"/>
        <w:gridCol w:w="1126"/>
        <w:gridCol w:w="1134"/>
        <w:gridCol w:w="1134"/>
        <w:gridCol w:w="858"/>
        <w:gridCol w:w="1200"/>
        <w:gridCol w:w="1300"/>
        <w:gridCol w:w="1109"/>
        <w:gridCol w:w="1109"/>
        <w:gridCol w:w="1109"/>
        <w:gridCol w:w="1109"/>
        <w:gridCol w:w="1109"/>
        <w:gridCol w:w="1024"/>
      </w:tblGrid>
      <w:tr w:rsidR="00B6494F" w:rsidRPr="0089401E" w14:paraId="7CF90DAE" w14:textId="77777777" w:rsidTr="0080289C">
        <w:trPr>
          <w:trHeight w:val="705"/>
          <w:jc w:val="center"/>
        </w:trPr>
        <w:tc>
          <w:tcPr>
            <w:tcW w:w="7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3D721C" w14:textId="77777777" w:rsidR="00B6494F" w:rsidRPr="0089401E" w:rsidRDefault="00B6494F" w:rsidP="00D70F9D">
            <w:pPr>
              <w:jc w:val="center"/>
              <w:rPr>
                <w:rFonts w:cstheme="minorHAnsi"/>
                <w:b/>
                <w:bCs/>
                <w:sz w:val="18"/>
                <w:szCs w:val="18"/>
              </w:rPr>
            </w:pPr>
            <w:proofErr w:type="spellStart"/>
            <w:r w:rsidRPr="0089401E">
              <w:rPr>
                <w:rFonts w:cstheme="minorHAnsi"/>
                <w:b/>
                <w:bCs/>
                <w:sz w:val="18"/>
                <w:szCs w:val="18"/>
              </w:rPr>
              <w:t>Ejer</w:t>
            </w:r>
            <w:r>
              <w:rPr>
                <w:rFonts w:cstheme="minorHAnsi"/>
                <w:b/>
                <w:bCs/>
                <w:sz w:val="18"/>
                <w:szCs w:val="18"/>
              </w:rPr>
              <w:t>c</w:t>
            </w:r>
            <w:proofErr w:type="spellEnd"/>
            <w:r>
              <w:rPr>
                <w:rFonts w:cstheme="minorHAnsi"/>
                <w:b/>
                <w:bCs/>
                <w:sz w:val="18"/>
                <w:szCs w:val="18"/>
              </w:rPr>
              <w:t>.</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4F86A5" w14:textId="77777777" w:rsidR="00B6494F" w:rsidRPr="0089401E" w:rsidRDefault="00B6494F" w:rsidP="00D70F9D">
            <w:pPr>
              <w:jc w:val="center"/>
              <w:rPr>
                <w:rFonts w:cstheme="minorHAnsi"/>
                <w:b/>
                <w:bCs/>
                <w:sz w:val="18"/>
                <w:szCs w:val="18"/>
              </w:rPr>
            </w:pPr>
            <w:r w:rsidRPr="0089401E">
              <w:rPr>
                <w:rFonts w:cstheme="minorHAnsi"/>
                <w:b/>
                <w:bCs/>
                <w:sz w:val="18"/>
                <w:szCs w:val="18"/>
              </w:rPr>
              <w:t>RESULTADO CONTABLE     (1)</w:t>
            </w:r>
          </w:p>
        </w:tc>
        <w:tc>
          <w:tcPr>
            <w:tcW w:w="1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ED460D" w14:textId="77777777" w:rsidR="00B6494F" w:rsidRPr="0089401E" w:rsidRDefault="00B6494F" w:rsidP="00D70F9D">
            <w:pPr>
              <w:jc w:val="center"/>
              <w:rPr>
                <w:rFonts w:cstheme="minorHAnsi"/>
                <w:b/>
                <w:bCs/>
                <w:sz w:val="18"/>
                <w:szCs w:val="18"/>
              </w:rPr>
            </w:pPr>
            <w:r w:rsidRPr="0089401E">
              <w:rPr>
                <w:rFonts w:cstheme="minorHAnsi"/>
                <w:b/>
                <w:bCs/>
                <w:sz w:val="18"/>
                <w:szCs w:val="18"/>
              </w:rPr>
              <w:t>AJUSTES</w:t>
            </w:r>
          </w:p>
          <w:p w14:paraId="14A53FF6" w14:textId="77777777" w:rsidR="00B6494F" w:rsidRPr="0089401E" w:rsidRDefault="00B6494F" w:rsidP="00D70F9D">
            <w:pPr>
              <w:jc w:val="center"/>
              <w:rPr>
                <w:rFonts w:cstheme="minorHAnsi"/>
                <w:b/>
                <w:bCs/>
                <w:sz w:val="18"/>
                <w:szCs w:val="18"/>
              </w:rPr>
            </w:pPr>
            <w:r w:rsidRPr="0089401E">
              <w:rPr>
                <w:rFonts w:cstheme="minorHAnsi"/>
                <w:b/>
                <w:bCs/>
                <w:sz w:val="18"/>
                <w:szCs w:val="18"/>
              </w:rPr>
              <w:t>NEGATIVOS     (2)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936EAD" w14:textId="77777777" w:rsidR="00B6494F" w:rsidRPr="0089401E" w:rsidRDefault="00B6494F" w:rsidP="00D70F9D">
            <w:pPr>
              <w:jc w:val="center"/>
              <w:rPr>
                <w:rFonts w:cstheme="minorHAnsi"/>
                <w:b/>
                <w:bCs/>
                <w:sz w:val="18"/>
                <w:szCs w:val="18"/>
              </w:rPr>
            </w:pPr>
            <w:r w:rsidRPr="0089401E">
              <w:rPr>
                <w:rFonts w:cstheme="minorHAnsi"/>
                <w:b/>
                <w:bCs/>
                <w:sz w:val="18"/>
                <w:szCs w:val="18"/>
              </w:rPr>
              <w:t xml:space="preserve">AJUSTES POSITIVOS   </w:t>
            </w:r>
          </w:p>
          <w:p w14:paraId="0D09A011" w14:textId="77777777" w:rsidR="00B6494F" w:rsidRPr="0089401E" w:rsidRDefault="00B6494F" w:rsidP="00D70F9D">
            <w:pPr>
              <w:jc w:val="center"/>
              <w:rPr>
                <w:rFonts w:cstheme="minorHAnsi"/>
                <w:b/>
                <w:bCs/>
                <w:sz w:val="18"/>
                <w:szCs w:val="18"/>
              </w:rPr>
            </w:pPr>
            <w:r w:rsidRPr="0089401E">
              <w:rPr>
                <w:rFonts w:cstheme="minorHAnsi"/>
                <w:b/>
                <w:bCs/>
                <w:sz w:val="18"/>
                <w:szCs w:val="18"/>
              </w:rPr>
              <w:t xml:space="preserve">  (3)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4E6F03" w14:textId="77777777" w:rsidR="00B6494F" w:rsidRPr="0089401E" w:rsidRDefault="00B6494F" w:rsidP="00D70F9D">
            <w:pPr>
              <w:jc w:val="center"/>
              <w:rPr>
                <w:rFonts w:cstheme="minorHAnsi"/>
                <w:b/>
                <w:bCs/>
                <w:sz w:val="18"/>
                <w:szCs w:val="18"/>
              </w:rPr>
            </w:pPr>
            <w:r w:rsidRPr="0089401E">
              <w:rPr>
                <w:rFonts w:cstheme="minorHAnsi"/>
                <w:b/>
                <w:bCs/>
                <w:sz w:val="18"/>
                <w:szCs w:val="18"/>
              </w:rPr>
              <w:t>BASE DE CÁLCULO    (1)-(2)+(3)</w:t>
            </w:r>
          </w:p>
        </w:tc>
        <w:tc>
          <w:tcPr>
            <w:tcW w:w="2058" w:type="dxa"/>
            <w:gridSpan w:val="2"/>
            <w:tcBorders>
              <w:top w:val="single" w:sz="4" w:space="0" w:color="auto"/>
              <w:left w:val="nil"/>
              <w:bottom w:val="single" w:sz="4" w:space="0" w:color="auto"/>
              <w:right w:val="single" w:sz="4" w:space="0" w:color="auto"/>
            </w:tcBorders>
            <w:shd w:val="clear" w:color="auto" w:fill="auto"/>
            <w:vAlign w:val="center"/>
            <w:hideMark/>
          </w:tcPr>
          <w:p w14:paraId="6D05A0D3" w14:textId="77777777" w:rsidR="00B6494F" w:rsidRPr="0089401E" w:rsidRDefault="00B6494F" w:rsidP="00D70F9D">
            <w:pPr>
              <w:jc w:val="center"/>
              <w:rPr>
                <w:rFonts w:cstheme="minorHAnsi"/>
                <w:b/>
                <w:bCs/>
                <w:sz w:val="18"/>
                <w:szCs w:val="18"/>
              </w:rPr>
            </w:pPr>
            <w:r w:rsidRPr="0089401E">
              <w:rPr>
                <w:rFonts w:cstheme="minorHAnsi"/>
                <w:b/>
                <w:bCs/>
                <w:sz w:val="18"/>
                <w:szCs w:val="18"/>
              </w:rPr>
              <w:t>RENTA A DESTINAR</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F7BD96" w14:textId="77777777" w:rsidR="00B6494F" w:rsidRPr="0089401E" w:rsidRDefault="00B6494F" w:rsidP="00D70F9D">
            <w:pPr>
              <w:jc w:val="center"/>
              <w:rPr>
                <w:rFonts w:cstheme="minorHAnsi"/>
                <w:b/>
                <w:bCs/>
                <w:sz w:val="18"/>
                <w:szCs w:val="18"/>
              </w:rPr>
            </w:pPr>
            <w:r w:rsidRPr="0089401E">
              <w:rPr>
                <w:rFonts w:cstheme="minorHAnsi"/>
                <w:b/>
                <w:bCs/>
                <w:sz w:val="18"/>
                <w:szCs w:val="18"/>
              </w:rPr>
              <w:t>RECURSOS DESTINADOS A FINES (GASTOS + INVERSIONES)</w:t>
            </w:r>
          </w:p>
        </w:tc>
        <w:tc>
          <w:tcPr>
            <w:tcW w:w="6569" w:type="dxa"/>
            <w:gridSpan w:val="6"/>
            <w:tcBorders>
              <w:top w:val="single" w:sz="4" w:space="0" w:color="auto"/>
              <w:left w:val="nil"/>
              <w:bottom w:val="single" w:sz="4" w:space="0" w:color="auto"/>
              <w:right w:val="single" w:sz="4" w:space="0" w:color="auto"/>
            </w:tcBorders>
            <w:shd w:val="clear" w:color="auto" w:fill="auto"/>
            <w:vAlign w:val="center"/>
            <w:hideMark/>
          </w:tcPr>
          <w:p w14:paraId="3A30CB6E" w14:textId="77777777" w:rsidR="00B6494F" w:rsidRPr="0089401E" w:rsidRDefault="00B6494F" w:rsidP="00D70F9D">
            <w:pPr>
              <w:jc w:val="center"/>
              <w:rPr>
                <w:rFonts w:cstheme="minorHAnsi"/>
                <w:b/>
                <w:bCs/>
                <w:sz w:val="18"/>
                <w:szCs w:val="18"/>
              </w:rPr>
            </w:pPr>
            <w:r w:rsidRPr="0089401E">
              <w:rPr>
                <w:rFonts w:cstheme="minorHAnsi"/>
                <w:b/>
                <w:bCs/>
                <w:sz w:val="18"/>
                <w:szCs w:val="18"/>
              </w:rPr>
              <w:t>APLICACIÓN DE LOS RECURSOS DESTINADOS EN CUMPLIMIENTO DE SUS FINES</w:t>
            </w:r>
          </w:p>
        </w:tc>
      </w:tr>
      <w:tr w:rsidR="00B6494F" w:rsidRPr="0089401E" w14:paraId="5A5727AF" w14:textId="77777777" w:rsidTr="0080289C">
        <w:trPr>
          <w:trHeight w:val="450"/>
          <w:jc w:val="center"/>
        </w:trPr>
        <w:tc>
          <w:tcPr>
            <w:tcW w:w="718" w:type="dxa"/>
            <w:vMerge/>
            <w:tcBorders>
              <w:top w:val="single" w:sz="4" w:space="0" w:color="auto"/>
              <w:left w:val="single" w:sz="4" w:space="0" w:color="auto"/>
              <w:bottom w:val="single" w:sz="4" w:space="0" w:color="auto"/>
              <w:right w:val="single" w:sz="4" w:space="0" w:color="auto"/>
            </w:tcBorders>
            <w:vAlign w:val="center"/>
            <w:hideMark/>
          </w:tcPr>
          <w:p w14:paraId="798EBA6D" w14:textId="77777777" w:rsidR="00B6494F" w:rsidRPr="0089401E" w:rsidRDefault="00B6494F" w:rsidP="00EB6D14">
            <w:pPr>
              <w:rPr>
                <w:rFonts w:cstheme="minorHAnsi"/>
                <w:b/>
                <w:bCs/>
                <w:sz w:val="18"/>
                <w:szCs w:val="18"/>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7392EF4A" w14:textId="77777777" w:rsidR="00B6494F" w:rsidRPr="0089401E" w:rsidRDefault="00B6494F" w:rsidP="00EB6D14">
            <w:pPr>
              <w:rPr>
                <w:rFonts w:cstheme="minorHAnsi"/>
                <w:b/>
                <w:bCs/>
                <w:sz w:val="18"/>
                <w:szCs w:val="18"/>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14:paraId="66F2E849" w14:textId="77777777" w:rsidR="00B6494F" w:rsidRPr="0089401E" w:rsidRDefault="00B6494F" w:rsidP="00EB6D14">
            <w:pPr>
              <w:rPr>
                <w:rFonts w:cstheme="minorHAnsi"/>
                <w:b/>
                <w:bCs/>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FC622D9" w14:textId="77777777" w:rsidR="00B6494F" w:rsidRPr="0089401E" w:rsidRDefault="00B6494F" w:rsidP="00EB6D14">
            <w:pPr>
              <w:rPr>
                <w:rFonts w:cstheme="minorHAnsi"/>
                <w:b/>
                <w:bCs/>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F3388A4" w14:textId="77777777" w:rsidR="00B6494F" w:rsidRPr="0089401E" w:rsidRDefault="00B6494F" w:rsidP="00EB6D14">
            <w:pPr>
              <w:rPr>
                <w:rFonts w:cstheme="minorHAnsi"/>
                <w:b/>
                <w:bCs/>
                <w:sz w:val="18"/>
                <w:szCs w:val="18"/>
              </w:rPr>
            </w:pPr>
          </w:p>
        </w:tc>
        <w:tc>
          <w:tcPr>
            <w:tcW w:w="858" w:type="dxa"/>
            <w:tcBorders>
              <w:top w:val="nil"/>
              <w:left w:val="nil"/>
              <w:bottom w:val="single" w:sz="4" w:space="0" w:color="auto"/>
              <w:right w:val="single" w:sz="4" w:space="0" w:color="auto"/>
            </w:tcBorders>
            <w:shd w:val="clear" w:color="auto" w:fill="auto"/>
            <w:vAlign w:val="center"/>
            <w:hideMark/>
          </w:tcPr>
          <w:p w14:paraId="370DE30E" w14:textId="77777777" w:rsidR="00B6494F" w:rsidRPr="0089401E" w:rsidRDefault="00B6494F" w:rsidP="00EB6D14">
            <w:pPr>
              <w:jc w:val="center"/>
              <w:rPr>
                <w:rFonts w:cstheme="minorHAnsi"/>
                <w:b/>
                <w:bCs/>
                <w:sz w:val="18"/>
                <w:szCs w:val="18"/>
              </w:rPr>
            </w:pPr>
            <w:r w:rsidRPr="0089401E">
              <w:rPr>
                <w:rFonts w:cstheme="minorHAnsi"/>
                <w:b/>
                <w:bCs/>
                <w:sz w:val="18"/>
                <w:szCs w:val="18"/>
              </w:rPr>
              <w:t>%</w:t>
            </w:r>
          </w:p>
        </w:tc>
        <w:tc>
          <w:tcPr>
            <w:tcW w:w="1200" w:type="dxa"/>
            <w:tcBorders>
              <w:top w:val="nil"/>
              <w:left w:val="nil"/>
              <w:bottom w:val="single" w:sz="4" w:space="0" w:color="auto"/>
              <w:right w:val="single" w:sz="4" w:space="0" w:color="auto"/>
            </w:tcBorders>
            <w:shd w:val="clear" w:color="auto" w:fill="auto"/>
            <w:vAlign w:val="center"/>
            <w:hideMark/>
          </w:tcPr>
          <w:p w14:paraId="2ACC6402" w14:textId="77777777" w:rsidR="00B6494F" w:rsidRPr="0089401E" w:rsidRDefault="00B6494F" w:rsidP="00EB6D14">
            <w:pPr>
              <w:jc w:val="center"/>
              <w:rPr>
                <w:rFonts w:cstheme="minorHAnsi"/>
                <w:b/>
                <w:bCs/>
                <w:sz w:val="18"/>
                <w:szCs w:val="18"/>
              </w:rPr>
            </w:pPr>
            <w:r w:rsidRPr="0089401E">
              <w:rPr>
                <w:rFonts w:cstheme="minorHAnsi"/>
                <w:b/>
                <w:bCs/>
                <w:sz w:val="18"/>
                <w:szCs w:val="18"/>
              </w:rPr>
              <w:t xml:space="preserve">Importe </w:t>
            </w: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7E2564FC" w14:textId="77777777" w:rsidR="00B6494F" w:rsidRPr="0089401E" w:rsidRDefault="00B6494F" w:rsidP="00EB6D14">
            <w:pPr>
              <w:rPr>
                <w:rFonts w:cstheme="minorHAnsi"/>
                <w:b/>
                <w:bCs/>
                <w:sz w:val="18"/>
                <w:szCs w:val="18"/>
              </w:rPr>
            </w:pPr>
          </w:p>
        </w:tc>
        <w:tc>
          <w:tcPr>
            <w:tcW w:w="1109" w:type="dxa"/>
            <w:tcBorders>
              <w:top w:val="nil"/>
              <w:left w:val="nil"/>
              <w:bottom w:val="single" w:sz="4" w:space="0" w:color="auto"/>
              <w:right w:val="single" w:sz="4" w:space="0" w:color="auto"/>
            </w:tcBorders>
            <w:shd w:val="clear" w:color="auto" w:fill="auto"/>
            <w:vAlign w:val="center"/>
            <w:hideMark/>
          </w:tcPr>
          <w:p w14:paraId="7BA00397" w14:textId="77777777" w:rsidR="00B6494F" w:rsidRPr="0089401E" w:rsidRDefault="00B6494F" w:rsidP="00EB6D14">
            <w:pPr>
              <w:jc w:val="center"/>
              <w:rPr>
                <w:rFonts w:cstheme="minorHAnsi"/>
                <w:b/>
                <w:bCs/>
                <w:sz w:val="18"/>
                <w:szCs w:val="18"/>
              </w:rPr>
            </w:pPr>
            <w:r w:rsidRPr="0089401E">
              <w:rPr>
                <w:rFonts w:cstheme="minorHAnsi"/>
                <w:b/>
                <w:bCs/>
                <w:sz w:val="18"/>
                <w:szCs w:val="18"/>
              </w:rPr>
              <w:t>2020</w:t>
            </w:r>
          </w:p>
        </w:tc>
        <w:tc>
          <w:tcPr>
            <w:tcW w:w="1109" w:type="dxa"/>
            <w:tcBorders>
              <w:top w:val="nil"/>
              <w:left w:val="nil"/>
              <w:bottom w:val="single" w:sz="4" w:space="0" w:color="auto"/>
              <w:right w:val="single" w:sz="4" w:space="0" w:color="auto"/>
            </w:tcBorders>
            <w:shd w:val="clear" w:color="auto" w:fill="auto"/>
            <w:vAlign w:val="center"/>
            <w:hideMark/>
          </w:tcPr>
          <w:p w14:paraId="44B6B536" w14:textId="77777777" w:rsidR="00B6494F" w:rsidRPr="0089401E" w:rsidRDefault="00B6494F" w:rsidP="00EB6D14">
            <w:pPr>
              <w:jc w:val="center"/>
              <w:rPr>
                <w:rFonts w:cstheme="minorHAnsi"/>
                <w:b/>
                <w:bCs/>
                <w:sz w:val="18"/>
                <w:szCs w:val="18"/>
              </w:rPr>
            </w:pPr>
            <w:r w:rsidRPr="0089401E">
              <w:rPr>
                <w:rFonts w:cstheme="minorHAnsi"/>
                <w:b/>
                <w:bCs/>
                <w:sz w:val="18"/>
                <w:szCs w:val="18"/>
              </w:rPr>
              <w:t>2021</w:t>
            </w:r>
          </w:p>
        </w:tc>
        <w:tc>
          <w:tcPr>
            <w:tcW w:w="1109" w:type="dxa"/>
            <w:tcBorders>
              <w:top w:val="nil"/>
              <w:left w:val="nil"/>
              <w:bottom w:val="single" w:sz="4" w:space="0" w:color="auto"/>
              <w:right w:val="single" w:sz="4" w:space="0" w:color="auto"/>
            </w:tcBorders>
            <w:shd w:val="clear" w:color="auto" w:fill="auto"/>
            <w:vAlign w:val="center"/>
            <w:hideMark/>
          </w:tcPr>
          <w:p w14:paraId="3052AE1D" w14:textId="77777777" w:rsidR="00B6494F" w:rsidRPr="0089401E" w:rsidRDefault="00B6494F" w:rsidP="00EB6D14">
            <w:pPr>
              <w:jc w:val="center"/>
              <w:rPr>
                <w:rFonts w:cstheme="minorHAnsi"/>
                <w:b/>
                <w:bCs/>
                <w:sz w:val="18"/>
                <w:szCs w:val="18"/>
              </w:rPr>
            </w:pPr>
            <w:r w:rsidRPr="0089401E">
              <w:rPr>
                <w:rFonts w:cstheme="minorHAnsi"/>
                <w:b/>
                <w:bCs/>
                <w:sz w:val="18"/>
                <w:szCs w:val="18"/>
              </w:rPr>
              <w:t>2022</w:t>
            </w:r>
          </w:p>
        </w:tc>
        <w:tc>
          <w:tcPr>
            <w:tcW w:w="1109" w:type="dxa"/>
            <w:tcBorders>
              <w:top w:val="nil"/>
              <w:left w:val="nil"/>
              <w:bottom w:val="single" w:sz="4" w:space="0" w:color="auto"/>
              <w:right w:val="single" w:sz="4" w:space="0" w:color="auto"/>
            </w:tcBorders>
            <w:shd w:val="clear" w:color="auto" w:fill="auto"/>
            <w:vAlign w:val="center"/>
            <w:hideMark/>
          </w:tcPr>
          <w:p w14:paraId="6EEE4BAD" w14:textId="77777777" w:rsidR="00B6494F" w:rsidRPr="0089401E" w:rsidRDefault="00B6494F" w:rsidP="00EB6D14">
            <w:pPr>
              <w:jc w:val="center"/>
              <w:rPr>
                <w:rFonts w:cstheme="minorHAnsi"/>
                <w:b/>
                <w:bCs/>
                <w:sz w:val="18"/>
                <w:szCs w:val="18"/>
              </w:rPr>
            </w:pPr>
            <w:r w:rsidRPr="0089401E">
              <w:rPr>
                <w:rFonts w:cstheme="minorHAnsi"/>
                <w:b/>
                <w:bCs/>
                <w:sz w:val="18"/>
                <w:szCs w:val="18"/>
              </w:rPr>
              <w:t>2023</w:t>
            </w:r>
          </w:p>
        </w:tc>
        <w:tc>
          <w:tcPr>
            <w:tcW w:w="1109" w:type="dxa"/>
            <w:tcBorders>
              <w:top w:val="nil"/>
              <w:left w:val="nil"/>
              <w:bottom w:val="single" w:sz="4" w:space="0" w:color="auto"/>
              <w:right w:val="single" w:sz="4" w:space="0" w:color="auto"/>
            </w:tcBorders>
            <w:shd w:val="clear" w:color="auto" w:fill="auto"/>
            <w:vAlign w:val="center"/>
            <w:hideMark/>
          </w:tcPr>
          <w:p w14:paraId="46DA0E14" w14:textId="77777777" w:rsidR="00B6494F" w:rsidRPr="0089401E" w:rsidRDefault="00B6494F" w:rsidP="00EB6D14">
            <w:pPr>
              <w:jc w:val="center"/>
              <w:rPr>
                <w:rFonts w:cstheme="minorHAnsi"/>
                <w:b/>
                <w:bCs/>
                <w:sz w:val="18"/>
                <w:szCs w:val="18"/>
              </w:rPr>
            </w:pPr>
            <w:r w:rsidRPr="0089401E">
              <w:rPr>
                <w:rFonts w:cstheme="minorHAnsi"/>
                <w:b/>
                <w:bCs/>
                <w:sz w:val="18"/>
                <w:szCs w:val="18"/>
              </w:rPr>
              <w:t>202</w:t>
            </w:r>
            <w:r>
              <w:rPr>
                <w:rFonts w:cstheme="minorHAnsi"/>
                <w:b/>
                <w:bCs/>
                <w:sz w:val="18"/>
                <w:szCs w:val="18"/>
              </w:rPr>
              <w:t>4</w:t>
            </w:r>
          </w:p>
        </w:tc>
        <w:tc>
          <w:tcPr>
            <w:tcW w:w="1024" w:type="dxa"/>
            <w:tcBorders>
              <w:top w:val="nil"/>
              <w:left w:val="nil"/>
              <w:bottom w:val="single" w:sz="4" w:space="0" w:color="auto"/>
              <w:right w:val="single" w:sz="4" w:space="0" w:color="auto"/>
            </w:tcBorders>
            <w:shd w:val="clear" w:color="auto" w:fill="auto"/>
            <w:vAlign w:val="center"/>
            <w:hideMark/>
          </w:tcPr>
          <w:p w14:paraId="365AF433" w14:textId="77777777" w:rsidR="00B6494F" w:rsidRPr="0089401E" w:rsidRDefault="00B6494F" w:rsidP="00EB6D14">
            <w:pPr>
              <w:jc w:val="center"/>
              <w:rPr>
                <w:rFonts w:cstheme="minorHAnsi"/>
                <w:b/>
                <w:bCs/>
                <w:sz w:val="18"/>
                <w:szCs w:val="18"/>
              </w:rPr>
            </w:pPr>
            <w:r w:rsidRPr="0089401E">
              <w:rPr>
                <w:rFonts w:cstheme="minorHAnsi"/>
                <w:b/>
                <w:bCs/>
                <w:sz w:val="18"/>
                <w:szCs w:val="18"/>
              </w:rPr>
              <w:t>IMPORTE PENDIENTE</w:t>
            </w:r>
          </w:p>
        </w:tc>
      </w:tr>
      <w:tr w:rsidR="00B6494F" w:rsidRPr="00EB6D14" w14:paraId="4B4D3F2A" w14:textId="77777777" w:rsidTr="00AC0AC6">
        <w:trPr>
          <w:trHeight w:val="225"/>
          <w:jc w:val="center"/>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14:paraId="5C9A58A3" w14:textId="77777777" w:rsidR="00B6494F" w:rsidRPr="00EB6D14" w:rsidRDefault="00B6494F" w:rsidP="00EB6D14">
            <w:pPr>
              <w:jc w:val="center"/>
              <w:rPr>
                <w:rFonts w:cstheme="minorHAnsi"/>
                <w:b/>
                <w:bCs/>
                <w:sz w:val="18"/>
                <w:szCs w:val="18"/>
              </w:rPr>
            </w:pPr>
            <w:r w:rsidRPr="00EB6D14">
              <w:rPr>
                <w:rFonts w:cstheme="minorHAnsi"/>
                <w:b/>
                <w:bCs/>
                <w:sz w:val="18"/>
                <w:szCs w:val="18"/>
              </w:rPr>
              <w:t>2020</w:t>
            </w:r>
          </w:p>
        </w:tc>
        <w:tc>
          <w:tcPr>
            <w:tcW w:w="991" w:type="dxa"/>
            <w:tcBorders>
              <w:top w:val="nil"/>
              <w:left w:val="nil"/>
              <w:bottom w:val="single" w:sz="4" w:space="0" w:color="auto"/>
              <w:right w:val="single" w:sz="4" w:space="0" w:color="auto"/>
            </w:tcBorders>
            <w:shd w:val="clear" w:color="auto" w:fill="auto"/>
            <w:noWrap/>
            <w:vAlign w:val="center"/>
            <w:hideMark/>
          </w:tcPr>
          <w:p w14:paraId="28474CEB" w14:textId="77777777" w:rsidR="00B6494F" w:rsidRPr="00EB6D14" w:rsidRDefault="00B6494F" w:rsidP="00EB6D14">
            <w:pPr>
              <w:jc w:val="right"/>
              <w:rPr>
                <w:rFonts w:cstheme="minorHAnsi"/>
                <w:sz w:val="18"/>
                <w:szCs w:val="18"/>
              </w:rPr>
            </w:pPr>
            <w:r w:rsidRPr="00EB6D14">
              <w:rPr>
                <w:rFonts w:cstheme="minorHAnsi"/>
                <w:sz w:val="18"/>
                <w:szCs w:val="18"/>
              </w:rPr>
              <w:t>51.128,99</w:t>
            </w:r>
          </w:p>
        </w:tc>
        <w:tc>
          <w:tcPr>
            <w:tcW w:w="1126" w:type="dxa"/>
            <w:tcBorders>
              <w:top w:val="nil"/>
              <w:left w:val="nil"/>
              <w:bottom w:val="single" w:sz="4" w:space="0" w:color="auto"/>
              <w:right w:val="single" w:sz="4" w:space="0" w:color="auto"/>
            </w:tcBorders>
            <w:shd w:val="clear" w:color="auto" w:fill="auto"/>
            <w:noWrap/>
            <w:vAlign w:val="center"/>
            <w:hideMark/>
          </w:tcPr>
          <w:p w14:paraId="525E95D5" w14:textId="77777777" w:rsidR="00B6494F" w:rsidRPr="00EB6D14" w:rsidRDefault="00B6494F" w:rsidP="00EB6D14">
            <w:pPr>
              <w:rPr>
                <w:rFonts w:cstheme="minorHAnsi"/>
                <w:sz w:val="18"/>
                <w:szCs w:val="18"/>
              </w:rPr>
            </w:pPr>
            <w:r w:rsidRPr="00EB6D14">
              <w:rPr>
                <w:rFonts w:cstheme="minorHAnsi"/>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14:paraId="11A6EAA4" w14:textId="77777777" w:rsidR="00B6494F" w:rsidRPr="00EB6D14" w:rsidRDefault="00B6494F" w:rsidP="00EB6D14">
            <w:pPr>
              <w:jc w:val="right"/>
              <w:rPr>
                <w:rFonts w:cstheme="minorHAnsi"/>
                <w:sz w:val="18"/>
                <w:szCs w:val="18"/>
              </w:rPr>
            </w:pPr>
            <w:r w:rsidRPr="00EB6D14">
              <w:rPr>
                <w:rFonts w:cstheme="minorHAnsi"/>
                <w:sz w:val="18"/>
                <w:szCs w:val="18"/>
              </w:rPr>
              <w:t>1.411.832,00</w:t>
            </w:r>
          </w:p>
        </w:tc>
        <w:tc>
          <w:tcPr>
            <w:tcW w:w="1134" w:type="dxa"/>
            <w:tcBorders>
              <w:top w:val="nil"/>
              <w:left w:val="nil"/>
              <w:bottom w:val="single" w:sz="4" w:space="0" w:color="auto"/>
              <w:right w:val="single" w:sz="4" w:space="0" w:color="auto"/>
            </w:tcBorders>
            <w:shd w:val="clear" w:color="auto" w:fill="auto"/>
            <w:noWrap/>
            <w:vAlign w:val="center"/>
            <w:hideMark/>
          </w:tcPr>
          <w:p w14:paraId="4B845C63" w14:textId="77777777" w:rsidR="00B6494F" w:rsidRPr="00EB6D14" w:rsidRDefault="00B6494F" w:rsidP="00EB6D14">
            <w:pPr>
              <w:jc w:val="right"/>
              <w:rPr>
                <w:rFonts w:cstheme="minorHAnsi"/>
                <w:sz w:val="18"/>
                <w:szCs w:val="18"/>
              </w:rPr>
            </w:pPr>
            <w:r w:rsidRPr="00EB6D14">
              <w:rPr>
                <w:rFonts w:cstheme="minorHAnsi"/>
                <w:sz w:val="18"/>
                <w:szCs w:val="18"/>
              </w:rPr>
              <w:t>1.462.960,99</w:t>
            </w:r>
          </w:p>
        </w:tc>
        <w:tc>
          <w:tcPr>
            <w:tcW w:w="858" w:type="dxa"/>
            <w:tcBorders>
              <w:top w:val="nil"/>
              <w:left w:val="nil"/>
              <w:bottom w:val="single" w:sz="4" w:space="0" w:color="auto"/>
              <w:right w:val="single" w:sz="4" w:space="0" w:color="auto"/>
            </w:tcBorders>
            <w:shd w:val="clear" w:color="auto" w:fill="auto"/>
            <w:noWrap/>
            <w:vAlign w:val="center"/>
            <w:hideMark/>
          </w:tcPr>
          <w:p w14:paraId="2FD90E65" w14:textId="77777777" w:rsidR="00B6494F" w:rsidRPr="00EB6D14" w:rsidRDefault="00B6494F" w:rsidP="00EB6D14">
            <w:pPr>
              <w:jc w:val="center"/>
              <w:rPr>
                <w:rFonts w:cstheme="minorHAnsi"/>
                <w:sz w:val="18"/>
                <w:szCs w:val="18"/>
              </w:rPr>
            </w:pPr>
            <w:r w:rsidRPr="00EB6D14">
              <w:rPr>
                <w:rFonts w:cstheme="minorHAnsi"/>
                <w:sz w:val="18"/>
                <w:szCs w:val="18"/>
              </w:rPr>
              <w:t>100,00%</w:t>
            </w:r>
          </w:p>
        </w:tc>
        <w:tc>
          <w:tcPr>
            <w:tcW w:w="1200" w:type="dxa"/>
            <w:tcBorders>
              <w:top w:val="nil"/>
              <w:left w:val="nil"/>
              <w:bottom w:val="single" w:sz="4" w:space="0" w:color="auto"/>
              <w:right w:val="single" w:sz="4" w:space="0" w:color="auto"/>
            </w:tcBorders>
            <w:shd w:val="clear" w:color="auto" w:fill="auto"/>
            <w:noWrap/>
            <w:vAlign w:val="center"/>
            <w:hideMark/>
          </w:tcPr>
          <w:p w14:paraId="3509F6A8" w14:textId="77777777" w:rsidR="00B6494F" w:rsidRPr="00EB6D14" w:rsidRDefault="00B6494F" w:rsidP="00EB6D14">
            <w:pPr>
              <w:jc w:val="right"/>
              <w:rPr>
                <w:rFonts w:cstheme="minorHAnsi"/>
                <w:sz w:val="18"/>
                <w:szCs w:val="18"/>
              </w:rPr>
            </w:pPr>
            <w:r w:rsidRPr="00EB6D14">
              <w:rPr>
                <w:rFonts w:cstheme="minorHAnsi"/>
                <w:sz w:val="18"/>
                <w:szCs w:val="18"/>
              </w:rPr>
              <w:t>1.462.960,99</w:t>
            </w:r>
          </w:p>
        </w:tc>
        <w:tc>
          <w:tcPr>
            <w:tcW w:w="1300" w:type="dxa"/>
            <w:tcBorders>
              <w:top w:val="nil"/>
              <w:left w:val="nil"/>
              <w:bottom w:val="single" w:sz="4" w:space="0" w:color="auto"/>
              <w:right w:val="single" w:sz="4" w:space="0" w:color="auto"/>
            </w:tcBorders>
            <w:shd w:val="clear" w:color="auto" w:fill="auto"/>
            <w:noWrap/>
            <w:vAlign w:val="center"/>
            <w:hideMark/>
          </w:tcPr>
          <w:p w14:paraId="5A486D30" w14:textId="77777777" w:rsidR="00B6494F" w:rsidRPr="00EB6D14" w:rsidRDefault="00B6494F" w:rsidP="00EB6D14">
            <w:pPr>
              <w:jc w:val="right"/>
              <w:rPr>
                <w:rFonts w:cstheme="minorHAnsi"/>
                <w:sz w:val="18"/>
                <w:szCs w:val="18"/>
              </w:rPr>
            </w:pPr>
            <w:r w:rsidRPr="00EB6D14">
              <w:rPr>
                <w:rFonts w:cstheme="minorHAnsi"/>
                <w:sz w:val="18"/>
                <w:szCs w:val="18"/>
              </w:rPr>
              <w:t>1.423.436,37</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1A255" w14:textId="77777777" w:rsidR="00B6494F" w:rsidRPr="00EB6D14" w:rsidRDefault="00B6494F" w:rsidP="00EB6D14">
            <w:pPr>
              <w:jc w:val="right"/>
              <w:rPr>
                <w:rFonts w:cstheme="minorHAnsi"/>
                <w:sz w:val="18"/>
                <w:szCs w:val="18"/>
              </w:rPr>
            </w:pPr>
            <w:r w:rsidRPr="00EB6D14">
              <w:rPr>
                <w:rFonts w:cstheme="minorHAnsi"/>
                <w:sz w:val="18"/>
                <w:szCs w:val="18"/>
              </w:rPr>
              <w:t>1.423.436,37</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14:paraId="190D4CD4" w14:textId="77777777" w:rsidR="00B6494F" w:rsidRPr="00EB6D14" w:rsidRDefault="00B6494F" w:rsidP="00EB6D14">
            <w:pPr>
              <w:jc w:val="right"/>
              <w:rPr>
                <w:rFonts w:cstheme="minorHAnsi"/>
                <w:sz w:val="18"/>
                <w:szCs w:val="18"/>
              </w:rPr>
            </w:pPr>
            <w:r w:rsidRPr="00EB6D14">
              <w:rPr>
                <w:rFonts w:cstheme="minorHAnsi"/>
                <w:sz w:val="18"/>
                <w:szCs w:val="18"/>
              </w:rPr>
              <w:t> </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14:paraId="2E493277" w14:textId="77777777" w:rsidR="00B6494F" w:rsidRPr="00EB6D14" w:rsidRDefault="00B6494F" w:rsidP="00EB6D14">
            <w:pPr>
              <w:jc w:val="right"/>
              <w:rPr>
                <w:rFonts w:cstheme="minorHAnsi"/>
                <w:sz w:val="18"/>
                <w:szCs w:val="18"/>
              </w:rPr>
            </w:pPr>
            <w:r w:rsidRPr="00EB6D14">
              <w:rPr>
                <w:rFonts w:cstheme="minorHAnsi"/>
                <w:sz w:val="18"/>
                <w:szCs w:val="18"/>
              </w:rPr>
              <w:t> </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14:paraId="4921C3B7" w14:textId="77777777" w:rsidR="00B6494F" w:rsidRPr="00EB6D14" w:rsidRDefault="00B6494F" w:rsidP="00EB6D14">
            <w:pPr>
              <w:jc w:val="right"/>
              <w:rPr>
                <w:rFonts w:cstheme="minorHAnsi"/>
                <w:sz w:val="18"/>
                <w:szCs w:val="18"/>
              </w:rPr>
            </w:pPr>
            <w:r w:rsidRPr="00EB6D14">
              <w:rPr>
                <w:rFonts w:cstheme="minorHAnsi"/>
                <w:sz w:val="18"/>
                <w:szCs w:val="18"/>
              </w:rPr>
              <w:t> </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14:paraId="2F5E1E12" w14:textId="77777777" w:rsidR="00B6494F" w:rsidRPr="00EB6D14" w:rsidRDefault="00B6494F" w:rsidP="00EB6D14">
            <w:pPr>
              <w:jc w:val="right"/>
              <w:rPr>
                <w:rFonts w:cstheme="minorHAnsi"/>
                <w:sz w:val="18"/>
                <w:szCs w:val="18"/>
              </w:rPr>
            </w:pPr>
            <w:r w:rsidRPr="00EB6D14">
              <w:rPr>
                <w:rFonts w:cstheme="minorHAnsi"/>
                <w:sz w:val="18"/>
                <w:szCs w:val="18"/>
              </w:rPr>
              <w:t> </w:t>
            </w:r>
          </w:p>
        </w:tc>
        <w:tc>
          <w:tcPr>
            <w:tcW w:w="1024" w:type="dxa"/>
            <w:tcBorders>
              <w:top w:val="single" w:sz="4" w:space="0" w:color="auto"/>
              <w:left w:val="nil"/>
              <w:bottom w:val="single" w:sz="4" w:space="0" w:color="auto"/>
              <w:right w:val="single" w:sz="4" w:space="0" w:color="auto"/>
            </w:tcBorders>
            <w:shd w:val="clear" w:color="auto" w:fill="auto"/>
            <w:noWrap/>
            <w:vAlign w:val="center"/>
            <w:hideMark/>
          </w:tcPr>
          <w:p w14:paraId="48B4632B" w14:textId="77777777" w:rsidR="00B6494F" w:rsidRPr="00EB6D14" w:rsidRDefault="00B6494F" w:rsidP="00EB6D14">
            <w:pPr>
              <w:jc w:val="right"/>
              <w:rPr>
                <w:rFonts w:cstheme="minorHAnsi"/>
                <w:sz w:val="18"/>
                <w:szCs w:val="18"/>
                <w:highlight w:val="yellow"/>
              </w:rPr>
            </w:pPr>
            <w:r w:rsidRPr="00EB6D14">
              <w:rPr>
                <w:rFonts w:cstheme="minorHAnsi"/>
                <w:sz w:val="18"/>
                <w:szCs w:val="18"/>
              </w:rPr>
              <w:t>0,00</w:t>
            </w:r>
          </w:p>
        </w:tc>
      </w:tr>
      <w:tr w:rsidR="00B6494F" w:rsidRPr="00EB6D14" w14:paraId="0E5D692B" w14:textId="77777777" w:rsidTr="00AC0AC6">
        <w:trPr>
          <w:trHeight w:val="225"/>
          <w:jc w:val="center"/>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14:paraId="6D7D003A" w14:textId="77777777" w:rsidR="00B6494F" w:rsidRPr="00EB6D14" w:rsidRDefault="00B6494F" w:rsidP="00EB6D14">
            <w:pPr>
              <w:jc w:val="center"/>
              <w:rPr>
                <w:rFonts w:cstheme="minorHAnsi"/>
                <w:b/>
                <w:bCs/>
                <w:sz w:val="18"/>
                <w:szCs w:val="18"/>
              </w:rPr>
            </w:pPr>
            <w:r w:rsidRPr="00EB6D14">
              <w:rPr>
                <w:rFonts w:cstheme="minorHAnsi"/>
                <w:b/>
                <w:bCs/>
                <w:sz w:val="18"/>
                <w:szCs w:val="18"/>
              </w:rPr>
              <w:t>2021</w:t>
            </w:r>
          </w:p>
        </w:tc>
        <w:tc>
          <w:tcPr>
            <w:tcW w:w="991" w:type="dxa"/>
            <w:tcBorders>
              <w:top w:val="nil"/>
              <w:left w:val="nil"/>
              <w:bottom w:val="single" w:sz="4" w:space="0" w:color="auto"/>
              <w:right w:val="single" w:sz="4" w:space="0" w:color="auto"/>
            </w:tcBorders>
            <w:shd w:val="clear" w:color="auto" w:fill="auto"/>
            <w:noWrap/>
            <w:vAlign w:val="center"/>
            <w:hideMark/>
          </w:tcPr>
          <w:p w14:paraId="6F7EA655" w14:textId="77777777" w:rsidR="00B6494F" w:rsidRPr="00EB6D14" w:rsidRDefault="00B6494F" w:rsidP="00EB6D14">
            <w:pPr>
              <w:jc w:val="right"/>
              <w:rPr>
                <w:rFonts w:cstheme="minorHAnsi"/>
                <w:sz w:val="18"/>
                <w:szCs w:val="18"/>
              </w:rPr>
            </w:pPr>
            <w:r w:rsidRPr="00EB6D14">
              <w:rPr>
                <w:rFonts w:cstheme="minorHAnsi"/>
                <w:sz w:val="18"/>
                <w:szCs w:val="18"/>
              </w:rPr>
              <w:t>-60,35</w:t>
            </w:r>
          </w:p>
        </w:tc>
        <w:tc>
          <w:tcPr>
            <w:tcW w:w="1126" w:type="dxa"/>
            <w:tcBorders>
              <w:top w:val="nil"/>
              <w:left w:val="nil"/>
              <w:bottom w:val="single" w:sz="4" w:space="0" w:color="auto"/>
              <w:right w:val="single" w:sz="4" w:space="0" w:color="auto"/>
            </w:tcBorders>
            <w:shd w:val="clear" w:color="auto" w:fill="auto"/>
            <w:noWrap/>
            <w:vAlign w:val="center"/>
            <w:hideMark/>
          </w:tcPr>
          <w:p w14:paraId="68BFEF0E" w14:textId="77777777" w:rsidR="00B6494F" w:rsidRPr="00EB6D14" w:rsidRDefault="00B6494F" w:rsidP="00EB6D14">
            <w:pPr>
              <w:rPr>
                <w:rFonts w:cstheme="minorHAnsi"/>
                <w:sz w:val="18"/>
                <w:szCs w:val="18"/>
              </w:rPr>
            </w:pPr>
            <w:r w:rsidRPr="00EB6D14">
              <w:rPr>
                <w:rFonts w:cstheme="minorHAnsi"/>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14:paraId="2642E6BF" w14:textId="77777777" w:rsidR="00B6494F" w:rsidRPr="00EB6D14" w:rsidRDefault="00B6494F" w:rsidP="00EB6D14">
            <w:pPr>
              <w:jc w:val="right"/>
              <w:rPr>
                <w:rFonts w:cstheme="minorHAnsi"/>
                <w:sz w:val="18"/>
                <w:szCs w:val="18"/>
              </w:rPr>
            </w:pPr>
            <w:r w:rsidRPr="00EB6D14">
              <w:rPr>
                <w:rFonts w:cstheme="minorHAnsi"/>
                <w:sz w:val="18"/>
                <w:szCs w:val="18"/>
              </w:rPr>
              <w:t>2.033.590,79</w:t>
            </w:r>
          </w:p>
        </w:tc>
        <w:tc>
          <w:tcPr>
            <w:tcW w:w="1134" w:type="dxa"/>
            <w:tcBorders>
              <w:top w:val="nil"/>
              <w:left w:val="nil"/>
              <w:bottom w:val="single" w:sz="4" w:space="0" w:color="auto"/>
              <w:right w:val="single" w:sz="4" w:space="0" w:color="auto"/>
            </w:tcBorders>
            <w:shd w:val="clear" w:color="auto" w:fill="auto"/>
            <w:noWrap/>
            <w:vAlign w:val="center"/>
            <w:hideMark/>
          </w:tcPr>
          <w:p w14:paraId="6F9AEE1F" w14:textId="77777777" w:rsidR="00B6494F" w:rsidRPr="00EB6D14" w:rsidRDefault="00B6494F" w:rsidP="00EB6D14">
            <w:pPr>
              <w:jc w:val="right"/>
              <w:rPr>
                <w:rFonts w:cstheme="minorHAnsi"/>
                <w:sz w:val="18"/>
                <w:szCs w:val="18"/>
              </w:rPr>
            </w:pPr>
            <w:r w:rsidRPr="00EB6D14">
              <w:rPr>
                <w:rFonts w:cstheme="minorHAnsi"/>
                <w:sz w:val="18"/>
                <w:szCs w:val="18"/>
              </w:rPr>
              <w:t>2.033.530,44</w:t>
            </w:r>
          </w:p>
        </w:tc>
        <w:tc>
          <w:tcPr>
            <w:tcW w:w="858" w:type="dxa"/>
            <w:tcBorders>
              <w:top w:val="nil"/>
              <w:left w:val="nil"/>
              <w:bottom w:val="single" w:sz="4" w:space="0" w:color="auto"/>
              <w:right w:val="single" w:sz="4" w:space="0" w:color="auto"/>
            </w:tcBorders>
            <w:shd w:val="clear" w:color="auto" w:fill="auto"/>
            <w:noWrap/>
            <w:vAlign w:val="center"/>
            <w:hideMark/>
          </w:tcPr>
          <w:p w14:paraId="25AE1911" w14:textId="77777777" w:rsidR="00B6494F" w:rsidRPr="00EB6D14" w:rsidRDefault="00B6494F" w:rsidP="00EB6D14">
            <w:pPr>
              <w:jc w:val="center"/>
              <w:rPr>
                <w:rFonts w:cstheme="minorHAnsi"/>
                <w:sz w:val="18"/>
                <w:szCs w:val="18"/>
              </w:rPr>
            </w:pPr>
            <w:r w:rsidRPr="00EB6D14">
              <w:rPr>
                <w:rFonts w:cstheme="minorHAnsi"/>
                <w:sz w:val="18"/>
                <w:szCs w:val="18"/>
              </w:rPr>
              <w:t>100,00%</w:t>
            </w:r>
          </w:p>
        </w:tc>
        <w:tc>
          <w:tcPr>
            <w:tcW w:w="1200" w:type="dxa"/>
            <w:tcBorders>
              <w:top w:val="nil"/>
              <w:left w:val="nil"/>
              <w:bottom w:val="single" w:sz="4" w:space="0" w:color="auto"/>
              <w:right w:val="single" w:sz="4" w:space="0" w:color="auto"/>
            </w:tcBorders>
            <w:shd w:val="clear" w:color="auto" w:fill="auto"/>
            <w:noWrap/>
            <w:vAlign w:val="center"/>
            <w:hideMark/>
          </w:tcPr>
          <w:p w14:paraId="23047A1E" w14:textId="77777777" w:rsidR="00B6494F" w:rsidRPr="00EB6D14" w:rsidRDefault="00B6494F" w:rsidP="00EB6D14">
            <w:pPr>
              <w:jc w:val="right"/>
              <w:rPr>
                <w:rFonts w:cstheme="minorHAnsi"/>
                <w:sz w:val="18"/>
                <w:szCs w:val="18"/>
              </w:rPr>
            </w:pPr>
            <w:r w:rsidRPr="00EB6D14">
              <w:rPr>
                <w:rFonts w:cstheme="minorHAnsi"/>
                <w:sz w:val="18"/>
                <w:szCs w:val="18"/>
              </w:rPr>
              <w:t>2.033.530,44</w:t>
            </w:r>
          </w:p>
        </w:tc>
        <w:tc>
          <w:tcPr>
            <w:tcW w:w="1300" w:type="dxa"/>
            <w:tcBorders>
              <w:top w:val="nil"/>
              <w:left w:val="nil"/>
              <w:bottom w:val="single" w:sz="4" w:space="0" w:color="auto"/>
              <w:right w:val="single" w:sz="4" w:space="0" w:color="auto"/>
            </w:tcBorders>
            <w:shd w:val="clear" w:color="auto" w:fill="auto"/>
            <w:noWrap/>
            <w:vAlign w:val="center"/>
            <w:hideMark/>
          </w:tcPr>
          <w:p w14:paraId="7DCD9BAC" w14:textId="77777777" w:rsidR="00B6494F" w:rsidRPr="00EB6D14" w:rsidRDefault="00B6494F" w:rsidP="00EB6D14">
            <w:pPr>
              <w:jc w:val="right"/>
              <w:rPr>
                <w:rFonts w:cstheme="minorHAnsi"/>
                <w:sz w:val="18"/>
                <w:szCs w:val="18"/>
              </w:rPr>
            </w:pPr>
            <w:r w:rsidRPr="00EB6D14">
              <w:rPr>
                <w:rFonts w:cstheme="minorHAnsi"/>
                <w:sz w:val="18"/>
                <w:szCs w:val="18"/>
              </w:rPr>
              <w:t>2.152.770,51</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14:paraId="53DA2053" w14:textId="77777777" w:rsidR="00B6494F" w:rsidRPr="00EB6D14" w:rsidRDefault="00B6494F" w:rsidP="00EB6D14">
            <w:pPr>
              <w:jc w:val="right"/>
              <w:rPr>
                <w:rFonts w:cstheme="minorHAnsi"/>
                <w:sz w:val="18"/>
                <w:szCs w:val="18"/>
              </w:rPr>
            </w:pPr>
            <w:r w:rsidRPr="00EB6D14">
              <w:rPr>
                <w:rFonts w:cstheme="minorHAnsi"/>
                <w:sz w:val="18"/>
                <w:szCs w:val="18"/>
              </w:rPr>
              <w:t> </w:t>
            </w:r>
          </w:p>
        </w:tc>
        <w:tc>
          <w:tcPr>
            <w:tcW w:w="1109" w:type="dxa"/>
            <w:tcBorders>
              <w:top w:val="nil"/>
              <w:left w:val="nil"/>
              <w:bottom w:val="single" w:sz="4" w:space="0" w:color="auto"/>
              <w:right w:val="single" w:sz="4" w:space="0" w:color="auto"/>
            </w:tcBorders>
            <w:shd w:val="clear" w:color="auto" w:fill="auto"/>
            <w:noWrap/>
            <w:vAlign w:val="center"/>
            <w:hideMark/>
          </w:tcPr>
          <w:p w14:paraId="72170051" w14:textId="77777777" w:rsidR="00B6494F" w:rsidRPr="00EB6D14" w:rsidRDefault="00B6494F" w:rsidP="00EB6D14">
            <w:pPr>
              <w:jc w:val="right"/>
              <w:rPr>
                <w:rFonts w:cstheme="minorHAnsi"/>
                <w:sz w:val="18"/>
                <w:szCs w:val="18"/>
              </w:rPr>
            </w:pPr>
            <w:r w:rsidRPr="00EB6D14">
              <w:rPr>
                <w:rFonts w:cstheme="minorHAnsi"/>
                <w:sz w:val="18"/>
                <w:szCs w:val="18"/>
              </w:rPr>
              <w:t>2.152.770,51</w:t>
            </w:r>
          </w:p>
        </w:tc>
        <w:tc>
          <w:tcPr>
            <w:tcW w:w="1109" w:type="dxa"/>
            <w:tcBorders>
              <w:top w:val="nil"/>
              <w:left w:val="nil"/>
              <w:bottom w:val="single" w:sz="4" w:space="0" w:color="auto"/>
              <w:right w:val="single" w:sz="4" w:space="0" w:color="auto"/>
            </w:tcBorders>
            <w:shd w:val="clear" w:color="auto" w:fill="auto"/>
            <w:noWrap/>
            <w:vAlign w:val="center"/>
            <w:hideMark/>
          </w:tcPr>
          <w:p w14:paraId="77742067" w14:textId="77777777" w:rsidR="00B6494F" w:rsidRPr="00EB6D14" w:rsidRDefault="00B6494F" w:rsidP="00EB6D14">
            <w:pPr>
              <w:jc w:val="right"/>
              <w:rPr>
                <w:rFonts w:cstheme="minorHAnsi"/>
                <w:sz w:val="18"/>
                <w:szCs w:val="18"/>
              </w:rPr>
            </w:pPr>
            <w:r w:rsidRPr="00EB6D14">
              <w:rPr>
                <w:rFonts w:cstheme="minorHAnsi"/>
                <w:sz w:val="18"/>
                <w:szCs w:val="18"/>
              </w:rPr>
              <w:t> </w:t>
            </w:r>
          </w:p>
        </w:tc>
        <w:tc>
          <w:tcPr>
            <w:tcW w:w="1109" w:type="dxa"/>
            <w:tcBorders>
              <w:top w:val="nil"/>
              <w:left w:val="nil"/>
              <w:bottom w:val="single" w:sz="4" w:space="0" w:color="auto"/>
              <w:right w:val="single" w:sz="4" w:space="0" w:color="auto"/>
            </w:tcBorders>
            <w:shd w:val="clear" w:color="auto" w:fill="auto"/>
            <w:noWrap/>
            <w:vAlign w:val="center"/>
            <w:hideMark/>
          </w:tcPr>
          <w:p w14:paraId="3D0C0EB9" w14:textId="77777777" w:rsidR="00B6494F" w:rsidRPr="00EB6D14" w:rsidRDefault="00B6494F" w:rsidP="00EB6D14">
            <w:pPr>
              <w:jc w:val="right"/>
              <w:rPr>
                <w:rFonts w:cstheme="minorHAnsi"/>
                <w:sz w:val="18"/>
                <w:szCs w:val="18"/>
              </w:rPr>
            </w:pPr>
            <w:r w:rsidRPr="00EB6D14">
              <w:rPr>
                <w:rFonts w:cstheme="minorHAnsi"/>
                <w:sz w:val="18"/>
                <w:szCs w:val="18"/>
              </w:rPr>
              <w:t> </w:t>
            </w:r>
          </w:p>
        </w:tc>
        <w:tc>
          <w:tcPr>
            <w:tcW w:w="1109" w:type="dxa"/>
            <w:tcBorders>
              <w:top w:val="nil"/>
              <w:left w:val="nil"/>
              <w:bottom w:val="single" w:sz="4" w:space="0" w:color="auto"/>
              <w:right w:val="single" w:sz="4" w:space="0" w:color="auto"/>
            </w:tcBorders>
            <w:shd w:val="clear" w:color="auto" w:fill="auto"/>
            <w:noWrap/>
            <w:vAlign w:val="center"/>
            <w:hideMark/>
          </w:tcPr>
          <w:p w14:paraId="129D9A10" w14:textId="77777777" w:rsidR="00B6494F" w:rsidRPr="00EB6D14" w:rsidRDefault="00B6494F" w:rsidP="00EB6D14">
            <w:pPr>
              <w:jc w:val="right"/>
              <w:rPr>
                <w:rFonts w:cstheme="minorHAnsi"/>
                <w:sz w:val="18"/>
                <w:szCs w:val="18"/>
              </w:rPr>
            </w:pPr>
            <w:r w:rsidRPr="00EB6D14">
              <w:rPr>
                <w:rFonts w:cstheme="minorHAnsi"/>
                <w:sz w:val="18"/>
                <w:szCs w:val="18"/>
              </w:rPr>
              <w:t> </w:t>
            </w:r>
          </w:p>
        </w:tc>
        <w:tc>
          <w:tcPr>
            <w:tcW w:w="1024" w:type="dxa"/>
            <w:tcBorders>
              <w:top w:val="nil"/>
              <w:left w:val="nil"/>
              <w:bottom w:val="single" w:sz="4" w:space="0" w:color="auto"/>
              <w:right w:val="single" w:sz="4" w:space="0" w:color="auto"/>
            </w:tcBorders>
            <w:shd w:val="clear" w:color="auto" w:fill="auto"/>
            <w:noWrap/>
            <w:vAlign w:val="center"/>
            <w:hideMark/>
          </w:tcPr>
          <w:p w14:paraId="432C1CE6" w14:textId="77777777" w:rsidR="00B6494F" w:rsidRPr="00EB6D14" w:rsidRDefault="00B6494F" w:rsidP="00EB6D14">
            <w:pPr>
              <w:jc w:val="right"/>
              <w:rPr>
                <w:rFonts w:cstheme="minorHAnsi"/>
                <w:sz w:val="18"/>
                <w:szCs w:val="18"/>
                <w:highlight w:val="yellow"/>
              </w:rPr>
            </w:pPr>
            <w:r w:rsidRPr="00EB6D14">
              <w:rPr>
                <w:rFonts w:cstheme="minorHAnsi"/>
                <w:sz w:val="18"/>
                <w:szCs w:val="18"/>
              </w:rPr>
              <w:t>0,00</w:t>
            </w:r>
          </w:p>
        </w:tc>
      </w:tr>
      <w:tr w:rsidR="00B6494F" w:rsidRPr="00EB6D14" w14:paraId="059CC076" w14:textId="77777777" w:rsidTr="00AC0AC6">
        <w:trPr>
          <w:trHeight w:val="225"/>
          <w:jc w:val="center"/>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14:paraId="30984048" w14:textId="77777777" w:rsidR="00B6494F" w:rsidRPr="00EB6D14" w:rsidRDefault="00B6494F" w:rsidP="00EB6D14">
            <w:pPr>
              <w:jc w:val="center"/>
              <w:rPr>
                <w:rFonts w:cstheme="minorHAnsi"/>
                <w:b/>
                <w:bCs/>
                <w:sz w:val="18"/>
                <w:szCs w:val="18"/>
              </w:rPr>
            </w:pPr>
            <w:r w:rsidRPr="00EB6D14">
              <w:rPr>
                <w:rFonts w:cstheme="minorHAnsi"/>
                <w:b/>
                <w:bCs/>
                <w:sz w:val="18"/>
                <w:szCs w:val="18"/>
              </w:rPr>
              <w:t>2022</w:t>
            </w:r>
          </w:p>
        </w:tc>
        <w:tc>
          <w:tcPr>
            <w:tcW w:w="991" w:type="dxa"/>
            <w:tcBorders>
              <w:top w:val="nil"/>
              <w:left w:val="nil"/>
              <w:bottom w:val="single" w:sz="4" w:space="0" w:color="auto"/>
              <w:right w:val="single" w:sz="4" w:space="0" w:color="auto"/>
            </w:tcBorders>
            <w:shd w:val="clear" w:color="auto" w:fill="auto"/>
            <w:noWrap/>
            <w:vAlign w:val="center"/>
            <w:hideMark/>
          </w:tcPr>
          <w:p w14:paraId="5BE6E3B2" w14:textId="77777777" w:rsidR="00B6494F" w:rsidRPr="00EB6D14" w:rsidRDefault="00B6494F" w:rsidP="00EB6D14">
            <w:pPr>
              <w:jc w:val="right"/>
              <w:rPr>
                <w:rFonts w:cstheme="minorHAnsi"/>
                <w:sz w:val="18"/>
                <w:szCs w:val="18"/>
              </w:rPr>
            </w:pPr>
            <w:r w:rsidRPr="00EB6D14">
              <w:rPr>
                <w:rFonts w:cstheme="minorHAnsi"/>
                <w:sz w:val="18"/>
                <w:szCs w:val="18"/>
              </w:rPr>
              <w:t>-8.530,40</w:t>
            </w:r>
          </w:p>
        </w:tc>
        <w:tc>
          <w:tcPr>
            <w:tcW w:w="1126" w:type="dxa"/>
            <w:tcBorders>
              <w:top w:val="nil"/>
              <w:left w:val="nil"/>
              <w:bottom w:val="single" w:sz="4" w:space="0" w:color="auto"/>
              <w:right w:val="single" w:sz="4" w:space="0" w:color="auto"/>
            </w:tcBorders>
            <w:shd w:val="clear" w:color="auto" w:fill="auto"/>
            <w:noWrap/>
            <w:vAlign w:val="center"/>
            <w:hideMark/>
          </w:tcPr>
          <w:p w14:paraId="43B9FFD3" w14:textId="77777777" w:rsidR="00B6494F" w:rsidRPr="00EB6D14" w:rsidRDefault="00B6494F" w:rsidP="00EB6D14">
            <w:pPr>
              <w:rPr>
                <w:rFonts w:cstheme="minorHAnsi"/>
                <w:sz w:val="18"/>
                <w:szCs w:val="18"/>
              </w:rPr>
            </w:pPr>
            <w:r w:rsidRPr="00EB6D14">
              <w:rPr>
                <w:rFonts w:cstheme="minorHAnsi"/>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14:paraId="51982B86" w14:textId="77777777" w:rsidR="00B6494F" w:rsidRPr="00EB6D14" w:rsidRDefault="00B6494F" w:rsidP="00EB6D14">
            <w:pPr>
              <w:jc w:val="right"/>
              <w:rPr>
                <w:rFonts w:cstheme="minorHAnsi"/>
                <w:sz w:val="18"/>
                <w:szCs w:val="18"/>
              </w:rPr>
            </w:pPr>
            <w:r w:rsidRPr="00EB6D14">
              <w:rPr>
                <w:rFonts w:cstheme="minorHAnsi"/>
                <w:sz w:val="18"/>
                <w:szCs w:val="18"/>
              </w:rPr>
              <w:t>2.249.357,46</w:t>
            </w:r>
          </w:p>
        </w:tc>
        <w:tc>
          <w:tcPr>
            <w:tcW w:w="1134" w:type="dxa"/>
            <w:tcBorders>
              <w:top w:val="nil"/>
              <w:left w:val="nil"/>
              <w:bottom w:val="single" w:sz="4" w:space="0" w:color="auto"/>
              <w:right w:val="single" w:sz="4" w:space="0" w:color="auto"/>
            </w:tcBorders>
            <w:shd w:val="clear" w:color="auto" w:fill="auto"/>
            <w:noWrap/>
            <w:vAlign w:val="center"/>
            <w:hideMark/>
          </w:tcPr>
          <w:p w14:paraId="55CAA6C5" w14:textId="77777777" w:rsidR="00B6494F" w:rsidRPr="00EB6D14" w:rsidRDefault="00B6494F" w:rsidP="00EB6D14">
            <w:pPr>
              <w:jc w:val="right"/>
              <w:rPr>
                <w:rFonts w:cstheme="minorHAnsi"/>
                <w:sz w:val="18"/>
                <w:szCs w:val="18"/>
              </w:rPr>
            </w:pPr>
            <w:r w:rsidRPr="00EB6D14">
              <w:rPr>
                <w:rFonts w:cstheme="minorHAnsi"/>
                <w:sz w:val="18"/>
                <w:szCs w:val="18"/>
              </w:rPr>
              <w:t>2.240.827,06</w:t>
            </w:r>
          </w:p>
        </w:tc>
        <w:tc>
          <w:tcPr>
            <w:tcW w:w="858" w:type="dxa"/>
            <w:tcBorders>
              <w:top w:val="nil"/>
              <w:left w:val="nil"/>
              <w:bottom w:val="single" w:sz="4" w:space="0" w:color="auto"/>
              <w:right w:val="single" w:sz="4" w:space="0" w:color="auto"/>
            </w:tcBorders>
            <w:shd w:val="clear" w:color="auto" w:fill="auto"/>
            <w:noWrap/>
            <w:vAlign w:val="center"/>
            <w:hideMark/>
          </w:tcPr>
          <w:p w14:paraId="5A6CAD67" w14:textId="77777777" w:rsidR="00B6494F" w:rsidRPr="00EB6D14" w:rsidRDefault="00B6494F" w:rsidP="00EB6D14">
            <w:pPr>
              <w:jc w:val="center"/>
              <w:rPr>
                <w:rFonts w:cstheme="minorHAnsi"/>
                <w:sz w:val="18"/>
                <w:szCs w:val="18"/>
              </w:rPr>
            </w:pPr>
            <w:r w:rsidRPr="00EB6D14">
              <w:rPr>
                <w:rFonts w:cstheme="minorHAnsi"/>
                <w:sz w:val="18"/>
                <w:szCs w:val="18"/>
              </w:rPr>
              <w:t>100,00%</w:t>
            </w:r>
          </w:p>
        </w:tc>
        <w:tc>
          <w:tcPr>
            <w:tcW w:w="1200" w:type="dxa"/>
            <w:tcBorders>
              <w:top w:val="nil"/>
              <w:left w:val="nil"/>
              <w:bottom w:val="single" w:sz="4" w:space="0" w:color="auto"/>
              <w:right w:val="single" w:sz="4" w:space="0" w:color="auto"/>
            </w:tcBorders>
            <w:shd w:val="clear" w:color="auto" w:fill="auto"/>
            <w:noWrap/>
            <w:vAlign w:val="center"/>
            <w:hideMark/>
          </w:tcPr>
          <w:p w14:paraId="16454075" w14:textId="77777777" w:rsidR="00B6494F" w:rsidRPr="00EB6D14" w:rsidRDefault="00B6494F" w:rsidP="00EB6D14">
            <w:pPr>
              <w:jc w:val="right"/>
              <w:rPr>
                <w:rFonts w:cstheme="minorHAnsi"/>
                <w:sz w:val="18"/>
                <w:szCs w:val="18"/>
              </w:rPr>
            </w:pPr>
            <w:r w:rsidRPr="00EB6D14">
              <w:rPr>
                <w:rFonts w:cstheme="minorHAnsi"/>
                <w:sz w:val="18"/>
                <w:szCs w:val="18"/>
              </w:rPr>
              <w:t>2.240.827,06</w:t>
            </w:r>
          </w:p>
        </w:tc>
        <w:tc>
          <w:tcPr>
            <w:tcW w:w="1300" w:type="dxa"/>
            <w:tcBorders>
              <w:top w:val="nil"/>
              <w:left w:val="nil"/>
              <w:bottom w:val="single" w:sz="4" w:space="0" w:color="auto"/>
              <w:right w:val="single" w:sz="4" w:space="0" w:color="auto"/>
            </w:tcBorders>
            <w:shd w:val="clear" w:color="auto" w:fill="auto"/>
            <w:noWrap/>
            <w:vAlign w:val="center"/>
            <w:hideMark/>
          </w:tcPr>
          <w:p w14:paraId="79C67B87" w14:textId="77777777" w:rsidR="00B6494F" w:rsidRPr="00EB6D14" w:rsidRDefault="00B6494F" w:rsidP="00EB6D14">
            <w:pPr>
              <w:jc w:val="right"/>
              <w:rPr>
                <w:rFonts w:cstheme="minorHAnsi"/>
                <w:sz w:val="18"/>
                <w:szCs w:val="18"/>
              </w:rPr>
            </w:pPr>
            <w:r w:rsidRPr="00EB6D14">
              <w:rPr>
                <w:rFonts w:cstheme="minorHAnsi"/>
                <w:sz w:val="18"/>
                <w:szCs w:val="18"/>
              </w:rPr>
              <w:t>2.286.967,14</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14:paraId="4E7DDEA1" w14:textId="77777777" w:rsidR="00B6494F" w:rsidRPr="00EB6D14" w:rsidRDefault="00B6494F" w:rsidP="00EB6D14">
            <w:pPr>
              <w:jc w:val="right"/>
              <w:rPr>
                <w:rFonts w:cstheme="minorHAnsi"/>
                <w:sz w:val="18"/>
                <w:szCs w:val="18"/>
              </w:rPr>
            </w:pPr>
            <w:r w:rsidRPr="00EB6D14">
              <w:rPr>
                <w:rFonts w:cstheme="minorHAnsi"/>
                <w:sz w:val="18"/>
                <w:szCs w:val="18"/>
              </w:rPr>
              <w:t> </w:t>
            </w:r>
          </w:p>
        </w:tc>
        <w:tc>
          <w:tcPr>
            <w:tcW w:w="1109" w:type="dxa"/>
            <w:tcBorders>
              <w:top w:val="nil"/>
              <w:left w:val="nil"/>
              <w:bottom w:val="single" w:sz="4" w:space="0" w:color="auto"/>
              <w:right w:val="single" w:sz="4" w:space="0" w:color="auto"/>
            </w:tcBorders>
            <w:shd w:val="clear" w:color="auto" w:fill="auto"/>
            <w:noWrap/>
            <w:vAlign w:val="center"/>
            <w:hideMark/>
          </w:tcPr>
          <w:p w14:paraId="4DD2B89B" w14:textId="77777777" w:rsidR="00B6494F" w:rsidRPr="00EB6D14" w:rsidRDefault="00B6494F" w:rsidP="00EB6D14">
            <w:pPr>
              <w:jc w:val="right"/>
              <w:rPr>
                <w:rFonts w:cstheme="minorHAnsi"/>
                <w:sz w:val="18"/>
                <w:szCs w:val="18"/>
              </w:rPr>
            </w:pPr>
            <w:r w:rsidRPr="00EB6D14">
              <w:rPr>
                <w:rFonts w:cstheme="minorHAnsi"/>
                <w:sz w:val="18"/>
                <w:szCs w:val="18"/>
              </w:rPr>
              <w:t> </w:t>
            </w:r>
          </w:p>
        </w:tc>
        <w:tc>
          <w:tcPr>
            <w:tcW w:w="1109" w:type="dxa"/>
            <w:tcBorders>
              <w:top w:val="nil"/>
              <w:left w:val="nil"/>
              <w:bottom w:val="single" w:sz="4" w:space="0" w:color="auto"/>
              <w:right w:val="single" w:sz="4" w:space="0" w:color="auto"/>
            </w:tcBorders>
            <w:shd w:val="clear" w:color="auto" w:fill="auto"/>
            <w:noWrap/>
            <w:vAlign w:val="center"/>
            <w:hideMark/>
          </w:tcPr>
          <w:p w14:paraId="2800DE4A" w14:textId="77777777" w:rsidR="00B6494F" w:rsidRPr="00EB6D14" w:rsidRDefault="00B6494F" w:rsidP="00EB6D14">
            <w:pPr>
              <w:jc w:val="right"/>
              <w:rPr>
                <w:rFonts w:cstheme="minorHAnsi"/>
                <w:sz w:val="18"/>
                <w:szCs w:val="18"/>
              </w:rPr>
            </w:pPr>
            <w:r w:rsidRPr="00EB6D14">
              <w:rPr>
                <w:rFonts w:cstheme="minorHAnsi"/>
                <w:sz w:val="18"/>
                <w:szCs w:val="18"/>
              </w:rPr>
              <w:t>2.286.967,14</w:t>
            </w:r>
          </w:p>
        </w:tc>
        <w:tc>
          <w:tcPr>
            <w:tcW w:w="1109" w:type="dxa"/>
            <w:tcBorders>
              <w:top w:val="nil"/>
              <w:left w:val="nil"/>
              <w:bottom w:val="single" w:sz="4" w:space="0" w:color="auto"/>
              <w:right w:val="single" w:sz="4" w:space="0" w:color="auto"/>
            </w:tcBorders>
            <w:shd w:val="clear" w:color="auto" w:fill="auto"/>
            <w:noWrap/>
            <w:vAlign w:val="center"/>
            <w:hideMark/>
          </w:tcPr>
          <w:p w14:paraId="445C7767" w14:textId="77777777" w:rsidR="00B6494F" w:rsidRPr="00EB6D14" w:rsidRDefault="00B6494F" w:rsidP="00EB6D14">
            <w:pPr>
              <w:jc w:val="right"/>
              <w:rPr>
                <w:rFonts w:cstheme="minorHAnsi"/>
                <w:sz w:val="18"/>
                <w:szCs w:val="18"/>
              </w:rPr>
            </w:pPr>
            <w:r w:rsidRPr="00EB6D14">
              <w:rPr>
                <w:rFonts w:cstheme="minorHAnsi"/>
                <w:sz w:val="18"/>
                <w:szCs w:val="18"/>
              </w:rPr>
              <w:t> </w:t>
            </w:r>
          </w:p>
        </w:tc>
        <w:tc>
          <w:tcPr>
            <w:tcW w:w="1109" w:type="dxa"/>
            <w:tcBorders>
              <w:top w:val="nil"/>
              <w:left w:val="nil"/>
              <w:bottom w:val="single" w:sz="4" w:space="0" w:color="auto"/>
              <w:right w:val="single" w:sz="4" w:space="0" w:color="auto"/>
            </w:tcBorders>
            <w:shd w:val="clear" w:color="auto" w:fill="auto"/>
            <w:noWrap/>
            <w:vAlign w:val="center"/>
            <w:hideMark/>
          </w:tcPr>
          <w:p w14:paraId="2A5D7EF0" w14:textId="77777777" w:rsidR="00B6494F" w:rsidRPr="00EB6D14" w:rsidRDefault="00B6494F" w:rsidP="00EB6D14">
            <w:pPr>
              <w:jc w:val="right"/>
              <w:rPr>
                <w:rFonts w:cstheme="minorHAnsi"/>
                <w:sz w:val="18"/>
                <w:szCs w:val="18"/>
              </w:rPr>
            </w:pPr>
            <w:r w:rsidRPr="00EB6D14">
              <w:rPr>
                <w:rFonts w:cstheme="minorHAnsi"/>
                <w:sz w:val="18"/>
                <w:szCs w:val="18"/>
              </w:rPr>
              <w:t> </w:t>
            </w:r>
          </w:p>
        </w:tc>
        <w:tc>
          <w:tcPr>
            <w:tcW w:w="1024" w:type="dxa"/>
            <w:tcBorders>
              <w:top w:val="nil"/>
              <w:left w:val="nil"/>
              <w:bottom w:val="single" w:sz="4" w:space="0" w:color="auto"/>
              <w:right w:val="single" w:sz="4" w:space="0" w:color="auto"/>
            </w:tcBorders>
            <w:shd w:val="clear" w:color="auto" w:fill="auto"/>
            <w:noWrap/>
            <w:vAlign w:val="center"/>
            <w:hideMark/>
          </w:tcPr>
          <w:p w14:paraId="5FDB92D4" w14:textId="77777777" w:rsidR="00B6494F" w:rsidRPr="00EB6D14" w:rsidRDefault="00B6494F" w:rsidP="00EB6D14">
            <w:pPr>
              <w:jc w:val="right"/>
              <w:rPr>
                <w:rFonts w:cstheme="minorHAnsi"/>
                <w:sz w:val="18"/>
                <w:szCs w:val="18"/>
                <w:highlight w:val="yellow"/>
              </w:rPr>
            </w:pPr>
            <w:r w:rsidRPr="00EB6D14">
              <w:rPr>
                <w:rFonts w:cstheme="minorHAnsi"/>
                <w:sz w:val="18"/>
                <w:szCs w:val="18"/>
              </w:rPr>
              <w:t>0,00</w:t>
            </w:r>
          </w:p>
        </w:tc>
      </w:tr>
      <w:tr w:rsidR="00B6494F" w:rsidRPr="00EB6D14" w14:paraId="06F805A6" w14:textId="77777777" w:rsidTr="00AC0AC6">
        <w:trPr>
          <w:trHeight w:val="225"/>
          <w:jc w:val="center"/>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14:paraId="6990227E" w14:textId="77777777" w:rsidR="00B6494F" w:rsidRPr="00EB6D14" w:rsidRDefault="00B6494F" w:rsidP="00EB6D14">
            <w:pPr>
              <w:jc w:val="center"/>
              <w:rPr>
                <w:rFonts w:cstheme="minorHAnsi"/>
                <w:b/>
                <w:bCs/>
                <w:sz w:val="18"/>
                <w:szCs w:val="18"/>
              </w:rPr>
            </w:pPr>
            <w:r w:rsidRPr="00EB6D14">
              <w:rPr>
                <w:rFonts w:cstheme="minorHAnsi"/>
                <w:b/>
                <w:bCs/>
                <w:sz w:val="18"/>
                <w:szCs w:val="18"/>
              </w:rPr>
              <w:t>2023</w:t>
            </w:r>
          </w:p>
        </w:tc>
        <w:tc>
          <w:tcPr>
            <w:tcW w:w="991" w:type="dxa"/>
            <w:tcBorders>
              <w:top w:val="nil"/>
              <w:left w:val="nil"/>
              <w:bottom w:val="single" w:sz="4" w:space="0" w:color="auto"/>
              <w:right w:val="single" w:sz="4" w:space="0" w:color="auto"/>
            </w:tcBorders>
            <w:shd w:val="clear" w:color="auto" w:fill="auto"/>
            <w:noWrap/>
            <w:vAlign w:val="center"/>
            <w:hideMark/>
          </w:tcPr>
          <w:p w14:paraId="59881B61" w14:textId="77777777" w:rsidR="00B6494F" w:rsidRPr="00EB6D14" w:rsidRDefault="00B6494F" w:rsidP="00EB6D14">
            <w:pPr>
              <w:jc w:val="right"/>
              <w:rPr>
                <w:rFonts w:cstheme="minorHAnsi"/>
                <w:sz w:val="18"/>
                <w:szCs w:val="18"/>
              </w:rPr>
            </w:pPr>
            <w:r w:rsidRPr="00EB6D14">
              <w:rPr>
                <w:rFonts w:cstheme="minorHAnsi"/>
                <w:sz w:val="18"/>
                <w:szCs w:val="18"/>
              </w:rPr>
              <w:t>11.290,31</w:t>
            </w:r>
          </w:p>
        </w:tc>
        <w:tc>
          <w:tcPr>
            <w:tcW w:w="1126" w:type="dxa"/>
            <w:tcBorders>
              <w:top w:val="nil"/>
              <w:left w:val="nil"/>
              <w:bottom w:val="single" w:sz="4" w:space="0" w:color="auto"/>
              <w:right w:val="single" w:sz="4" w:space="0" w:color="auto"/>
            </w:tcBorders>
            <w:shd w:val="clear" w:color="auto" w:fill="auto"/>
            <w:noWrap/>
            <w:vAlign w:val="center"/>
            <w:hideMark/>
          </w:tcPr>
          <w:p w14:paraId="558F4FBF" w14:textId="77777777" w:rsidR="00B6494F" w:rsidRPr="00EB6D14" w:rsidRDefault="00B6494F" w:rsidP="00EB6D14">
            <w:pPr>
              <w:rPr>
                <w:rFonts w:cstheme="minorHAnsi"/>
                <w:sz w:val="18"/>
                <w:szCs w:val="18"/>
              </w:rPr>
            </w:pPr>
            <w:r w:rsidRPr="00EB6D14">
              <w:rPr>
                <w:rFonts w:cstheme="minorHAnsi"/>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14:paraId="75F347B9" w14:textId="77777777" w:rsidR="00B6494F" w:rsidRPr="00EB6D14" w:rsidRDefault="00B6494F" w:rsidP="00EB6D14">
            <w:pPr>
              <w:jc w:val="right"/>
              <w:rPr>
                <w:rFonts w:cstheme="minorHAnsi"/>
                <w:sz w:val="18"/>
                <w:szCs w:val="18"/>
              </w:rPr>
            </w:pPr>
            <w:r w:rsidRPr="00EB6D14">
              <w:rPr>
                <w:rFonts w:cstheme="minorHAnsi"/>
                <w:sz w:val="18"/>
                <w:szCs w:val="18"/>
              </w:rPr>
              <w:t>2.288.043,21</w:t>
            </w:r>
          </w:p>
        </w:tc>
        <w:tc>
          <w:tcPr>
            <w:tcW w:w="1134" w:type="dxa"/>
            <w:tcBorders>
              <w:top w:val="nil"/>
              <w:left w:val="nil"/>
              <w:bottom w:val="single" w:sz="4" w:space="0" w:color="auto"/>
              <w:right w:val="single" w:sz="4" w:space="0" w:color="auto"/>
            </w:tcBorders>
            <w:shd w:val="clear" w:color="auto" w:fill="auto"/>
            <w:noWrap/>
            <w:vAlign w:val="center"/>
            <w:hideMark/>
          </w:tcPr>
          <w:p w14:paraId="11136F48" w14:textId="77777777" w:rsidR="00B6494F" w:rsidRPr="00EB6D14" w:rsidRDefault="00B6494F" w:rsidP="00EB6D14">
            <w:pPr>
              <w:jc w:val="right"/>
              <w:rPr>
                <w:rFonts w:cstheme="minorHAnsi"/>
                <w:sz w:val="18"/>
                <w:szCs w:val="18"/>
              </w:rPr>
            </w:pPr>
            <w:r w:rsidRPr="00EB6D14">
              <w:rPr>
                <w:rFonts w:cstheme="minorHAnsi"/>
                <w:sz w:val="18"/>
                <w:szCs w:val="18"/>
              </w:rPr>
              <w:t>2.299.333,52</w:t>
            </w:r>
          </w:p>
        </w:tc>
        <w:tc>
          <w:tcPr>
            <w:tcW w:w="858" w:type="dxa"/>
            <w:tcBorders>
              <w:top w:val="nil"/>
              <w:left w:val="nil"/>
              <w:bottom w:val="single" w:sz="4" w:space="0" w:color="auto"/>
              <w:right w:val="single" w:sz="4" w:space="0" w:color="auto"/>
            </w:tcBorders>
            <w:shd w:val="clear" w:color="auto" w:fill="auto"/>
            <w:noWrap/>
            <w:vAlign w:val="center"/>
            <w:hideMark/>
          </w:tcPr>
          <w:p w14:paraId="31A0E65D" w14:textId="77777777" w:rsidR="00B6494F" w:rsidRPr="00EB6D14" w:rsidRDefault="00B6494F" w:rsidP="00EB6D14">
            <w:pPr>
              <w:jc w:val="center"/>
              <w:rPr>
                <w:rFonts w:cstheme="minorHAnsi"/>
                <w:sz w:val="18"/>
                <w:szCs w:val="18"/>
              </w:rPr>
            </w:pPr>
            <w:r w:rsidRPr="00EB6D14">
              <w:rPr>
                <w:rFonts w:cstheme="minorHAnsi"/>
                <w:sz w:val="18"/>
                <w:szCs w:val="18"/>
              </w:rPr>
              <w:t>100,00%</w:t>
            </w:r>
          </w:p>
        </w:tc>
        <w:tc>
          <w:tcPr>
            <w:tcW w:w="1200" w:type="dxa"/>
            <w:tcBorders>
              <w:top w:val="nil"/>
              <w:left w:val="nil"/>
              <w:bottom w:val="single" w:sz="4" w:space="0" w:color="auto"/>
              <w:right w:val="single" w:sz="4" w:space="0" w:color="auto"/>
            </w:tcBorders>
            <w:shd w:val="clear" w:color="auto" w:fill="auto"/>
            <w:noWrap/>
            <w:vAlign w:val="center"/>
            <w:hideMark/>
          </w:tcPr>
          <w:p w14:paraId="04B24306" w14:textId="77777777" w:rsidR="00B6494F" w:rsidRPr="00EB6D14" w:rsidRDefault="00B6494F" w:rsidP="00EB6D14">
            <w:pPr>
              <w:jc w:val="right"/>
              <w:rPr>
                <w:rFonts w:cstheme="minorHAnsi"/>
                <w:sz w:val="18"/>
                <w:szCs w:val="18"/>
              </w:rPr>
            </w:pPr>
            <w:r w:rsidRPr="00EB6D14">
              <w:rPr>
                <w:rFonts w:cstheme="minorHAnsi"/>
                <w:sz w:val="18"/>
                <w:szCs w:val="18"/>
              </w:rPr>
              <w:t>2.299.333,52</w:t>
            </w:r>
          </w:p>
        </w:tc>
        <w:tc>
          <w:tcPr>
            <w:tcW w:w="1300" w:type="dxa"/>
            <w:tcBorders>
              <w:top w:val="nil"/>
              <w:left w:val="nil"/>
              <w:bottom w:val="single" w:sz="4" w:space="0" w:color="auto"/>
              <w:right w:val="single" w:sz="4" w:space="0" w:color="auto"/>
            </w:tcBorders>
            <w:shd w:val="clear" w:color="auto" w:fill="auto"/>
            <w:noWrap/>
            <w:vAlign w:val="center"/>
            <w:hideMark/>
          </w:tcPr>
          <w:p w14:paraId="45C1EA5D" w14:textId="77777777" w:rsidR="00B6494F" w:rsidRPr="00EB6D14" w:rsidRDefault="00B6494F" w:rsidP="00EB6D14">
            <w:pPr>
              <w:jc w:val="right"/>
              <w:rPr>
                <w:rFonts w:cstheme="minorHAnsi"/>
                <w:sz w:val="18"/>
                <w:szCs w:val="18"/>
              </w:rPr>
            </w:pPr>
            <w:r w:rsidRPr="00EB6D14">
              <w:rPr>
                <w:rFonts w:cstheme="minorHAnsi"/>
                <w:sz w:val="18"/>
                <w:szCs w:val="18"/>
              </w:rPr>
              <w:t>2.311.801,41</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14:paraId="3B48B991" w14:textId="77777777" w:rsidR="00B6494F" w:rsidRPr="00EB6D14" w:rsidRDefault="00B6494F" w:rsidP="00EB6D14">
            <w:pPr>
              <w:jc w:val="right"/>
              <w:rPr>
                <w:rFonts w:cstheme="minorHAnsi"/>
                <w:sz w:val="18"/>
                <w:szCs w:val="18"/>
              </w:rPr>
            </w:pPr>
            <w:r w:rsidRPr="00EB6D14">
              <w:rPr>
                <w:rFonts w:cstheme="minorHAnsi"/>
                <w:sz w:val="18"/>
                <w:szCs w:val="18"/>
              </w:rPr>
              <w:t> </w:t>
            </w:r>
          </w:p>
        </w:tc>
        <w:tc>
          <w:tcPr>
            <w:tcW w:w="1109" w:type="dxa"/>
            <w:tcBorders>
              <w:top w:val="nil"/>
              <w:left w:val="nil"/>
              <w:bottom w:val="single" w:sz="4" w:space="0" w:color="auto"/>
              <w:right w:val="single" w:sz="4" w:space="0" w:color="auto"/>
            </w:tcBorders>
            <w:shd w:val="clear" w:color="auto" w:fill="auto"/>
            <w:noWrap/>
            <w:vAlign w:val="center"/>
            <w:hideMark/>
          </w:tcPr>
          <w:p w14:paraId="7003C9F6" w14:textId="77777777" w:rsidR="00B6494F" w:rsidRPr="00EB6D14" w:rsidRDefault="00B6494F" w:rsidP="00EB6D14">
            <w:pPr>
              <w:jc w:val="right"/>
              <w:rPr>
                <w:rFonts w:cstheme="minorHAnsi"/>
                <w:sz w:val="18"/>
                <w:szCs w:val="18"/>
              </w:rPr>
            </w:pPr>
            <w:r w:rsidRPr="00EB6D14">
              <w:rPr>
                <w:rFonts w:cstheme="minorHAnsi"/>
                <w:sz w:val="18"/>
                <w:szCs w:val="18"/>
              </w:rPr>
              <w:t> </w:t>
            </w:r>
          </w:p>
        </w:tc>
        <w:tc>
          <w:tcPr>
            <w:tcW w:w="1109" w:type="dxa"/>
            <w:tcBorders>
              <w:top w:val="nil"/>
              <w:left w:val="nil"/>
              <w:bottom w:val="single" w:sz="4" w:space="0" w:color="auto"/>
              <w:right w:val="single" w:sz="4" w:space="0" w:color="auto"/>
            </w:tcBorders>
            <w:shd w:val="clear" w:color="auto" w:fill="auto"/>
            <w:noWrap/>
            <w:vAlign w:val="center"/>
            <w:hideMark/>
          </w:tcPr>
          <w:p w14:paraId="5C67DDD9" w14:textId="77777777" w:rsidR="00B6494F" w:rsidRPr="00EB6D14" w:rsidRDefault="00B6494F" w:rsidP="00EB6D14">
            <w:pPr>
              <w:jc w:val="right"/>
              <w:rPr>
                <w:rFonts w:cstheme="minorHAnsi"/>
                <w:sz w:val="18"/>
                <w:szCs w:val="18"/>
              </w:rPr>
            </w:pPr>
            <w:r w:rsidRPr="00EB6D14">
              <w:rPr>
                <w:rFonts w:cstheme="minorHAnsi"/>
                <w:sz w:val="18"/>
                <w:szCs w:val="18"/>
              </w:rPr>
              <w:t> </w:t>
            </w:r>
          </w:p>
        </w:tc>
        <w:tc>
          <w:tcPr>
            <w:tcW w:w="1109" w:type="dxa"/>
            <w:tcBorders>
              <w:top w:val="nil"/>
              <w:left w:val="nil"/>
              <w:bottom w:val="single" w:sz="4" w:space="0" w:color="auto"/>
              <w:right w:val="single" w:sz="4" w:space="0" w:color="auto"/>
            </w:tcBorders>
            <w:shd w:val="clear" w:color="auto" w:fill="auto"/>
            <w:noWrap/>
            <w:vAlign w:val="center"/>
            <w:hideMark/>
          </w:tcPr>
          <w:p w14:paraId="17B6B4DC" w14:textId="77777777" w:rsidR="00B6494F" w:rsidRPr="00EB6D14" w:rsidRDefault="00B6494F" w:rsidP="00EB6D14">
            <w:pPr>
              <w:jc w:val="right"/>
              <w:rPr>
                <w:rFonts w:cstheme="minorHAnsi"/>
                <w:sz w:val="18"/>
                <w:szCs w:val="18"/>
              </w:rPr>
            </w:pPr>
            <w:r w:rsidRPr="00EB6D14">
              <w:rPr>
                <w:rFonts w:cstheme="minorHAnsi"/>
                <w:sz w:val="18"/>
                <w:szCs w:val="18"/>
              </w:rPr>
              <w:t>2.311.801,41</w:t>
            </w:r>
          </w:p>
        </w:tc>
        <w:tc>
          <w:tcPr>
            <w:tcW w:w="1109" w:type="dxa"/>
            <w:tcBorders>
              <w:top w:val="nil"/>
              <w:left w:val="nil"/>
              <w:bottom w:val="single" w:sz="4" w:space="0" w:color="auto"/>
              <w:right w:val="single" w:sz="4" w:space="0" w:color="auto"/>
            </w:tcBorders>
            <w:shd w:val="clear" w:color="auto" w:fill="auto"/>
            <w:noWrap/>
            <w:vAlign w:val="center"/>
            <w:hideMark/>
          </w:tcPr>
          <w:p w14:paraId="57452C65" w14:textId="77777777" w:rsidR="00B6494F" w:rsidRPr="00EB6D14" w:rsidRDefault="00B6494F" w:rsidP="00EB6D14">
            <w:pPr>
              <w:jc w:val="right"/>
              <w:rPr>
                <w:rFonts w:cstheme="minorHAnsi"/>
                <w:sz w:val="18"/>
                <w:szCs w:val="18"/>
              </w:rPr>
            </w:pPr>
            <w:r w:rsidRPr="00EB6D14">
              <w:rPr>
                <w:rFonts w:cstheme="minorHAnsi"/>
                <w:sz w:val="18"/>
                <w:szCs w:val="18"/>
              </w:rPr>
              <w:t> </w:t>
            </w:r>
          </w:p>
        </w:tc>
        <w:tc>
          <w:tcPr>
            <w:tcW w:w="1024" w:type="dxa"/>
            <w:tcBorders>
              <w:top w:val="nil"/>
              <w:left w:val="nil"/>
              <w:bottom w:val="single" w:sz="4" w:space="0" w:color="auto"/>
              <w:right w:val="single" w:sz="4" w:space="0" w:color="auto"/>
            </w:tcBorders>
            <w:shd w:val="clear" w:color="auto" w:fill="auto"/>
            <w:noWrap/>
            <w:vAlign w:val="center"/>
            <w:hideMark/>
          </w:tcPr>
          <w:p w14:paraId="13C4FBAE" w14:textId="77777777" w:rsidR="00B6494F" w:rsidRPr="00EB6D14" w:rsidRDefault="00B6494F" w:rsidP="00EB6D14">
            <w:pPr>
              <w:jc w:val="right"/>
              <w:rPr>
                <w:rFonts w:cstheme="minorHAnsi"/>
                <w:sz w:val="18"/>
                <w:szCs w:val="18"/>
                <w:highlight w:val="yellow"/>
              </w:rPr>
            </w:pPr>
            <w:r w:rsidRPr="00EB6D14">
              <w:rPr>
                <w:rFonts w:cstheme="minorHAnsi"/>
                <w:sz w:val="18"/>
                <w:szCs w:val="18"/>
              </w:rPr>
              <w:t>0,00</w:t>
            </w:r>
          </w:p>
        </w:tc>
      </w:tr>
      <w:tr w:rsidR="00B6494F" w:rsidRPr="00EB6D14" w14:paraId="29EF8680" w14:textId="77777777" w:rsidTr="00AC0AC6">
        <w:trPr>
          <w:trHeight w:val="225"/>
          <w:jc w:val="center"/>
        </w:trPr>
        <w:tc>
          <w:tcPr>
            <w:tcW w:w="718" w:type="dxa"/>
            <w:tcBorders>
              <w:top w:val="nil"/>
              <w:left w:val="single" w:sz="4" w:space="0" w:color="auto"/>
              <w:bottom w:val="single" w:sz="4" w:space="0" w:color="auto"/>
              <w:right w:val="single" w:sz="4" w:space="0" w:color="auto"/>
            </w:tcBorders>
            <w:shd w:val="clear" w:color="auto" w:fill="auto"/>
            <w:noWrap/>
          </w:tcPr>
          <w:p w14:paraId="73FD770F" w14:textId="77777777" w:rsidR="00B6494F" w:rsidRPr="0060203A" w:rsidRDefault="00B6494F" w:rsidP="00EB6D14">
            <w:pPr>
              <w:jc w:val="center"/>
              <w:rPr>
                <w:rFonts w:cstheme="minorHAnsi"/>
                <w:b/>
                <w:bCs/>
                <w:sz w:val="18"/>
                <w:szCs w:val="18"/>
              </w:rPr>
            </w:pPr>
            <w:r w:rsidRPr="0060203A">
              <w:rPr>
                <w:rFonts w:cstheme="minorHAnsi"/>
                <w:b/>
                <w:bCs/>
                <w:sz w:val="18"/>
                <w:szCs w:val="18"/>
              </w:rPr>
              <w:t>2024</w:t>
            </w:r>
          </w:p>
        </w:tc>
        <w:tc>
          <w:tcPr>
            <w:tcW w:w="991" w:type="dxa"/>
            <w:tcBorders>
              <w:top w:val="nil"/>
              <w:left w:val="nil"/>
              <w:bottom w:val="single" w:sz="4" w:space="0" w:color="auto"/>
              <w:right w:val="single" w:sz="4" w:space="0" w:color="auto"/>
            </w:tcBorders>
            <w:shd w:val="clear" w:color="auto" w:fill="auto"/>
            <w:noWrap/>
          </w:tcPr>
          <w:p w14:paraId="5DCD7EC5" w14:textId="77777777" w:rsidR="00B6494F" w:rsidRPr="00EB6D14" w:rsidRDefault="00B6494F" w:rsidP="00EB6D14">
            <w:pPr>
              <w:jc w:val="right"/>
              <w:rPr>
                <w:rFonts w:cstheme="minorHAnsi"/>
                <w:b/>
                <w:bCs/>
                <w:sz w:val="18"/>
                <w:szCs w:val="18"/>
              </w:rPr>
            </w:pPr>
            <w:r w:rsidRPr="00EB6D14">
              <w:rPr>
                <w:rFonts w:cstheme="minorHAnsi"/>
                <w:sz w:val="18"/>
                <w:szCs w:val="18"/>
              </w:rPr>
              <w:t>6.939,83</w:t>
            </w:r>
          </w:p>
        </w:tc>
        <w:tc>
          <w:tcPr>
            <w:tcW w:w="1126" w:type="dxa"/>
            <w:tcBorders>
              <w:top w:val="nil"/>
              <w:left w:val="nil"/>
              <w:bottom w:val="single" w:sz="4" w:space="0" w:color="auto"/>
              <w:right w:val="single" w:sz="4" w:space="0" w:color="auto"/>
            </w:tcBorders>
            <w:shd w:val="clear" w:color="auto" w:fill="auto"/>
            <w:noWrap/>
          </w:tcPr>
          <w:p w14:paraId="2F85433A" w14:textId="77777777" w:rsidR="00B6494F" w:rsidRPr="00EB6D14" w:rsidRDefault="00B6494F" w:rsidP="00EB6D14">
            <w:pPr>
              <w:jc w:val="right"/>
              <w:rPr>
                <w:rFonts w:cstheme="minorHAnsi"/>
                <w:b/>
                <w:bCs/>
                <w:sz w:val="18"/>
                <w:szCs w:val="18"/>
              </w:rPr>
            </w:pPr>
          </w:p>
        </w:tc>
        <w:tc>
          <w:tcPr>
            <w:tcW w:w="1134" w:type="dxa"/>
            <w:tcBorders>
              <w:top w:val="nil"/>
              <w:left w:val="nil"/>
              <w:bottom w:val="single" w:sz="4" w:space="0" w:color="auto"/>
              <w:right w:val="single" w:sz="4" w:space="0" w:color="auto"/>
            </w:tcBorders>
            <w:shd w:val="clear" w:color="auto" w:fill="auto"/>
            <w:noWrap/>
          </w:tcPr>
          <w:p w14:paraId="2670E4FC" w14:textId="77777777" w:rsidR="00B6494F" w:rsidRPr="00EB6D14" w:rsidRDefault="00B6494F" w:rsidP="00EB6D14">
            <w:pPr>
              <w:jc w:val="right"/>
              <w:rPr>
                <w:rFonts w:cstheme="minorHAnsi"/>
                <w:b/>
                <w:bCs/>
                <w:sz w:val="18"/>
                <w:szCs w:val="18"/>
              </w:rPr>
            </w:pPr>
            <w:r w:rsidRPr="00EB6D14">
              <w:rPr>
                <w:rFonts w:cstheme="minorHAnsi"/>
                <w:sz w:val="18"/>
                <w:szCs w:val="18"/>
              </w:rPr>
              <w:t>2.322.688,66</w:t>
            </w:r>
          </w:p>
        </w:tc>
        <w:tc>
          <w:tcPr>
            <w:tcW w:w="1134" w:type="dxa"/>
            <w:tcBorders>
              <w:top w:val="nil"/>
              <w:left w:val="nil"/>
              <w:bottom w:val="single" w:sz="4" w:space="0" w:color="auto"/>
              <w:right w:val="single" w:sz="4" w:space="0" w:color="auto"/>
            </w:tcBorders>
            <w:shd w:val="clear" w:color="auto" w:fill="auto"/>
            <w:noWrap/>
          </w:tcPr>
          <w:p w14:paraId="540D5403" w14:textId="77777777" w:rsidR="00B6494F" w:rsidRPr="00EB6D14" w:rsidRDefault="00B6494F" w:rsidP="00EB6D14">
            <w:pPr>
              <w:jc w:val="right"/>
              <w:rPr>
                <w:rFonts w:cstheme="minorHAnsi"/>
                <w:b/>
                <w:bCs/>
                <w:sz w:val="18"/>
                <w:szCs w:val="18"/>
              </w:rPr>
            </w:pPr>
            <w:r w:rsidRPr="00EB6D14">
              <w:rPr>
                <w:rFonts w:cstheme="minorHAnsi"/>
                <w:sz w:val="18"/>
                <w:szCs w:val="18"/>
              </w:rPr>
              <w:t>2.329.628,49</w:t>
            </w:r>
          </w:p>
        </w:tc>
        <w:tc>
          <w:tcPr>
            <w:tcW w:w="858" w:type="dxa"/>
            <w:tcBorders>
              <w:top w:val="nil"/>
              <w:left w:val="nil"/>
              <w:bottom w:val="single" w:sz="4" w:space="0" w:color="auto"/>
              <w:right w:val="single" w:sz="4" w:space="0" w:color="auto"/>
            </w:tcBorders>
            <w:shd w:val="clear" w:color="auto" w:fill="auto"/>
            <w:noWrap/>
          </w:tcPr>
          <w:p w14:paraId="1E5CE756" w14:textId="77777777" w:rsidR="00B6494F" w:rsidRPr="00EB6D14" w:rsidRDefault="00B6494F" w:rsidP="00EB6D14">
            <w:pPr>
              <w:jc w:val="center"/>
              <w:rPr>
                <w:rFonts w:cstheme="minorHAnsi"/>
                <w:b/>
                <w:bCs/>
                <w:sz w:val="18"/>
                <w:szCs w:val="18"/>
              </w:rPr>
            </w:pPr>
            <w:r w:rsidRPr="00EB6D14">
              <w:rPr>
                <w:rFonts w:cstheme="minorHAnsi"/>
                <w:sz w:val="18"/>
                <w:szCs w:val="18"/>
              </w:rPr>
              <w:t>100,00%</w:t>
            </w:r>
          </w:p>
        </w:tc>
        <w:tc>
          <w:tcPr>
            <w:tcW w:w="1200" w:type="dxa"/>
            <w:tcBorders>
              <w:top w:val="nil"/>
              <w:left w:val="nil"/>
              <w:bottom w:val="single" w:sz="4" w:space="0" w:color="auto"/>
              <w:right w:val="single" w:sz="4" w:space="0" w:color="auto"/>
            </w:tcBorders>
            <w:shd w:val="clear" w:color="auto" w:fill="auto"/>
            <w:noWrap/>
          </w:tcPr>
          <w:p w14:paraId="6D238576" w14:textId="77777777" w:rsidR="00B6494F" w:rsidRPr="00EB6D14" w:rsidRDefault="00B6494F" w:rsidP="00EB6D14">
            <w:pPr>
              <w:jc w:val="right"/>
              <w:rPr>
                <w:rFonts w:cstheme="minorHAnsi"/>
                <w:b/>
                <w:bCs/>
                <w:sz w:val="18"/>
                <w:szCs w:val="18"/>
              </w:rPr>
            </w:pPr>
            <w:r w:rsidRPr="00EB6D14">
              <w:rPr>
                <w:rFonts w:cstheme="minorHAnsi"/>
                <w:sz w:val="18"/>
                <w:szCs w:val="18"/>
              </w:rPr>
              <w:t>2.329.628,49</w:t>
            </w:r>
          </w:p>
        </w:tc>
        <w:tc>
          <w:tcPr>
            <w:tcW w:w="1300" w:type="dxa"/>
            <w:tcBorders>
              <w:top w:val="nil"/>
              <w:left w:val="nil"/>
              <w:bottom w:val="single" w:sz="4" w:space="0" w:color="auto"/>
              <w:right w:val="single" w:sz="4" w:space="0" w:color="auto"/>
            </w:tcBorders>
            <w:shd w:val="clear" w:color="auto" w:fill="auto"/>
            <w:noWrap/>
          </w:tcPr>
          <w:p w14:paraId="06C3FB0E" w14:textId="77777777" w:rsidR="00B6494F" w:rsidRPr="00EB6D14" w:rsidRDefault="00B6494F" w:rsidP="00EB6D14">
            <w:pPr>
              <w:jc w:val="right"/>
              <w:rPr>
                <w:rFonts w:cstheme="minorHAnsi"/>
                <w:b/>
                <w:bCs/>
                <w:sz w:val="18"/>
                <w:szCs w:val="18"/>
              </w:rPr>
            </w:pPr>
            <w:r w:rsidRPr="00EB6D14">
              <w:rPr>
                <w:rFonts w:cstheme="minorHAnsi"/>
                <w:sz w:val="18"/>
                <w:szCs w:val="18"/>
              </w:rPr>
              <w:t>2.340.107,00</w:t>
            </w:r>
          </w:p>
        </w:tc>
        <w:tc>
          <w:tcPr>
            <w:tcW w:w="1109" w:type="dxa"/>
            <w:tcBorders>
              <w:top w:val="nil"/>
              <w:left w:val="single" w:sz="4" w:space="0" w:color="auto"/>
              <w:bottom w:val="single" w:sz="4" w:space="0" w:color="auto"/>
              <w:right w:val="single" w:sz="4" w:space="0" w:color="auto"/>
            </w:tcBorders>
            <w:shd w:val="clear" w:color="auto" w:fill="auto"/>
            <w:noWrap/>
            <w:vAlign w:val="center"/>
          </w:tcPr>
          <w:p w14:paraId="2782ECE1" w14:textId="77777777" w:rsidR="00B6494F" w:rsidRPr="00EB6D14" w:rsidRDefault="00B6494F" w:rsidP="00EB6D14">
            <w:pPr>
              <w:jc w:val="right"/>
              <w:rPr>
                <w:rFonts w:cstheme="minorHAnsi"/>
                <w:b/>
                <w:bCs/>
                <w:sz w:val="18"/>
                <w:szCs w:val="18"/>
              </w:rPr>
            </w:pPr>
            <w:r w:rsidRPr="00EB6D14">
              <w:rPr>
                <w:rFonts w:cstheme="minorHAnsi"/>
                <w:sz w:val="18"/>
                <w:szCs w:val="18"/>
              </w:rPr>
              <w:t> </w:t>
            </w:r>
          </w:p>
        </w:tc>
        <w:tc>
          <w:tcPr>
            <w:tcW w:w="1109" w:type="dxa"/>
            <w:tcBorders>
              <w:top w:val="nil"/>
              <w:left w:val="nil"/>
              <w:bottom w:val="single" w:sz="4" w:space="0" w:color="auto"/>
              <w:right w:val="single" w:sz="4" w:space="0" w:color="auto"/>
            </w:tcBorders>
            <w:shd w:val="clear" w:color="auto" w:fill="auto"/>
            <w:noWrap/>
            <w:vAlign w:val="center"/>
          </w:tcPr>
          <w:p w14:paraId="64C62E55" w14:textId="77777777" w:rsidR="00B6494F" w:rsidRPr="00EB6D14" w:rsidRDefault="00B6494F" w:rsidP="00EB6D14">
            <w:pPr>
              <w:jc w:val="right"/>
              <w:rPr>
                <w:rFonts w:cstheme="minorHAnsi"/>
                <w:b/>
                <w:bCs/>
                <w:sz w:val="18"/>
                <w:szCs w:val="18"/>
              </w:rPr>
            </w:pPr>
            <w:r w:rsidRPr="00EB6D14">
              <w:rPr>
                <w:rFonts w:cstheme="minorHAnsi"/>
                <w:sz w:val="18"/>
                <w:szCs w:val="18"/>
              </w:rPr>
              <w:t> </w:t>
            </w:r>
          </w:p>
        </w:tc>
        <w:tc>
          <w:tcPr>
            <w:tcW w:w="1109" w:type="dxa"/>
            <w:tcBorders>
              <w:top w:val="nil"/>
              <w:left w:val="nil"/>
              <w:bottom w:val="single" w:sz="4" w:space="0" w:color="auto"/>
              <w:right w:val="single" w:sz="4" w:space="0" w:color="auto"/>
            </w:tcBorders>
            <w:shd w:val="clear" w:color="auto" w:fill="auto"/>
            <w:noWrap/>
            <w:vAlign w:val="center"/>
          </w:tcPr>
          <w:p w14:paraId="21EC4E5E" w14:textId="77777777" w:rsidR="00B6494F" w:rsidRPr="00EB6D14" w:rsidRDefault="00B6494F" w:rsidP="00EB6D14">
            <w:pPr>
              <w:jc w:val="right"/>
              <w:rPr>
                <w:rFonts w:cstheme="minorHAnsi"/>
                <w:b/>
                <w:bCs/>
                <w:sz w:val="18"/>
                <w:szCs w:val="18"/>
              </w:rPr>
            </w:pPr>
            <w:r w:rsidRPr="00EB6D14">
              <w:rPr>
                <w:rFonts w:cstheme="minorHAnsi"/>
                <w:sz w:val="18"/>
                <w:szCs w:val="18"/>
              </w:rPr>
              <w:t> </w:t>
            </w:r>
          </w:p>
        </w:tc>
        <w:tc>
          <w:tcPr>
            <w:tcW w:w="1109" w:type="dxa"/>
            <w:tcBorders>
              <w:top w:val="nil"/>
              <w:left w:val="nil"/>
              <w:bottom w:val="single" w:sz="4" w:space="0" w:color="auto"/>
              <w:right w:val="single" w:sz="4" w:space="0" w:color="auto"/>
            </w:tcBorders>
            <w:shd w:val="clear" w:color="auto" w:fill="auto"/>
            <w:noWrap/>
            <w:vAlign w:val="center"/>
          </w:tcPr>
          <w:p w14:paraId="01873DAD" w14:textId="77777777" w:rsidR="00B6494F" w:rsidRPr="00EB6D14" w:rsidRDefault="00B6494F" w:rsidP="00EB6D14">
            <w:pPr>
              <w:jc w:val="right"/>
              <w:rPr>
                <w:rFonts w:cstheme="minorHAnsi"/>
                <w:b/>
                <w:bCs/>
                <w:sz w:val="18"/>
                <w:szCs w:val="18"/>
              </w:rPr>
            </w:pPr>
            <w:r w:rsidRPr="00EB6D14">
              <w:rPr>
                <w:rFonts w:cstheme="minorHAnsi"/>
                <w:sz w:val="18"/>
                <w:szCs w:val="18"/>
              </w:rPr>
              <w:t> </w:t>
            </w:r>
          </w:p>
        </w:tc>
        <w:tc>
          <w:tcPr>
            <w:tcW w:w="1109" w:type="dxa"/>
            <w:tcBorders>
              <w:top w:val="nil"/>
              <w:left w:val="nil"/>
              <w:bottom w:val="single" w:sz="4" w:space="0" w:color="auto"/>
              <w:right w:val="single" w:sz="4" w:space="0" w:color="auto"/>
            </w:tcBorders>
            <w:shd w:val="clear" w:color="auto" w:fill="auto"/>
            <w:noWrap/>
            <w:vAlign w:val="center"/>
          </w:tcPr>
          <w:p w14:paraId="3C55BAF0" w14:textId="77777777" w:rsidR="00B6494F" w:rsidRPr="00EB6D14" w:rsidRDefault="00B6494F" w:rsidP="00EB6D14">
            <w:pPr>
              <w:jc w:val="right"/>
              <w:rPr>
                <w:rFonts w:cstheme="minorHAnsi"/>
                <w:b/>
                <w:bCs/>
                <w:sz w:val="18"/>
                <w:szCs w:val="18"/>
              </w:rPr>
            </w:pPr>
            <w:r w:rsidRPr="00EB6D14">
              <w:rPr>
                <w:rFonts w:cstheme="minorHAnsi"/>
                <w:sz w:val="18"/>
                <w:szCs w:val="18"/>
              </w:rPr>
              <w:t>2.340.107,00</w:t>
            </w:r>
          </w:p>
        </w:tc>
        <w:tc>
          <w:tcPr>
            <w:tcW w:w="1024" w:type="dxa"/>
            <w:tcBorders>
              <w:top w:val="nil"/>
              <w:left w:val="nil"/>
              <w:bottom w:val="single" w:sz="4" w:space="0" w:color="auto"/>
              <w:right w:val="single" w:sz="4" w:space="0" w:color="auto"/>
            </w:tcBorders>
            <w:shd w:val="clear" w:color="auto" w:fill="auto"/>
            <w:noWrap/>
            <w:vAlign w:val="center"/>
          </w:tcPr>
          <w:p w14:paraId="3FF15FA8" w14:textId="77777777" w:rsidR="00B6494F" w:rsidRPr="00EB6D14" w:rsidRDefault="00B6494F" w:rsidP="00EB6D14">
            <w:pPr>
              <w:jc w:val="right"/>
              <w:rPr>
                <w:rFonts w:cstheme="minorHAnsi"/>
                <w:b/>
                <w:bCs/>
                <w:sz w:val="18"/>
                <w:szCs w:val="18"/>
              </w:rPr>
            </w:pPr>
            <w:r w:rsidRPr="00EB6D14">
              <w:rPr>
                <w:rFonts w:cstheme="minorHAnsi"/>
                <w:sz w:val="18"/>
                <w:szCs w:val="18"/>
              </w:rPr>
              <w:t>0,00</w:t>
            </w:r>
          </w:p>
        </w:tc>
      </w:tr>
      <w:tr w:rsidR="00B6494F" w:rsidRPr="00EB6D14" w14:paraId="2A05B960" w14:textId="77777777" w:rsidTr="00AC0AC6">
        <w:trPr>
          <w:trHeight w:val="225"/>
          <w:jc w:val="center"/>
        </w:trPr>
        <w:tc>
          <w:tcPr>
            <w:tcW w:w="718" w:type="dxa"/>
            <w:tcBorders>
              <w:top w:val="nil"/>
              <w:left w:val="single" w:sz="4" w:space="0" w:color="auto"/>
              <w:bottom w:val="single" w:sz="4" w:space="0" w:color="auto"/>
              <w:right w:val="single" w:sz="4" w:space="0" w:color="auto"/>
            </w:tcBorders>
            <w:shd w:val="clear" w:color="auto" w:fill="auto"/>
            <w:noWrap/>
            <w:vAlign w:val="center"/>
            <w:hideMark/>
          </w:tcPr>
          <w:p w14:paraId="6507A780" w14:textId="77777777" w:rsidR="00B6494F" w:rsidRPr="00EB6D14" w:rsidRDefault="00B6494F" w:rsidP="00EB6D14">
            <w:pPr>
              <w:jc w:val="center"/>
              <w:rPr>
                <w:rFonts w:cstheme="minorHAnsi"/>
                <w:b/>
                <w:bCs/>
                <w:sz w:val="18"/>
                <w:szCs w:val="18"/>
              </w:rPr>
            </w:pPr>
            <w:r w:rsidRPr="00EB6D14">
              <w:rPr>
                <w:rFonts w:cstheme="minorHAnsi"/>
                <w:b/>
                <w:bCs/>
                <w:sz w:val="18"/>
                <w:szCs w:val="18"/>
              </w:rPr>
              <w:t>TOTAL</w:t>
            </w:r>
          </w:p>
        </w:tc>
        <w:tc>
          <w:tcPr>
            <w:tcW w:w="991" w:type="dxa"/>
            <w:tcBorders>
              <w:top w:val="nil"/>
              <w:left w:val="nil"/>
              <w:bottom w:val="single" w:sz="4" w:space="0" w:color="auto"/>
              <w:right w:val="single" w:sz="4" w:space="0" w:color="auto"/>
            </w:tcBorders>
            <w:shd w:val="clear" w:color="auto" w:fill="auto"/>
            <w:noWrap/>
            <w:vAlign w:val="center"/>
            <w:hideMark/>
          </w:tcPr>
          <w:p w14:paraId="71B1D2E2" w14:textId="77777777" w:rsidR="00B6494F" w:rsidRPr="00EB6D14" w:rsidRDefault="00B6494F" w:rsidP="00EB6D14">
            <w:pPr>
              <w:jc w:val="right"/>
              <w:rPr>
                <w:rFonts w:cstheme="minorHAnsi"/>
                <w:b/>
                <w:bCs/>
                <w:sz w:val="18"/>
                <w:szCs w:val="18"/>
              </w:rPr>
            </w:pPr>
            <w:r w:rsidRPr="00EB6D14">
              <w:rPr>
                <w:rFonts w:cstheme="minorHAnsi"/>
                <w:b/>
                <w:bCs/>
                <w:sz w:val="18"/>
                <w:szCs w:val="18"/>
              </w:rPr>
              <w:t>20.968,98</w:t>
            </w:r>
          </w:p>
        </w:tc>
        <w:tc>
          <w:tcPr>
            <w:tcW w:w="1126" w:type="dxa"/>
            <w:tcBorders>
              <w:top w:val="nil"/>
              <w:left w:val="nil"/>
              <w:bottom w:val="single" w:sz="4" w:space="0" w:color="auto"/>
              <w:right w:val="single" w:sz="4" w:space="0" w:color="auto"/>
            </w:tcBorders>
            <w:shd w:val="clear" w:color="auto" w:fill="auto"/>
            <w:noWrap/>
            <w:vAlign w:val="center"/>
            <w:hideMark/>
          </w:tcPr>
          <w:p w14:paraId="4DF40BD5" w14:textId="77777777" w:rsidR="00B6494F" w:rsidRPr="00EB6D14" w:rsidRDefault="00B6494F" w:rsidP="00EB6D14">
            <w:pPr>
              <w:jc w:val="right"/>
              <w:rPr>
                <w:rFonts w:cstheme="minorHAnsi"/>
                <w:b/>
                <w:bCs/>
                <w:sz w:val="18"/>
                <w:szCs w:val="18"/>
              </w:rPr>
            </w:pPr>
            <w:r w:rsidRPr="00EB6D14">
              <w:rPr>
                <w:rFonts w:cstheme="minorHAnsi"/>
                <w:b/>
                <w:bCs/>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2676BB3A" w14:textId="77777777" w:rsidR="00B6494F" w:rsidRPr="00EB6D14" w:rsidRDefault="00B6494F" w:rsidP="00EB6D14">
            <w:pPr>
              <w:jc w:val="right"/>
              <w:rPr>
                <w:rFonts w:cstheme="minorHAnsi"/>
                <w:b/>
                <w:bCs/>
                <w:sz w:val="18"/>
                <w:szCs w:val="18"/>
              </w:rPr>
            </w:pPr>
            <w:r w:rsidRPr="00EB6D14">
              <w:rPr>
                <w:rFonts w:cstheme="minorHAnsi"/>
                <w:b/>
                <w:bCs/>
                <w:sz w:val="18"/>
                <w:szCs w:val="18"/>
              </w:rPr>
              <w:t>9.043.213,67</w:t>
            </w:r>
          </w:p>
        </w:tc>
        <w:tc>
          <w:tcPr>
            <w:tcW w:w="1134" w:type="dxa"/>
            <w:tcBorders>
              <w:top w:val="nil"/>
              <w:left w:val="nil"/>
              <w:bottom w:val="single" w:sz="4" w:space="0" w:color="auto"/>
              <w:right w:val="single" w:sz="4" w:space="0" w:color="auto"/>
            </w:tcBorders>
            <w:shd w:val="clear" w:color="auto" w:fill="auto"/>
            <w:noWrap/>
            <w:vAlign w:val="center"/>
            <w:hideMark/>
          </w:tcPr>
          <w:p w14:paraId="33F97989" w14:textId="77777777" w:rsidR="00B6494F" w:rsidRPr="00EB6D14" w:rsidRDefault="00B6494F" w:rsidP="00EB6D14">
            <w:pPr>
              <w:jc w:val="right"/>
              <w:rPr>
                <w:rFonts w:cstheme="minorHAnsi"/>
                <w:b/>
                <w:bCs/>
                <w:sz w:val="18"/>
                <w:szCs w:val="18"/>
              </w:rPr>
            </w:pPr>
            <w:r w:rsidRPr="00EB6D14">
              <w:rPr>
                <w:rFonts w:cstheme="minorHAnsi"/>
                <w:b/>
                <w:bCs/>
                <w:sz w:val="18"/>
                <w:szCs w:val="18"/>
              </w:rPr>
              <w:t>9.064.182,65</w:t>
            </w:r>
          </w:p>
        </w:tc>
        <w:tc>
          <w:tcPr>
            <w:tcW w:w="858" w:type="dxa"/>
            <w:tcBorders>
              <w:top w:val="nil"/>
              <w:left w:val="nil"/>
              <w:bottom w:val="single" w:sz="4" w:space="0" w:color="auto"/>
              <w:right w:val="single" w:sz="4" w:space="0" w:color="auto"/>
            </w:tcBorders>
            <w:shd w:val="clear" w:color="auto" w:fill="auto"/>
            <w:noWrap/>
            <w:vAlign w:val="center"/>
            <w:hideMark/>
          </w:tcPr>
          <w:p w14:paraId="04B851F8" w14:textId="77777777" w:rsidR="00B6494F" w:rsidRPr="00EB6D14" w:rsidRDefault="00B6494F" w:rsidP="00EB6D14">
            <w:pPr>
              <w:jc w:val="center"/>
              <w:rPr>
                <w:rFonts w:cstheme="minorHAnsi"/>
                <w:b/>
                <w:bCs/>
                <w:sz w:val="18"/>
                <w:szCs w:val="18"/>
              </w:rPr>
            </w:pPr>
            <w:r w:rsidRPr="00EB6D14">
              <w:rPr>
                <w:rFonts w:cstheme="minorHAnsi"/>
                <w:b/>
                <w:bCs/>
                <w:sz w:val="18"/>
                <w:szCs w:val="18"/>
              </w:rPr>
              <w:t>100,00%</w:t>
            </w:r>
          </w:p>
        </w:tc>
        <w:tc>
          <w:tcPr>
            <w:tcW w:w="1200" w:type="dxa"/>
            <w:tcBorders>
              <w:top w:val="nil"/>
              <w:left w:val="nil"/>
              <w:bottom w:val="single" w:sz="4" w:space="0" w:color="auto"/>
              <w:right w:val="single" w:sz="4" w:space="0" w:color="auto"/>
            </w:tcBorders>
            <w:shd w:val="clear" w:color="auto" w:fill="auto"/>
            <w:noWrap/>
            <w:vAlign w:val="center"/>
            <w:hideMark/>
          </w:tcPr>
          <w:p w14:paraId="2E2D385D" w14:textId="77777777" w:rsidR="00B6494F" w:rsidRPr="00EB6D14" w:rsidRDefault="00B6494F" w:rsidP="00EB6D14">
            <w:pPr>
              <w:jc w:val="right"/>
              <w:rPr>
                <w:rFonts w:cstheme="minorHAnsi"/>
                <w:b/>
                <w:bCs/>
                <w:sz w:val="18"/>
                <w:szCs w:val="18"/>
              </w:rPr>
            </w:pPr>
            <w:r w:rsidRPr="00EB6D14">
              <w:rPr>
                <w:rFonts w:cstheme="minorHAnsi"/>
                <w:b/>
                <w:bCs/>
                <w:sz w:val="18"/>
                <w:szCs w:val="18"/>
              </w:rPr>
              <w:t>9.064.182,65</w:t>
            </w:r>
          </w:p>
        </w:tc>
        <w:tc>
          <w:tcPr>
            <w:tcW w:w="1300" w:type="dxa"/>
            <w:tcBorders>
              <w:top w:val="nil"/>
              <w:left w:val="nil"/>
              <w:bottom w:val="single" w:sz="4" w:space="0" w:color="auto"/>
              <w:right w:val="single" w:sz="4" w:space="0" w:color="auto"/>
            </w:tcBorders>
            <w:shd w:val="clear" w:color="auto" w:fill="auto"/>
            <w:noWrap/>
            <w:vAlign w:val="center"/>
            <w:hideMark/>
          </w:tcPr>
          <w:p w14:paraId="17D81424" w14:textId="77777777" w:rsidR="00B6494F" w:rsidRPr="00EB6D14" w:rsidRDefault="00B6494F" w:rsidP="00EB6D14">
            <w:pPr>
              <w:jc w:val="right"/>
              <w:rPr>
                <w:rFonts w:cstheme="minorHAnsi"/>
                <w:b/>
                <w:bCs/>
                <w:sz w:val="18"/>
                <w:szCs w:val="18"/>
              </w:rPr>
            </w:pPr>
            <w:r w:rsidRPr="00EB6D14">
              <w:rPr>
                <w:rFonts w:cstheme="minorHAnsi"/>
                <w:b/>
                <w:bCs/>
                <w:sz w:val="18"/>
                <w:szCs w:val="18"/>
              </w:rPr>
              <w:t>9.249.407,86</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14:paraId="57896013" w14:textId="77777777" w:rsidR="00B6494F" w:rsidRPr="00EB6D14" w:rsidRDefault="00B6494F" w:rsidP="00EB6D14">
            <w:pPr>
              <w:jc w:val="right"/>
              <w:rPr>
                <w:rFonts w:cstheme="minorHAnsi"/>
                <w:b/>
                <w:bCs/>
                <w:sz w:val="18"/>
                <w:szCs w:val="18"/>
              </w:rPr>
            </w:pPr>
            <w:r w:rsidRPr="00EB6D14">
              <w:rPr>
                <w:rFonts w:cstheme="minorHAnsi"/>
                <w:b/>
                <w:bCs/>
                <w:sz w:val="18"/>
                <w:szCs w:val="18"/>
              </w:rPr>
              <w:t>1.423.436,37</w:t>
            </w:r>
          </w:p>
        </w:tc>
        <w:tc>
          <w:tcPr>
            <w:tcW w:w="1109" w:type="dxa"/>
            <w:tcBorders>
              <w:top w:val="nil"/>
              <w:left w:val="nil"/>
              <w:bottom w:val="single" w:sz="4" w:space="0" w:color="auto"/>
              <w:right w:val="single" w:sz="4" w:space="0" w:color="auto"/>
            </w:tcBorders>
            <w:shd w:val="clear" w:color="auto" w:fill="auto"/>
            <w:noWrap/>
            <w:vAlign w:val="center"/>
            <w:hideMark/>
          </w:tcPr>
          <w:p w14:paraId="4C379F2E" w14:textId="77777777" w:rsidR="00B6494F" w:rsidRPr="00EB6D14" w:rsidRDefault="00B6494F" w:rsidP="00EB6D14">
            <w:pPr>
              <w:jc w:val="right"/>
              <w:rPr>
                <w:rFonts w:cstheme="minorHAnsi"/>
                <w:b/>
                <w:bCs/>
                <w:sz w:val="18"/>
                <w:szCs w:val="18"/>
              </w:rPr>
            </w:pPr>
            <w:r w:rsidRPr="00EB6D14">
              <w:rPr>
                <w:rFonts w:cstheme="minorHAnsi"/>
                <w:b/>
                <w:bCs/>
                <w:sz w:val="18"/>
                <w:szCs w:val="18"/>
              </w:rPr>
              <w:t>2.152.770,51</w:t>
            </w:r>
          </w:p>
        </w:tc>
        <w:tc>
          <w:tcPr>
            <w:tcW w:w="1109" w:type="dxa"/>
            <w:tcBorders>
              <w:top w:val="nil"/>
              <w:left w:val="nil"/>
              <w:bottom w:val="single" w:sz="4" w:space="0" w:color="auto"/>
              <w:right w:val="single" w:sz="4" w:space="0" w:color="auto"/>
            </w:tcBorders>
            <w:shd w:val="clear" w:color="auto" w:fill="auto"/>
            <w:noWrap/>
            <w:vAlign w:val="center"/>
            <w:hideMark/>
          </w:tcPr>
          <w:p w14:paraId="0CE27F3B" w14:textId="77777777" w:rsidR="00B6494F" w:rsidRPr="00EB6D14" w:rsidRDefault="00B6494F" w:rsidP="00EB6D14">
            <w:pPr>
              <w:jc w:val="right"/>
              <w:rPr>
                <w:rFonts w:cstheme="minorHAnsi"/>
                <w:b/>
                <w:bCs/>
                <w:sz w:val="18"/>
                <w:szCs w:val="18"/>
              </w:rPr>
            </w:pPr>
            <w:r w:rsidRPr="00EB6D14">
              <w:rPr>
                <w:rFonts w:cstheme="minorHAnsi"/>
                <w:b/>
                <w:bCs/>
                <w:sz w:val="18"/>
                <w:szCs w:val="18"/>
              </w:rPr>
              <w:t>2.286.967,14</w:t>
            </w:r>
          </w:p>
        </w:tc>
        <w:tc>
          <w:tcPr>
            <w:tcW w:w="1109" w:type="dxa"/>
            <w:tcBorders>
              <w:top w:val="nil"/>
              <w:left w:val="nil"/>
              <w:bottom w:val="single" w:sz="4" w:space="0" w:color="auto"/>
              <w:right w:val="single" w:sz="4" w:space="0" w:color="auto"/>
            </w:tcBorders>
            <w:shd w:val="clear" w:color="auto" w:fill="auto"/>
            <w:noWrap/>
            <w:vAlign w:val="center"/>
            <w:hideMark/>
          </w:tcPr>
          <w:p w14:paraId="6837B3E7" w14:textId="77777777" w:rsidR="00B6494F" w:rsidRPr="00EB6D14" w:rsidRDefault="00B6494F" w:rsidP="00EB6D14">
            <w:pPr>
              <w:jc w:val="right"/>
              <w:rPr>
                <w:rFonts w:cstheme="minorHAnsi"/>
                <w:b/>
                <w:bCs/>
                <w:sz w:val="18"/>
                <w:szCs w:val="18"/>
              </w:rPr>
            </w:pPr>
            <w:r w:rsidRPr="00EB6D14">
              <w:rPr>
                <w:rFonts w:cstheme="minorHAnsi"/>
                <w:b/>
                <w:bCs/>
                <w:sz w:val="18"/>
                <w:szCs w:val="18"/>
              </w:rPr>
              <w:t>2.311.801,41</w:t>
            </w:r>
          </w:p>
        </w:tc>
        <w:tc>
          <w:tcPr>
            <w:tcW w:w="1109" w:type="dxa"/>
            <w:tcBorders>
              <w:top w:val="nil"/>
              <w:left w:val="nil"/>
              <w:bottom w:val="single" w:sz="4" w:space="0" w:color="auto"/>
              <w:right w:val="single" w:sz="4" w:space="0" w:color="auto"/>
            </w:tcBorders>
            <w:shd w:val="clear" w:color="auto" w:fill="auto"/>
            <w:noWrap/>
            <w:vAlign w:val="center"/>
            <w:hideMark/>
          </w:tcPr>
          <w:p w14:paraId="3BFD8AF9" w14:textId="77777777" w:rsidR="00B6494F" w:rsidRPr="00EB6D14" w:rsidRDefault="00B6494F" w:rsidP="00EB6D14">
            <w:pPr>
              <w:jc w:val="right"/>
              <w:rPr>
                <w:rFonts w:cstheme="minorHAnsi"/>
                <w:b/>
                <w:bCs/>
                <w:sz w:val="18"/>
                <w:szCs w:val="18"/>
              </w:rPr>
            </w:pPr>
            <w:r w:rsidRPr="00EB6D14">
              <w:rPr>
                <w:rFonts w:cstheme="minorHAnsi"/>
                <w:b/>
                <w:bCs/>
                <w:sz w:val="18"/>
                <w:szCs w:val="18"/>
              </w:rPr>
              <w:t>0,00</w:t>
            </w:r>
          </w:p>
        </w:tc>
        <w:tc>
          <w:tcPr>
            <w:tcW w:w="1024" w:type="dxa"/>
            <w:tcBorders>
              <w:top w:val="nil"/>
              <w:left w:val="nil"/>
              <w:bottom w:val="single" w:sz="4" w:space="0" w:color="auto"/>
              <w:right w:val="single" w:sz="4" w:space="0" w:color="auto"/>
            </w:tcBorders>
            <w:shd w:val="clear" w:color="auto" w:fill="auto"/>
            <w:noWrap/>
            <w:vAlign w:val="center"/>
            <w:hideMark/>
          </w:tcPr>
          <w:p w14:paraId="08C93512" w14:textId="77777777" w:rsidR="00B6494F" w:rsidRPr="00EB6D14" w:rsidRDefault="00B6494F" w:rsidP="00EB6D14">
            <w:pPr>
              <w:jc w:val="right"/>
              <w:rPr>
                <w:rFonts w:cstheme="minorHAnsi"/>
                <w:b/>
                <w:bCs/>
                <w:sz w:val="18"/>
                <w:szCs w:val="18"/>
                <w:highlight w:val="yellow"/>
              </w:rPr>
            </w:pPr>
            <w:r w:rsidRPr="00EB6D14">
              <w:rPr>
                <w:rFonts w:cstheme="minorHAnsi"/>
                <w:b/>
                <w:bCs/>
                <w:sz w:val="18"/>
                <w:szCs w:val="18"/>
              </w:rPr>
              <w:t>0,00</w:t>
            </w:r>
          </w:p>
        </w:tc>
      </w:tr>
    </w:tbl>
    <w:p w14:paraId="38A55671" w14:textId="77777777" w:rsidR="00B6494F" w:rsidRPr="00EB6D14" w:rsidRDefault="00B6494F" w:rsidP="00D3339F">
      <w:pPr>
        <w:suppressAutoHyphens/>
        <w:ind w:firstLine="708"/>
        <w:jc w:val="both"/>
        <w:rPr>
          <w:rFonts w:cstheme="minorHAnsi"/>
          <w:b/>
          <w:spacing w:val="-2"/>
          <w:sz w:val="18"/>
          <w:szCs w:val="18"/>
          <w:lang w:val="es-ES_tradnl"/>
        </w:rPr>
      </w:pPr>
    </w:p>
    <w:p w14:paraId="39F1FA3A" w14:textId="77777777" w:rsidR="00B6494F" w:rsidRPr="00EB6D14" w:rsidRDefault="00B6494F" w:rsidP="00D3339F">
      <w:pPr>
        <w:suppressAutoHyphens/>
        <w:ind w:firstLine="708"/>
        <w:jc w:val="both"/>
        <w:rPr>
          <w:rFonts w:cstheme="minorHAnsi"/>
          <w:b/>
          <w:spacing w:val="-2"/>
          <w:sz w:val="18"/>
          <w:szCs w:val="18"/>
          <w:lang w:val="es-ES_tradnl"/>
        </w:rPr>
      </w:pPr>
    </w:p>
    <w:p w14:paraId="1319605C" w14:textId="77777777" w:rsidR="00B6494F" w:rsidRDefault="00B6494F" w:rsidP="00D3339F">
      <w:pPr>
        <w:suppressAutoHyphens/>
        <w:ind w:firstLine="708"/>
        <w:jc w:val="both"/>
        <w:rPr>
          <w:rFonts w:cstheme="minorHAnsi"/>
          <w:b/>
          <w:spacing w:val="-2"/>
          <w:lang w:val="es-ES_tradnl"/>
        </w:rPr>
      </w:pPr>
    </w:p>
    <w:p w14:paraId="4F92625E" w14:textId="77777777" w:rsidR="00B6494F" w:rsidRDefault="00B6494F" w:rsidP="00D3339F">
      <w:pPr>
        <w:suppressAutoHyphens/>
        <w:ind w:firstLine="708"/>
        <w:jc w:val="both"/>
        <w:rPr>
          <w:rFonts w:cstheme="minorHAnsi"/>
          <w:b/>
          <w:spacing w:val="-2"/>
          <w:lang w:val="es-ES_tradnl"/>
        </w:rPr>
      </w:pPr>
    </w:p>
    <w:p w14:paraId="3DD48BC9" w14:textId="77777777" w:rsidR="00B6494F" w:rsidRDefault="00B6494F" w:rsidP="00D3339F">
      <w:pPr>
        <w:suppressAutoHyphens/>
        <w:ind w:firstLine="708"/>
        <w:jc w:val="both"/>
        <w:rPr>
          <w:rFonts w:cstheme="minorHAnsi"/>
          <w:b/>
          <w:spacing w:val="-2"/>
          <w:lang w:val="es-ES_tradnl"/>
        </w:rPr>
      </w:pPr>
    </w:p>
    <w:p w14:paraId="1E037D7B" w14:textId="77777777" w:rsidR="00B6494F" w:rsidRDefault="00B6494F" w:rsidP="00D3339F">
      <w:pPr>
        <w:suppressAutoHyphens/>
        <w:ind w:firstLine="708"/>
        <w:jc w:val="both"/>
        <w:rPr>
          <w:rFonts w:cstheme="minorHAnsi"/>
          <w:b/>
          <w:spacing w:val="-2"/>
          <w:lang w:val="es-ES_tradnl"/>
        </w:rPr>
      </w:pPr>
    </w:p>
    <w:p w14:paraId="06F19AE6" w14:textId="77777777" w:rsidR="00B6494F" w:rsidRDefault="00B6494F" w:rsidP="00D3339F">
      <w:pPr>
        <w:suppressAutoHyphens/>
        <w:ind w:firstLine="708"/>
        <w:jc w:val="both"/>
        <w:rPr>
          <w:rFonts w:cstheme="minorHAnsi"/>
          <w:b/>
          <w:spacing w:val="-2"/>
          <w:lang w:val="es-ES_tradnl"/>
        </w:rPr>
      </w:pPr>
    </w:p>
    <w:p w14:paraId="7DD01A68" w14:textId="77777777" w:rsidR="00B6494F" w:rsidRDefault="00B6494F" w:rsidP="00D3339F">
      <w:pPr>
        <w:suppressAutoHyphens/>
        <w:ind w:firstLine="708"/>
        <w:jc w:val="both"/>
        <w:rPr>
          <w:rFonts w:cstheme="minorHAnsi"/>
          <w:b/>
          <w:spacing w:val="-2"/>
          <w:lang w:val="es-ES_tradnl"/>
        </w:rPr>
      </w:pPr>
    </w:p>
    <w:p w14:paraId="3391F21B" w14:textId="77777777" w:rsidR="00B6494F" w:rsidRDefault="00B6494F" w:rsidP="00D3339F">
      <w:pPr>
        <w:suppressAutoHyphens/>
        <w:ind w:firstLine="708"/>
        <w:jc w:val="both"/>
        <w:rPr>
          <w:rFonts w:cstheme="minorHAnsi"/>
          <w:b/>
          <w:spacing w:val="-2"/>
          <w:lang w:val="es-ES_tradnl"/>
        </w:rPr>
        <w:sectPr w:rsidR="00B6494F" w:rsidSect="007119DC">
          <w:pgSz w:w="15840" w:h="12240" w:orient="landscape"/>
          <w:pgMar w:top="1644" w:right="1644" w:bottom="1644" w:left="1644" w:header="720" w:footer="590" w:gutter="0"/>
          <w:cols w:space="720"/>
          <w:docGrid w:linePitch="272"/>
        </w:sectPr>
      </w:pPr>
    </w:p>
    <w:p w14:paraId="0101C610" w14:textId="77777777" w:rsidR="00B6494F" w:rsidRDefault="00B6494F" w:rsidP="00D3339F">
      <w:pPr>
        <w:suppressAutoHyphens/>
        <w:ind w:firstLine="708"/>
        <w:jc w:val="both"/>
        <w:rPr>
          <w:rFonts w:cstheme="minorHAnsi"/>
          <w:b/>
          <w:spacing w:val="-2"/>
          <w:lang w:val="es-ES_tradnl"/>
        </w:rPr>
      </w:pPr>
    </w:p>
    <w:p w14:paraId="3C17F588" w14:textId="77777777" w:rsidR="00B6494F" w:rsidRDefault="00B6494F" w:rsidP="00BA49E6">
      <w:pPr>
        <w:suppressAutoHyphens/>
        <w:jc w:val="both"/>
        <w:rPr>
          <w:rFonts w:cstheme="minorHAnsi"/>
          <w:b/>
          <w:spacing w:val="-2"/>
          <w:lang w:val="es-ES_tradnl"/>
        </w:rPr>
      </w:pPr>
      <w:r>
        <w:rPr>
          <w:rFonts w:cstheme="minorHAnsi"/>
          <w:b/>
          <w:spacing w:val="-2"/>
          <w:lang w:val="es-ES_tradnl"/>
        </w:rPr>
        <w:t>12</w:t>
      </w:r>
      <w:r w:rsidRPr="009579B0">
        <w:rPr>
          <w:rFonts w:cstheme="minorHAnsi"/>
          <w:b/>
          <w:spacing w:val="-2"/>
          <w:lang w:val="es-ES_tradnl"/>
        </w:rPr>
        <w:t>.</w:t>
      </w:r>
      <w:r>
        <w:rPr>
          <w:rFonts w:cstheme="minorHAnsi"/>
          <w:b/>
          <w:spacing w:val="-2"/>
          <w:lang w:val="es-ES_tradnl"/>
        </w:rPr>
        <w:t>2</w:t>
      </w:r>
      <w:r w:rsidRPr="009579B0">
        <w:rPr>
          <w:rFonts w:cstheme="minorHAnsi"/>
          <w:b/>
          <w:spacing w:val="-2"/>
          <w:lang w:val="es-ES_tradnl"/>
        </w:rPr>
        <w:t xml:space="preserve"> </w:t>
      </w:r>
      <w:r>
        <w:rPr>
          <w:rFonts w:cstheme="minorHAnsi"/>
          <w:b/>
          <w:spacing w:val="-2"/>
          <w:lang w:val="es-ES_tradnl"/>
        </w:rPr>
        <w:t>–</w:t>
      </w:r>
      <w:r w:rsidRPr="009579B0">
        <w:rPr>
          <w:rFonts w:cstheme="minorHAnsi"/>
          <w:b/>
          <w:spacing w:val="-2"/>
          <w:lang w:val="es-ES_tradnl"/>
        </w:rPr>
        <w:t xml:space="preserve"> </w:t>
      </w:r>
      <w:r>
        <w:rPr>
          <w:rFonts w:cstheme="minorHAnsi"/>
          <w:b/>
          <w:spacing w:val="-2"/>
          <w:lang w:val="es-ES_tradnl"/>
        </w:rPr>
        <w:t>Recursos aplicados en el ejercicio</w:t>
      </w:r>
    </w:p>
    <w:p w14:paraId="7E333234" w14:textId="77777777" w:rsidR="00B6494F" w:rsidRDefault="00B6494F" w:rsidP="00D3339F">
      <w:pPr>
        <w:suppressAutoHyphens/>
        <w:ind w:firstLine="708"/>
        <w:jc w:val="both"/>
        <w:rPr>
          <w:rFonts w:cstheme="minorHAnsi"/>
          <w:b/>
          <w:spacing w:val="-2"/>
          <w:lang w:val="es-ES_tradnl"/>
        </w:rPr>
      </w:pPr>
    </w:p>
    <w:p w14:paraId="0D19EB5B" w14:textId="77777777" w:rsidR="00B6494F" w:rsidRDefault="00B6494F" w:rsidP="00D3339F">
      <w:pPr>
        <w:suppressAutoHyphens/>
        <w:ind w:firstLine="708"/>
        <w:jc w:val="both"/>
        <w:rPr>
          <w:rFonts w:cstheme="minorHAnsi"/>
          <w:b/>
          <w:spacing w:val="-2"/>
          <w:lang w:val="es-ES_tradnl"/>
        </w:rPr>
      </w:pPr>
    </w:p>
    <w:tbl>
      <w:tblPr>
        <w:tblW w:w="8780" w:type="dxa"/>
        <w:tblCellMar>
          <w:left w:w="70" w:type="dxa"/>
          <w:right w:w="70" w:type="dxa"/>
        </w:tblCellMar>
        <w:tblLook w:val="04A0" w:firstRow="1" w:lastRow="0" w:firstColumn="1" w:lastColumn="0" w:noHBand="0" w:noVBand="1"/>
      </w:tblPr>
      <w:tblGrid>
        <w:gridCol w:w="4971"/>
        <w:gridCol w:w="1189"/>
        <w:gridCol w:w="1451"/>
        <w:gridCol w:w="1169"/>
      </w:tblGrid>
      <w:tr w:rsidR="00B6494F" w:rsidRPr="005B069B" w14:paraId="4377749A" w14:textId="77777777" w:rsidTr="005B069B">
        <w:trPr>
          <w:trHeight w:val="240"/>
        </w:trPr>
        <w:tc>
          <w:tcPr>
            <w:tcW w:w="497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666BC47" w14:textId="77777777" w:rsidR="00B6494F" w:rsidRPr="005B069B" w:rsidRDefault="00B6494F" w:rsidP="00EC2F68">
            <w:pPr>
              <w:jc w:val="both"/>
              <w:rPr>
                <w:rFonts w:cstheme="minorHAnsi"/>
                <w:color w:val="000000"/>
                <w:sz w:val="22"/>
                <w:szCs w:val="22"/>
              </w:rPr>
            </w:pPr>
            <w:r w:rsidRPr="005B069B">
              <w:rPr>
                <w:rFonts w:cstheme="minorHAnsi"/>
                <w:color w:val="000000"/>
                <w:sz w:val="22"/>
                <w:szCs w:val="22"/>
              </w:rPr>
              <w:t> </w:t>
            </w:r>
          </w:p>
        </w:tc>
        <w:tc>
          <w:tcPr>
            <w:tcW w:w="3809" w:type="dxa"/>
            <w:gridSpan w:val="3"/>
            <w:tcBorders>
              <w:top w:val="single" w:sz="8" w:space="0" w:color="auto"/>
              <w:left w:val="nil"/>
              <w:bottom w:val="single" w:sz="8" w:space="0" w:color="auto"/>
              <w:right w:val="single" w:sz="8" w:space="0" w:color="000000"/>
            </w:tcBorders>
            <w:shd w:val="clear" w:color="auto" w:fill="auto"/>
            <w:vAlign w:val="center"/>
            <w:hideMark/>
          </w:tcPr>
          <w:p w14:paraId="1E51CECE" w14:textId="77777777" w:rsidR="00B6494F" w:rsidRPr="005B069B" w:rsidRDefault="00B6494F" w:rsidP="00EC2F68">
            <w:pPr>
              <w:jc w:val="center"/>
              <w:rPr>
                <w:rFonts w:cstheme="minorHAnsi"/>
                <w:b/>
                <w:bCs/>
                <w:color w:val="000000"/>
                <w:sz w:val="22"/>
                <w:szCs w:val="22"/>
              </w:rPr>
            </w:pPr>
            <w:r w:rsidRPr="005B069B">
              <w:rPr>
                <w:rFonts w:cstheme="minorHAnsi"/>
                <w:b/>
                <w:bCs/>
                <w:color w:val="000000"/>
                <w:sz w:val="22"/>
                <w:szCs w:val="22"/>
              </w:rPr>
              <w:t>IMPORTE</w:t>
            </w:r>
          </w:p>
        </w:tc>
      </w:tr>
      <w:tr w:rsidR="00B6494F" w:rsidRPr="005B069B" w14:paraId="47D4266B" w14:textId="77777777" w:rsidTr="005B069B">
        <w:trPr>
          <w:trHeight w:val="402"/>
        </w:trPr>
        <w:tc>
          <w:tcPr>
            <w:tcW w:w="4971" w:type="dxa"/>
            <w:tcBorders>
              <w:top w:val="nil"/>
              <w:left w:val="single" w:sz="8" w:space="0" w:color="auto"/>
              <w:bottom w:val="single" w:sz="8" w:space="0" w:color="auto"/>
              <w:right w:val="single" w:sz="8" w:space="0" w:color="auto"/>
            </w:tcBorders>
            <w:shd w:val="clear" w:color="auto" w:fill="auto"/>
            <w:vAlign w:val="center"/>
            <w:hideMark/>
          </w:tcPr>
          <w:p w14:paraId="58C10186" w14:textId="77777777" w:rsidR="00B6494F" w:rsidRPr="005B069B" w:rsidRDefault="00B6494F" w:rsidP="005B069B">
            <w:pPr>
              <w:jc w:val="both"/>
              <w:rPr>
                <w:rFonts w:cstheme="minorHAnsi"/>
                <w:b/>
                <w:bCs/>
                <w:color w:val="000000"/>
                <w:sz w:val="22"/>
                <w:szCs w:val="22"/>
              </w:rPr>
            </w:pPr>
            <w:r w:rsidRPr="005B069B">
              <w:rPr>
                <w:rFonts w:cstheme="minorHAnsi"/>
                <w:b/>
                <w:bCs/>
                <w:color w:val="000000"/>
                <w:sz w:val="22"/>
                <w:szCs w:val="22"/>
              </w:rPr>
              <w:t>1. Gastos en cumplimiento de fines</w:t>
            </w:r>
          </w:p>
        </w:tc>
        <w:tc>
          <w:tcPr>
            <w:tcW w:w="380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F6459C0" w14:textId="77777777" w:rsidR="00B6494F" w:rsidRPr="005B069B" w:rsidRDefault="00B6494F" w:rsidP="005B069B">
            <w:pPr>
              <w:jc w:val="right"/>
              <w:rPr>
                <w:rFonts w:cstheme="minorHAnsi"/>
                <w:color w:val="000000"/>
                <w:sz w:val="22"/>
                <w:szCs w:val="22"/>
              </w:rPr>
            </w:pPr>
            <w:r w:rsidRPr="005B069B">
              <w:rPr>
                <w:rFonts w:cstheme="minorHAnsi"/>
                <w:color w:val="000000"/>
                <w:sz w:val="22"/>
                <w:szCs w:val="22"/>
              </w:rPr>
              <w:t>2.322.688,66</w:t>
            </w:r>
          </w:p>
        </w:tc>
      </w:tr>
      <w:tr w:rsidR="00B6494F" w:rsidRPr="005B069B" w14:paraId="2B7A1595" w14:textId="77777777" w:rsidTr="005B069B">
        <w:trPr>
          <w:trHeight w:val="750"/>
        </w:trPr>
        <w:tc>
          <w:tcPr>
            <w:tcW w:w="4971" w:type="dxa"/>
            <w:tcBorders>
              <w:top w:val="nil"/>
              <w:left w:val="single" w:sz="8" w:space="0" w:color="auto"/>
              <w:bottom w:val="single" w:sz="8" w:space="0" w:color="auto"/>
              <w:right w:val="single" w:sz="8" w:space="0" w:color="auto"/>
            </w:tcBorders>
            <w:shd w:val="clear" w:color="auto" w:fill="auto"/>
            <w:vAlign w:val="center"/>
            <w:hideMark/>
          </w:tcPr>
          <w:p w14:paraId="30D2A087" w14:textId="77777777" w:rsidR="00B6494F" w:rsidRPr="005B069B" w:rsidRDefault="00B6494F" w:rsidP="00EC2F68">
            <w:pPr>
              <w:jc w:val="both"/>
              <w:rPr>
                <w:rFonts w:cstheme="minorHAnsi"/>
                <w:b/>
                <w:bCs/>
                <w:color w:val="000000"/>
                <w:sz w:val="22"/>
                <w:szCs w:val="22"/>
              </w:rPr>
            </w:pPr>
            <w:r w:rsidRPr="005B069B">
              <w:rPr>
                <w:rFonts w:cstheme="minorHAnsi"/>
                <w:b/>
                <w:bCs/>
                <w:color w:val="000000"/>
                <w:sz w:val="22"/>
                <w:szCs w:val="22"/>
              </w:rPr>
              <w:t> </w:t>
            </w:r>
          </w:p>
        </w:tc>
        <w:tc>
          <w:tcPr>
            <w:tcW w:w="1189" w:type="dxa"/>
            <w:tcBorders>
              <w:top w:val="nil"/>
              <w:left w:val="nil"/>
              <w:bottom w:val="single" w:sz="8" w:space="0" w:color="auto"/>
              <w:right w:val="single" w:sz="8" w:space="0" w:color="auto"/>
            </w:tcBorders>
            <w:shd w:val="clear" w:color="auto" w:fill="auto"/>
            <w:vAlign w:val="center"/>
            <w:hideMark/>
          </w:tcPr>
          <w:p w14:paraId="1B6523BA" w14:textId="77777777" w:rsidR="00B6494F" w:rsidRPr="005B069B" w:rsidRDefault="00B6494F" w:rsidP="00EC2F68">
            <w:pPr>
              <w:jc w:val="center"/>
              <w:rPr>
                <w:rFonts w:cstheme="minorHAnsi"/>
                <w:b/>
                <w:bCs/>
                <w:color w:val="000000"/>
                <w:sz w:val="22"/>
                <w:szCs w:val="22"/>
              </w:rPr>
            </w:pPr>
            <w:r w:rsidRPr="005B069B">
              <w:rPr>
                <w:rFonts w:cstheme="minorHAnsi"/>
                <w:b/>
                <w:bCs/>
                <w:color w:val="000000"/>
                <w:sz w:val="22"/>
                <w:szCs w:val="22"/>
              </w:rPr>
              <w:t>Fondos propios</w:t>
            </w:r>
          </w:p>
        </w:tc>
        <w:tc>
          <w:tcPr>
            <w:tcW w:w="1451" w:type="dxa"/>
            <w:tcBorders>
              <w:top w:val="nil"/>
              <w:left w:val="nil"/>
              <w:bottom w:val="single" w:sz="8" w:space="0" w:color="auto"/>
              <w:right w:val="single" w:sz="8" w:space="0" w:color="auto"/>
            </w:tcBorders>
            <w:shd w:val="clear" w:color="auto" w:fill="auto"/>
            <w:vAlign w:val="center"/>
            <w:hideMark/>
          </w:tcPr>
          <w:p w14:paraId="12185164" w14:textId="77777777" w:rsidR="00B6494F" w:rsidRPr="005B069B" w:rsidRDefault="00B6494F" w:rsidP="00EC2F68">
            <w:pPr>
              <w:jc w:val="center"/>
              <w:rPr>
                <w:rFonts w:cstheme="minorHAnsi"/>
                <w:b/>
                <w:bCs/>
                <w:color w:val="000000"/>
                <w:sz w:val="22"/>
                <w:szCs w:val="22"/>
              </w:rPr>
            </w:pPr>
            <w:r w:rsidRPr="005B069B">
              <w:rPr>
                <w:rFonts w:cstheme="minorHAnsi"/>
                <w:b/>
                <w:bCs/>
                <w:color w:val="000000"/>
                <w:sz w:val="22"/>
                <w:szCs w:val="22"/>
              </w:rPr>
              <w:t>Subvenciones, donaciones y legados</w:t>
            </w:r>
          </w:p>
        </w:tc>
        <w:tc>
          <w:tcPr>
            <w:tcW w:w="1169" w:type="dxa"/>
            <w:tcBorders>
              <w:top w:val="nil"/>
              <w:left w:val="nil"/>
              <w:bottom w:val="single" w:sz="8" w:space="0" w:color="auto"/>
              <w:right w:val="single" w:sz="8" w:space="0" w:color="auto"/>
            </w:tcBorders>
            <w:shd w:val="clear" w:color="auto" w:fill="auto"/>
            <w:vAlign w:val="center"/>
            <w:hideMark/>
          </w:tcPr>
          <w:p w14:paraId="49F7335B" w14:textId="77777777" w:rsidR="00B6494F" w:rsidRPr="005B069B" w:rsidRDefault="00B6494F" w:rsidP="00EC2F68">
            <w:pPr>
              <w:jc w:val="center"/>
              <w:rPr>
                <w:rFonts w:cstheme="minorHAnsi"/>
                <w:b/>
                <w:bCs/>
                <w:color w:val="000000"/>
                <w:sz w:val="22"/>
                <w:szCs w:val="22"/>
              </w:rPr>
            </w:pPr>
            <w:r w:rsidRPr="005B069B">
              <w:rPr>
                <w:rFonts w:cstheme="minorHAnsi"/>
                <w:b/>
                <w:bCs/>
                <w:color w:val="000000"/>
                <w:sz w:val="22"/>
                <w:szCs w:val="22"/>
              </w:rPr>
              <w:t>Deuda</w:t>
            </w:r>
          </w:p>
        </w:tc>
      </w:tr>
      <w:tr w:rsidR="00B6494F" w:rsidRPr="005B069B" w14:paraId="02C826DC" w14:textId="77777777" w:rsidTr="005B069B">
        <w:trPr>
          <w:trHeight w:val="402"/>
        </w:trPr>
        <w:tc>
          <w:tcPr>
            <w:tcW w:w="4971" w:type="dxa"/>
            <w:tcBorders>
              <w:top w:val="nil"/>
              <w:left w:val="single" w:sz="8" w:space="0" w:color="auto"/>
              <w:bottom w:val="single" w:sz="8" w:space="0" w:color="auto"/>
              <w:right w:val="single" w:sz="8" w:space="0" w:color="auto"/>
            </w:tcBorders>
            <w:shd w:val="clear" w:color="auto" w:fill="auto"/>
            <w:vAlign w:val="center"/>
            <w:hideMark/>
          </w:tcPr>
          <w:p w14:paraId="059AC1B6" w14:textId="77777777" w:rsidR="00B6494F" w:rsidRPr="005B069B" w:rsidRDefault="00B6494F" w:rsidP="00EC2F68">
            <w:pPr>
              <w:jc w:val="both"/>
              <w:rPr>
                <w:rFonts w:cstheme="minorHAnsi"/>
                <w:b/>
                <w:bCs/>
                <w:color w:val="000000"/>
                <w:sz w:val="22"/>
                <w:szCs w:val="22"/>
              </w:rPr>
            </w:pPr>
            <w:r w:rsidRPr="005B069B">
              <w:rPr>
                <w:rFonts w:cstheme="minorHAnsi"/>
                <w:b/>
                <w:bCs/>
                <w:color w:val="000000"/>
                <w:sz w:val="22"/>
                <w:szCs w:val="22"/>
              </w:rPr>
              <w:t>2. Inversiones en cumplimiento de fines (2.1 + 2.2).</w:t>
            </w:r>
          </w:p>
        </w:tc>
        <w:tc>
          <w:tcPr>
            <w:tcW w:w="1189" w:type="dxa"/>
            <w:tcBorders>
              <w:top w:val="nil"/>
              <w:left w:val="nil"/>
              <w:bottom w:val="single" w:sz="8" w:space="0" w:color="auto"/>
              <w:right w:val="single" w:sz="8" w:space="0" w:color="auto"/>
            </w:tcBorders>
            <w:shd w:val="clear" w:color="auto" w:fill="auto"/>
            <w:vAlign w:val="center"/>
            <w:hideMark/>
          </w:tcPr>
          <w:p w14:paraId="1D0608A9" w14:textId="77777777" w:rsidR="00B6494F" w:rsidRPr="005B069B" w:rsidRDefault="00B6494F" w:rsidP="00EC2F68">
            <w:pPr>
              <w:jc w:val="both"/>
              <w:rPr>
                <w:rFonts w:cstheme="minorHAnsi"/>
                <w:color w:val="000000"/>
                <w:sz w:val="22"/>
                <w:szCs w:val="22"/>
              </w:rPr>
            </w:pPr>
            <w:r w:rsidRPr="005B069B">
              <w:rPr>
                <w:rFonts w:cstheme="minorHAnsi"/>
                <w:color w:val="000000"/>
                <w:sz w:val="22"/>
                <w:szCs w:val="22"/>
              </w:rPr>
              <w:t> </w:t>
            </w:r>
          </w:p>
        </w:tc>
        <w:tc>
          <w:tcPr>
            <w:tcW w:w="1451" w:type="dxa"/>
            <w:tcBorders>
              <w:top w:val="nil"/>
              <w:left w:val="nil"/>
              <w:bottom w:val="single" w:sz="8" w:space="0" w:color="auto"/>
              <w:right w:val="single" w:sz="8" w:space="0" w:color="auto"/>
            </w:tcBorders>
            <w:shd w:val="clear" w:color="auto" w:fill="auto"/>
            <w:vAlign w:val="center"/>
            <w:hideMark/>
          </w:tcPr>
          <w:p w14:paraId="0B86EEF3" w14:textId="77777777" w:rsidR="00B6494F" w:rsidRPr="005B069B" w:rsidRDefault="00B6494F" w:rsidP="00EC2F68">
            <w:pPr>
              <w:jc w:val="both"/>
              <w:rPr>
                <w:rFonts w:cstheme="minorHAnsi"/>
                <w:color w:val="000000"/>
                <w:sz w:val="22"/>
                <w:szCs w:val="22"/>
              </w:rPr>
            </w:pPr>
            <w:r w:rsidRPr="005B069B">
              <w:rPr>
                <w:rFonts w:cstheme="minorHAnsi"/>
                <w:color w:val="000000"/>
                <w:sz w:val="22"/>
                <w:szCs w:val="22"/>
              </w:rPr>
              <w:t> </w:t>
            </w:r>
          </w:p>
        </w:tc>
        <w:tc>
          <w:tcPr>
            <w:tcW w:w="1169" w:type="dxa"/>
            <w:tcBorders>
              <w:top w:val="nil"/>
              <w:left w:val="nil"/>
              <w:bottom w:val="single" w:sz="8" w:space="0" w:color="auto"/>
              <w:right w:val="single" w:sz="8" w:space="0" w:color="auto"/>
            </w:tcBorders>
            <w:shd w:val="clear" w:color="auto" w:fill="auto"/>
            <w:vAlign w:val="center"/>
            <w:hideMark/>
          </w:tcPr>
          <w:p w14:paraId="5289928E" w14:textId="77777777" w:rsidR="00B6494F" w:rsidRPr="005B069B" w:rsidRDefault="00B6494F" w:rsidP="00EC2F68">
            <w:pPr>
              <w:jc w:val="both"/>
              <w:rPr>
                <w:rFonts w:cstheme="minorHAnsi"/>
                <w:color w:val="000000"/>
                <w:sz w:val="22"/>
                <w:szCs w:val="22"/>
              </w:rPr>
            </w:pPr>
            <w:r w:rsidRPr="005B069B">
              <w:rPr>
                <w:rFonts w:cstheme="minorHAnsi"/>
                <w:color w:val="000000"/>
                <w:sz w:val="22"/>
                <w:szCs w:val="22"/>
              </w:rPr>
              <w:t> </w:t>
            </w:r>
          </w:p>
        </w:tc>
      </w:tr>
      <w:tr w:rsidR="00B6494F" w:rsidRPr="005B069B" w14:paraId="1FB9400F" w14:textId="77777777" w:rsidTr="005B069B">
        <w:trPr>
          <w:trHeight w:val="402"/>
        </w:trPr>
        <w:tc>
          <w:tcPr>
            <w:tcW w:w="4971" w:type="dxa"/>
            <w:tcBorders>
              <w:top w:val="nil"/>
              <w:left w:val="single" w:sz="8" w:space="0" w:color="auto"/>
              <w:bottom w:val="single" w:sz="8" w:space="0" w:color="auto"/>
              <w:right w:val="single" w:sz="8" w:space="0" w:color="auto"/>
            </w:tcBorders>
            <w:shd w:val="clear" w:color="auto" w:fill="auto"/>
            <w:vAlign w:val="center"/>
            <w:hideMark/>
          </w:tcPr>
          <w:p w14:paraId="53876E28" w14:textId="77777777" w:rsidR="00B6494F" w:rsidRPr="005B069B" w:rsidRDefault="00B6494F" w:rsidP="00EC2F68">
            <w:pPr>
              <w:jc w:val="both"/>
              <w:rPr>
                <w:rFonts w:cstheme="minorHAnsi"/>
                <w:color w:val="000000"/>
                <w:sz w:val="22"/>
                <w:szCs w:val="22"/>
              </w:rPr>
            </w:pPr>
            <w:r w:rsidRPr="005B069B">
              <w:rPr>
                <w:rFonts w:eastAsia="Arial" w:cstheme="minorHAnsi"/>
                <w:color w:val="000000"/>
                <w:sz w:val="22"/>
                <w:szCs w:val="22"/>
              </w:rPr>
              <w:t>2.1.         Realizadas en el ejercicio</w:t>
            </w:r>
          </w:p>
        </w:tc>
        <w:tc>
          <w:tcPr>
            <w:tcW w:w="1189" w:type="dxa"/>
            <w:tcBorders>
              <w:top w:val="nil"/>
              <w:left w:val="nil"/>
              <w:bottom w:val="single" w:sz="8" w:space="0" w:color="auto"/>
              <w:right w:val="single" w:sz="8" w:space="0" w:color="auto"/>
            </w:tcBorders>
            <w:shd w:val="clear" w:color="auto" w:fill="auto"/>
            <w:vAlign w:val="center"/>
            <w:hideMark/>
          </w:tcPr>
          <w:p w14:paraId="0D99E322" w14:textId="77777777" w:rsidR="00B6494F" w:rsidRPr="005B069B" w:rsidRDefault="00B6494F" w:rsidP="00EC2F68">
            <w:pPr>
              <w:jc w:val="right"/>
              <w:rPr>
                <w:rFonts w:cstheme="minorHAnsi"/>
                <w:color w:val="000000"/>
                <w:sz w:val="22"/>
                <w:szCs w:val="22"/>
              </w:rPr>
            </w:pPr>
            <w:r w:rsidRPr="005B069B">
              <w:rPr>
                <w:rFonts w:cstheme="minorHAnsi"/>
                <w:color w:val="000000"/>
                <w:sz w:val="22"/>
                <w:szCs w:val="22"/>
              </w:rPr>
              <w:t>17.418,34</w:t>
            </w:r>
          </w:p>
        </w:tc>
        <w:tc>
          <w:tcPr>
            <w:tcW w:w="1451" w:type="dxa"/>
            <w:tcBorders>
              <w:top w:val="nil"/>
              <w:left w:val="nil"/>
              <w:bottom w:val="single" w:sz="8" w:space="0" w:color="auto"/>
              <w:right w:val="single" w:sz="8" w:space="0" w:color="auto"/>
            </w:tcBorders>
            <w:shd w:val="clear" w:color="auto" w:fill="auto"/>
            <w:vAlign w:val="center"/>
            <w:hideMark/>
          </w:tcPr>
          <w:p w14:paraId="63AB375D" w14:textId="77777777" w:rsidR="00B6494F" w:rsidRPr="005B069B" w:rsidRDefault="00B6494F" w:rsidP="00EC2F68">
            <w:pPr>
              <w:jc w:val="both"/>
              <w:rPr>
                <w:rFonts w:cstheme="minorHAnsi"/>
                <w:color w:val="000000"/>
                <w:sz w:val="22"/>
                <w:szCs w:val="22"/>
              </w:rPr>
            </w:pPr>
            <w:r w:rsidRPr="005B069B">
              <w:rPr>
                <w:rFonts w:cstheme="minorHAnsi"/>
                <w:color w:val="000000"/>
                <w:sz w:val="22"/>
                <w:szCs w:val="22"/>
              </w:rPr>
              <w:t> </w:t>
            </w:r>
          </w:p>
        </w:tc>
        <w:tc>
          <w:tcPr>
            <w:tcW w:w="1169" w:type="dxa"/>
            <w:tcBorders>
              <w:top w:val="nil"/>
              <w:left w:val="nil"/>
              <w:bottom w:val="single" w:sz="8" w:space="0" w:color="auto"/>
              <w:right w:val="single" w:sz="8" w:space="0" w:color="auto"/>
            </w:tcBorders>
            <w:shd w:val="clear" w:color="auto" w:fill="auto"/>
            <w:vAlign w:val="center"/>
            <w:hideMark/>
          </w:tcPr>
          <w:p w14:paraId="3A77C47A" w14:textId="77777777" w:rsidR="00B6494F" w:rsidRPr="005B069B" w:rsidRDefault="00B6494F" w:rsidP="00EC2F68">
            <w:pPr>
              <w:jc w:val="both"/>
              <w:rPr>
                <w:rFonts w:cstheme="minorHAnsi"/>
                <w:color w:val="000000"/>
                <w:sz w:val="22"/>
                <w:szCs w:val="22"/>
              </w:rPr>
            </w:pPr>
            <w:r w:rsidRPr="005B069B">
              <w:rPr>
                <w:rFonts w:cstheme="minorHAnsi"/>
                <w:color w:val="000000"/>
                <w:sz w:val="22"/>
                <w:szCs w:val="22"/>
              </w:rPr>
              <w:t> </w:t>
            </w:r>
          </w:p>
        </w:tc>
      </w:tr>
      <w:tr w:rsidR="00B6494F" w:rsidRPr="005B069B" w14:paraId="623DBB8F" w14:textId="77777777" w:rsidTr="005B069B">
        <w:trPr>
          <w:trHeight w:val="402"/>
        </w:trPr>
        <w:tc>
          <w:tcPr>
            <w:tcW w:w="4971" w:type="dxa"/>
            <w:tcBorders>
              <w:top w:val="nil"/>
              <w:left w:val="single" w:sz="8" w:space="0" w:color="auto"/>
              <w:bottom w:val="single" w:sz="8" w:space="0" w:color="auto"/>
              <w:right w:val="single" w:sz="8" w:space="0" w:color="auto"/>
            </w:tcBorders>
            <w:shd w:val="clear" w:color="auto" w:fill="auto"/>
            <w:vAlign w:val="center"/>
            <w:hideMark/>
          </w:tcPr>
          <w:p w14:paraId="20DB3AB8" w14:textId="77777777" w:rsidR="00B6494F" w:rsidRPr="005B069B" w:rsidRDefault="00B6494F" w:rsidP="00EC2F68">
            <w:pPr>
              <w:jc w:val="both"/>
              <w:rPr>
                <w:rFonts w:cstheme="minorHAnsi"/>
                <w:color w:val="000000"/>
                <w:sz w:val="22"/>
                <w:szCs w:val="22"/>
              </w:rPr>
            </w:pPr>
            <w:r w:rsidRPr="005B069B">
              <w:rPr>
                <w:rFonts w:eastAsia="Arial" w:cstheme="minorHAnsi"/>
                <w:color w:val="000000"/>
                <w:sz w:val="22"/>
                <w:szCs w:val="22"/>
              </w:rPr>
              <w:t xml:space="preserve">2.2.         Procedentes de ejercicios anteriores </w:t>
            </w:r>
          </w:p>
        </w:tc>
        <w:tc>
          <w:tcPr>
            <w:tcW w:w="1189" w:type="dxa"/>
            <w:tcBorders>
              <w:top w:val="nil"/>
              <w:left w:val="nil"/>
              <w:bottom w:val="single" w:sz="8" w:space="0" w:color="auto"/>
              <w:right w:val="single" w:sz="8" w:space="0" w:color="auto"/>
            </w:tcBorders>
            <w:shd w:val="clear" w:color="000000" w:fill="BFBFBF"/>
            <w:vAlign w:val="center"/>
            <w:hideMark/>
          </w:tcPr>
          <w:p w14:paraId="15687253" w14:textId="77777777" w:rsidR="00B6494F" w:rsidRPr="005B069B" w:rsidRDefault="00B6494F" w:rsidP="00EC2F68">
            <w:pPr>
              <w:jc w:val="both"/>
              <w:rPr>
                <w:rFonts w:cstheme="minorHAnsi"/>
                <w:color w:val="000000"/>
                <w:sz w:val="22"/>
                <w:szCs w:val="22"/>
              </w:rPr>
            </w:pPr>
            <w:r w:rsidRPr="005B069B">
              <w:rPr>
                <w:rFonts w:cstheme="minorHAnsi"/>
                <w:color w:val="000000"/>
                <w:sz w:val="22"/>
                <w:szCs w:val="22"/>
              </w:rPr>
              <w:t> </w:t>
            </w:r>
          </w:p>
        </w:tc>
        <w:tc>
          <w:tcPr>
            <w:tcW w:w="1451" w:type="dxa"/>
            <w:tcBorders>
              <w:top w:val="nil"/>
              <w:left w:val="nil"/>
              <w:bottom w:val="single" w:sz="8" w:space="0" w:color="auto"/>
              <w:right w:val="single" w:sz="8" w:space="0" w:color="auto"/>
            </w:tcBorders>
            <w:shd w:val="clear" w:color="auto" w:fill="auto"/>
            <w:vAlign w:val="center"/>
            <w:hideMark/>
          </w:tcPr>
          <w:p w14:paraId="62F68695" w14:textId="77777777" w:rsidR="00B6494F" w:rsidRPr="005B069B" w:rsidRDefault="00B6494F" w:rsidP="00EC2F68">
            <w:pPr>
              <w:jc w:val="both"/>
              <w:rPr>
                <w:rFonts w:cstheme="minorHAnsi"/>
                <w:color w:val="000000"/>
                <w:sz w:val="22"/>
                <w:szCs w:val="22"/>
              </w:rPr>
            </w:pPr>
            <w:r w:rsidRPr="005B069B">
              <w:rPr>
                <w:rFonts w:cstheme="minorHAnsi"/>
                <w:color w:val="000000"/>
                <w:sz w:val="22"/>
                <w:szCs w:val="22"/>
              </w:rPr>
              <w:t> </w:t>
            </w:r>
          </w:p>
        </w:tc>
        <w:tc>
          <w:tcPr>
            <w:tcW w:w="1169" w:type="dxa"/>
            <w:tcBorders>
              <w:top w:val="nil"/>
              <w:left w:val="nil"/>
              <w:bottom w:val="single" w:sz="8" w:space="0" w:color="auto"/>
              <w:right w:val="single" w:sz="8" w:space="0" w:color="auto"/>
            </w:tcBorders>
            <w:shd w:val="clear" w:color="auto" w:fill="auto"/>
            <w:vAlign w:val="center"/>
            <w:hideMark/>
          </w:tcPr>
          <w:p w14:paraId="2695F752" w14:textId="77777777" w:rsidR="00B6494F" w:rsidRPr="005B069B" w:rsidRDefault="00B6494F" w:rsidP="00EC2F68">
            <w:pPr>
              <w:jc w:val="both"/>
              <w:rPr>
                <w:rFonts w:cstheme="minorHAnsi"/>
                <w:color w:val="000000"/>
                <w:sz w:val="22"/>
                <w:szCs w:val="22"/>
              </w:rPr>
            </w:pPr>
            <w:r w:rsidRPr="005B069B">
              <w:rPr>
                <w:rFonts w:cstheme="minorHAnsi"/>
                <w:color w:val="000000"/>
                <w:sz w:val="22"/>
                <w:szCs w:val="22"/>
              </w:rPr>
              <w:t> </w:t>
            </w:r>
          </w:p>
        </w:tc>
      </w:tr>
      <w:tr w:rsidR="00B6494F" w:rsidRPr="005B069B" w14:paraId="05E365BC" w14:textId="77777777" w:rsidTr="005B069B">
        <w:trPr>
          <w:trHeight w:val="402"/>
        </w:trPr>
        <w:tc>
          <w:tcPr>
            <w:tcW w:w="4971" w:type="dxa"/>
            <w:tcBorders>
              <w:top w:val="nil"/>
              <w:left w:val="single" w:sz="8" w:space="0" w:color="auto"/>
              <w:bottom w:val="single" w:sz="8" w:space="0" w:color="auto"/>
              <w:right w:val="single" w:sz="8" w:space="0" w:color="auto"/>
            </w:tcBorders>
            <w:shd w:val="clear" w:color="auto" w:fill="auto"/>
            <w:vAlign w:val="center"/>
            <w:hideMark/>
          </w:tcPr>
          <w:p w14:paraId="755154AF" w14:textId="77777777" w:rsidR="00B6494F" w:rsidRPr="005B069B" w:rsidRDefault="00B6494F" w:rsidP="00EC2F68">
            <w:pPr>
              <w:jc w:val="both"/>
              <w:rPr>
                <w:rFonts w:cstheme="minorHAnsi"/>
                <w:color w:val="000000"/>
                <w:sz w:val="22"/>
                <w:szCs w:val="22"/>
              </w:rPr>
            </w:pPr>
            <w:r w:rsidRPr="005B069B">
              <w:rPr>
                <w:rFonts w:cstheme="minorHAnsi"/>
                <w:color w:val="000000"/>
                <w:sz w:val="22"/>
                <w:szCs w:val="22"/>
              </w:rPr>
              <w:t>a). deudas canceladas en el ejercicio incurridas en ejercicios anteriores</w:t>
            </w:r>
          </w:p>
        </w:tc>
        <w:tc>
          <w:tcPr>
            <w:tcW w:w="1189" w:type="dxa"/>
            <w:tcBorders>
              <w:top w:val="nil"/>
              <w:left w:val="nil"/>
              <w:bottom w:val="single" w:sz="8" w:space="0" w:color="auto"/>
              <w:right w:val="single" w:sz="8" w:space="0" w:color="auto"/>
            </w:tcBorders>
            <w:shd w:val="clear" w:color="000000" w:fill="BFBFBF"/>
            <w:vAlign w:val="center"/>
            <w:hideMark/>
          </w:tcPr>
          <w:p w14:paraId="4C2AA174" w14:textId="77777777" w:rsidR="00B6494F" w:rsidRPr="005B069B" w:rsidRDefault="00B6494F" w:rsidP="00EC2F68">
            <w:pPr>
              <w:jc w:val="both"/>
              <w:rPr>
                <w:rFonts w:cstheme="minorHAnsi"/>
                <w:color w:val="000000"/>
                <w:sz w:val="22"/>
                <w:szCs w:val="22"/>
              </w:rPr>
            </w:pPr>
            <w:r w:rsidRPr="005B069B">
              <w:rPr>
                <w:rFonts w:cstheme="minorHAnsi"/>
                <w:color w:val="000000"/>
                <w:sz w:val="22"/>
                <w:szCs w:val="22"/>
              </w:rPr>
              <w:t> </w:t>
            </w:r>
          </w:p>
        </w:tc>
        <w:tc>
          <w:tcPr>
            <w:tcW w:w="1451" w:type="dxa"/>
            <w:tcBorders>
              <w:top w:val="nil"/>
              <w:left w:val="nil"/>
              <w:bottom w:val="single" w:sz="8" w:space="0" w:color="auto"/>
              <w:right w:val="single" w:sz="8" w:space="0" w:color="auto"/>
            </w:tcBorders>
            <w:shd w:val="clear" w:color="000000" w:fill="BFBFBF"/>
            <w:vAlign w:val="center"/>
            <w:hideMark/>
          </w:tcPr>
          <w:p w14:paraId="1A80BDED" w14:textId="77777777" w:rsidR="00B6494F" w:rsidRPr="005B069B" w:rsidRDefault="00B6494F" w:rsidP="00EC2F68">
            <w:pPr>
              <w:jc w:val="both"/>
              <w:rPr>
                <w:rFonts w:cstheme="minorHAnsi"/>
                <w:color w:val="000000"/>
                <w:sz w:val="22"/>
                <w:szCs w:val="22"/>
              </w:rPr>
            </w:pPr>
            <w:r w:rsidRPr="005B069B">
              <w:rPr>
                <w:rFonts w:cstheme="minorHAnsi"/>
                <w:color w:val="000000"/>
                <w:sz w:val="22"/>
                <w:szCs w:val="22"/>
              </w:rPr>
              <w:t> </w:t>
            </w:r>
          </w:p>
        </w:tc>
        <w:tc>
          <w:tcPr>
            <w:tcW w:w="1169" w:type="dxa"/>
            <w:tcBorders>
              <w:top w:val="nil"/>
              <w:left w:val="nil"/>
              <w:bottom w:val="single" w:sz="8" w:space="0" w:color="auto"/>
              <w:right w:val="single" w:sz="8" w:space="0" w:color="auto"/>
            </w:tcBorders>
            <w:shd w:val="clear" w:color="auto" w:fill="auto"/>
            <w:vAlign w:val="center"/>
            <w:hideMark/>
          </w:tcPr>
          <w:p w14:paraId="5802FE52" w14:textId="77777777" w:rsidR="00B6494F" w:rsidRPr="005B069B" w:rsidRDefault="00B6494F" w:rsidP="00EC2F68">
            <w:pPr>
              <w:jc w:val="both"/>
              <w:rPr>
                <w:rFonts w:cstheme="minorHAnsi"/>
                <w:color w:val="000000"/>
                <w:sz w:val="22"/>
                <w:szCs w:val="22"/>
              </w:rPr>
            </w:pPr>
            <w:r w:rsidRPr="005B069B">
              <w:rPr>
                <w:rFonts w:cstheme="minorHAnsi"/>
                <w:color w:val="000000"/>
                <w:sz w:val="22"/>
                <w:szCs w:val="22"/>
              </w:rPr>
              <w:t> </w:t>
            </w:r>
          </w:p>
        </w:tc>
      </w:tr>
      <w:tr w:rsidR="00B6494F" w:rsidRPr="005B069B" w14:paraId="3865CDD0" w14:textId="77777777" w:rsidTr="005B069B">
        <w:trPr>
          <w:trHeight w:val="555"/>
        </w:trPr>
        <w:tc>
          <w:tcPr>
            <w:tcW w:w="4971" w:type="dxa"/>
            <w:tcBorders>
              <w:top w:val="nil"/>
              <w:left w:val="single" w:sz="8" w:space="0" w:color="auto"/>
              <w:bottom w:val="single" w:sz="8" w:space="0" w:color="auto"/>
              <w:right w:val="single" w:sz="8" w:space="0" w:color="auto"/>
            </w:tcBorders>
            <w:shd w:val="clear" w:color="auto" w:fill="auto"/>
            <w:vAlign w:val="center"/>
            <w:hideMark/>
          </w:tcPr>
          <w:p w14:paraId="7FC29DE2" w14:textId="77777777" w:rsidR="00B6494F" w:rsidRPr="005B069B" w:rsidRDefault="00B6494F" w:rsidP="00EC2F68">
            <w:pPr>
              <w:jc w:val="both"/>
              <w:rPr>
                <w:rFonts w:cstheme="minorHAnsi"/>
                <w:color w:val="000000"/>
                <w:sz w:val="22"/>
                <w:szCs w:val="22"/>
              </w:rPr>
            </w:pPr>
            <w:r w:rsidRPr="005B069B">
              <w:rPr>
                <w:rFonts w:cstheme="minorHAnsi"/>
                <w:color w:val="000000"/>
                <w:sz w:val="22"/>
                <w:szCs w:val="22"/>
              </w:rPr>
              <w:t>b). imputación de subvenciones, donaciones y legados de capital procedentes de ejercicios anteriores</w:t>
            </w:r>
          </w:p>
        </w:tc>
        <w:tc>
          <w:tcPr>
            <w:tcW w:w="1189" w:type="dxa"/>
            <w:tcBorders>
              <w:top w:val="nil"/>
              <w:left w:val="nil"/>
              <w:bottom w:val="single" w:sz="8" w:space="0" w:color="auto"/>
              <w:right w:val="single" w:sz="8" w:space="0" w:color="auto"/>
            </w:tcBorders>
            <w:shd w:val="clear" w:color="000000" w:fill="BFBFBF"/>
            <w:vAlign w:val="center"/>
            <w:hideMark/>
          </w:tcPr>
          <w:p w14:paraId="682FD6F8" w14:textId="77777777" w:rsidR="00B6494F" w:rsidRPr="005B069B" w:rsidRDefault="00B6494F" w:rsidP="00EC2F68">
            <w:pPr>
              <w:jc w:val="both"/>
              <w:rPr>
                <w:rFonts w:cstheme="minorHAnsi"/>
                <w:color w:val="000000"/>
                <w:sz w:val="22"/>
                <w:szCs w:val="22"/>
              </w:rPr>
            </w:pPr>
            <w:r w:rsidRPr="005B069B">
              <w:rPr>
                <w:rFonts w:cstheme="minorHAnsi"/>
                <w:color w:val="000000"/>
                <w:sz w:val="22"/>
                <w:szCs w:val="22"/>
              </w:rPr>
              <w:t> </w:t>
            </w:r>
          </w:p>
        </w:tc>
        <w:tc>
          <w:tcPr>
            <w:tcW w:w="1451" w:type="dxa"/>
            <w:tcBorders>
              <w:top w:val="nil"/>
              <w:left w:val="nil"/>
              <w:bottom w:val="single" w:sz="8" w:space="0" w:color="auto"/>
              <w:right w:val="single" w:sz="8" w:space="0" w:color="auto"/>
            </w:tcBorders>
            <w:shd w:val="clear" w:color="auto" w:fill="auto"/>
            <w:vAlign w:val="center"/>
            <w:hideMark/>
          </w:tcPr>
          <w:p w14:paraId="0E56C947" w14:textId="77777777" w:rsidR="00B6494F" w:rsidRPr="005B069B" w:rsidRDefault="00B6494F" w:rsidP="00EC2F68">
            <w:pPr>
              <w:jc w:val="both"/>
              <w:rPr>
                <w:rFonts w:cstheme="minorHAnsi"/>
                <w:color w:val="000000"/>
                <w:sz w:val="22"/>
                <w:szCs w:val="22"/>
              </w:rPr>
            </w:pPr>
            <w:r w:rsidRPr="005B069B">
              <w:rPr>
                <w:rFonts w:cstheme="minorHAnsi"/>
                <w:color w:val="000000"/>
                <w:sz w:val="22"/>
                <w:szCs w:val="22"/>
              </w:rPr>
              <w:t> </w:t>
            </w:r>
          </w:p>
        </w:tc>
        <w:tc>
          <w:tcPr>
            <w:tcW w:w="1169" w:type="dxa"/>
            <w:tcBorders>
              <w:top w:val="nil"/>
              <w:left w:val="nil"/>
              <w:bottom w:val="single" w:sz="8" w:space="0" w:color="auto"/>
              <w:right w:val="single" w:sz="8" w:space="0" w:color="auto"/>
            </w:tcBorders>
            <w:shd w:val="clear" w:color="000000" w:fill="BFBFBF"/>
            <w:vAlign w:val="center"/>
            <w:hideMark/>
          </w:tcPr>
          <w:p w14:paraId="327472D3" w14:textId="77777777" w:rsidR="00B6494F" w:rsidRPr="005B069B" w:rsidRDefault="00B6494F" w:rsidP="00EC2F68">
            <w:pPr>
              <w:jc w:val="both"/>
              <w:rPr>
                <w:rFonts w:cstheme="minorHAnsi"/>
                <w:color w:val="000000"/>
                <w:sz w:val="22"/>
                <w:szCs w:val="22"/>
              </w:rPr>
            </w:pPr>
            <w:r w:rsidRPr="005B069B">
              <w:rPr>
                <w:rFonts w:cstheme="minorHAnsi"/>
                <w:color w:val="000000"/>
                <w:sz w:val="22"/>
                <w:szCs w:val="22"/>
              </w:rPr>
              <w:t> </w:t>
            </w:r>
          </w:p>
        </w:tc>
      </w:tr>
      <w:tr w:rsidR="00B6494F" w:rsidRPr="005B069B" w14:paraId="10B0A01A" w14:textId="77777777" w:rsidTr="005B069B">
        <w:trPr>
          <w:trHeight w:val="402"/>
        </w:trPr>
        <w:tc>
          <w:tcPr>
            <w:tcW w:w="4971" w:type="dxa"/>
            <w:tcBorders>
              <w:top w:val="nil"/>
              <w:left w:val="single" w:sz="8" w:space="0" w:color="auto"/>
              <w:bottom w:val="single" w:sz="8" w:space="0" w:color="auto"/>
              <w:right w:val="single" w:sz="8" w:space="0" w:color="auto"/>
            </w:tcBorders>
            <w:shd w:val="clear" w:color="auto" w:fill="auto"/>
            <w:vAlign w:val="center"/>
            <w:hideMark/>
          </w:tcPr>
          <w:p w14:paraId="34957124" w14:textId="77777777" w:rsidR="00B6494F" w:rsidRPr="005B069B" w:rsidRDefault="00B6494F" w:rsidP="00EC2F68">
            <w:pPr>
              <w:jc w:val="center"/>
              <w:rPr>
                <w:rFonts w:cstheme="minorHAnsi"/>
                <w:b/>
                <w:bCs/>
                <w:color w:val="000000"/>
                <w:sz w:val="22"/>
                <w:szCs w:val="22"/>
              </w:rPr>
            </w:pPr>
            <w:r w:rsidRPr="005B069B">
              <w:rPr>
                <w:rFonts w:cstheme="minorHAnsi"/>
                <w:b/>
                <w:bCs/>
                <w:color w:val="000000"/>
                <w:sz w:val="22"/>
                <w:szCs w:val="22"/>
              </w:rPr>
              <w:t>TOTAL (1 + 2)</w:t>
            </w:r>
          </w:p>
        </w:tc>
        <w:tc>
          <w:tcPr>
            <w:tcW w:w="3809" w:type="dxa"/>
            <w:gridSpan w:val="3"/>
            <w:tcBorders>
              <w:top w:val="single" w:sz="8" w:space="0" w:color="auto"/>
              <w:left w:val="nil"/>
              <w:bottom w:val="single" w:sz="8" w:space="0" w:color="auto"/>
              <w:right w:val="single" w:sz="8" w:space="0" w:color="000000"/>
            </w:tcBorders>
            <w:shd w:val="clear" w:color="auto" w:fill="auto"/>
            <w:vAlign w:val="center"/>
            <w:hideMark/>
          </w:tcPr>
          <w:p w14:paraId="64223DFB" w14:textId="77777777" w:rsidR="00B6494F" w:rsidRPr="00AE60FC" w:rsidRDefault="00B6494F" w:rsidP="00AE60FC">
            <w:pPr>
              <w:jc w:val="center"/>
              <w:rPr>
                <w:rFonts w:cstheme="minorHAnsi"/>
                <w:b/>
                <w:bCs/>
                <w:color w:val="000000"/>
                <w:sz w:val="22"/>
                <w:szCs w:val="22"/>
              </w:rPr>
            </w:pPr>
            <w:r w:rsidRPr="00AE60FC">
              <w:rPr>
                <w:rFonts w:cstheme="minorHAnsi"/>
                <w:b/>
                <w:bCs/>
                <w:color w:val="000000"/>
                <w:sz w:val="22"/>
                <w:szCs w:val="22"/>
              </w:rPr>
              <w:t>2.340.107,00</w:t>
            </w:r>
          </w:p>
        </w:tc>
      </w:tr>
    </w:tbl>
    <w:p w14:paraId="62FAB7B8" w14:textId="77777777" w:rsidR="00B6494F" w:rsidRDefault="00B6494F" w:rsidP="00D3339F">
      <w:pPr>
        <w:suppressAutoHyphens/>
        <w:ind w:firstLine="708"/>
        <w:jc w:val="both"/>
        <w:rPr>
          <w:rFonts w:cstheme="minorHAnsi"/>
          <w:b/>
          <w:spacing w:val="-2"/>
          <w:lang w:val="es-ES_tradnl"/>
        </w:rPr>
      </w:pPr>
    </w:p>
    <w:p w14:paraId="4767097A" w14:textId="77777777" w:rsidR="00B6494F" w:rsidRDefault="00B6494F" w:rsidP="00D3339F">
      <w:pPr>
        <w:suppressAutoHyphens/>
        <w:ind w:firstLine="708"/>
        <w:jc w:val="both"/>
        <w:rPr>
          <w:rFonts w:cstheme="minorHAnsi"/>
          <w:b/>
          <w:spacing w:val="-2"/>
          <w:lang w:val="es-ES_tradnl"/>
        </w:rPr>
      </w:pPr>
    </w:p>
    <w:p w14:paraId="56E35BEB" w14:textId="77777777" w:rsidR="00B6494F" w:rsidRPr="009579B0" w:rsidRDefault="00B6494F" w:rsidP="00761990">
      <w:pPr>
        <w:suppressAutoHyphens/>
        <w:jc w:val="both"/>
        <w:rPr>
          <w:rFonts w:cstheme="minorHAnsi"/>
          <w:b/>
          <w:spacing w:val="-2"/>
          <w:lang w:val="es-ES_tradnl"/>
        </w:rPr>
      </w:pPr>
      <w:r w:rsidRPr="009579B0">
        <w:rPr>
          <w:rFonts w:cstheme="minorHAnsi"/>
          <w:b/>
          <w:spacing w:val="-2"/>
          <w:lang w:val="es-ES_tradnl"/>
        </w:rPr>
        <w:t>1</w:t>
      </w:r>
      <w:r>
        <w:rPr>
          <w:rFonts w:cstheme="minorHAnsi"/>
          <w:b/>
          <w:spacing w:val="-2"/>
          <w:lang w:val="es-ES_tradnl"/>
        </w:rPr>
        <w:t>3</w:t>
      </w:r>
      <w:r w:rsidRPr="009579B0">
        <w:rPr>
          <w:rFonts w:cstheme="minorHAnsi"/>
          <w:b/>
          <w:spacing w:val="-2"/>
          <w:lang w:val="es-ES_tradnl"/>
        </w:rPr>
        <w:t xml:space="preserve"> – Operaciones con partes vinculadas</w:t>
      </w:r>
    </w:p>
    <w:p w14:paraId="6B4A34F7" w14:textId="77777777" w:rsidR="00B6494F" w:rsidRPr="009579B0" w:rsidRDefault="00B6494F" w:rsidP="0076199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p>
    <w:p w14:paraId="18DEC578" w14:textId="77777777" w:rsidR="00B6494F" w:rsidRPr="009579B0" w:rsidRDefault="00B6494F" w:rsidP="009129F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color w:val="000000"/>
        </w:rPr>
      </w:pPr>
      <w:r w:rsidRPr="009579B0">
        <w:rPr>
          <w:rFonts w:cstheme="minorHAnsi"/>
          <w:color w:val="000000"/>
        </w:rPr>
        <w:t>No se han producido transacciones con entidades vinculadas durante el ejercicio</w:t>
      </w:r>
      <w:r>
        <w:rPr>
          <w:rFonts w:cstheme="minorHAnsi"/>
          <w:color w:val="000000"/>
        </w:rPr>
        <w:t xml:space="preserve">. Al final del </w:t>
      </w:r>
      <w:r w:rsidRPr="00856E1E">
        <w:rPr>
          <w:rFonts w:cstheme="minorHAnsi"/>
          <w:color w:val="000000"/>
        </w:rPr>
        <w:t>presente ejercicio no existen saldos con las mismas según lo detallado en el apartado 7.</w:t>
      </w:r>
    </w:p>
    <w:p w14:paraId="354A4910" w14:textId="77777777" w:rsidR="00B6494F" w:rsidRPr="009579B0" w:rsidRDefault="00B6494F" w:rsidP="0054792C">
      <w:pPr>
        <w:tabs>
          <w:tab w:val="left" w:pos="0"/>
        </w:tabs>
        <w:suppressAutoHyphens/>
        <w:jc w:val="both"/>
        <w:rPr>
          <w:rFonts w:cstheme="minorHAnsi"/>
          <w:spacing w:val="-2"/>
          <w:lang w:val="es-ES_tradnl"/>
        </w:rPr>
      </w:pPr>
    </w:p>
    <w:p w14:paraId="7DE1B4B0" w14:textId="77777777" w:rsidR="00B6494F" w:rsidRDefault="00B6494F" w:rsidP="009061C8">
      <w:pPr>
        <w:suppressAutoHyphens/>
        <w:jc w:val="both"/>
        <w:rPr>
          <w:rFonts w:cstheme="minorHAnsi"/>
          <w:b/>
          <w:spacing w:val="-2"/>
          <w:lang w:val="es-ES_tradnl"/>
        </w:rPr>
      </w:pPr>
    </w:p>
    <w:p w14:paraId="56DDC7E3" w14:textId="77777777" w:rsidR="00B6494F" w:rsidRPr="009579B0" w:rsidRDefault="00B6494F" w:rsidP="009061C8">
      <w:pPr>
        <w:suppressAutoHyphens/>
        <w:jc w:val="both"/>
        <w:rPr>
          <w:rFonts w:cstheme="minorHAnsi"/>
          <w:b/>
          <w:spacing w:val="-2"/>
          <w:lang w:val="es-ES_tradnl"/>
        </w:rPr>
      </w:pPr>
      <w:r w:rsidRPr="009579B0">
        <w:rPr>
          <w:rFonts w:cstheme="minorHAnsi"/>
          <w:b/>
          <w:spacing w:val="-2"/>
          <w:lang w:val="es-ES_tradnl"/>
        </w:rPr>
        <w:t>1</w:t>
      </w:r>
      <w:r>
        <w:rPr>
          <w:rFonts w:cstheme="minorHAnsi"/>
          <w:b/>
          <w:spacing w:val="-2"/>
          <w:lang w:val="es-ES_tradnl"/>
        </w:rPr>
        <w:t>4</w:t>
      </w:r>
      <w:r w:rsidRPr="009579B0">
        <w:rPr>
          <w:rFonts w:cstheme="minorHAnsi"/>
          <w:b/>
          <w:spacing w:val="-2"/>
          <w:lang w:val="es-ES_tradnl"/>
        </w:rPr>
        <w:t xml:space="preserve"> – Estado de flujos de efectivo</w:t>
      </w:r>
    </w:p>
    <w:p w14:paraId="154A245D" w14:textId="77777777" w:rsidR="00B6494F" w:rsidRPr="009579B0" w:rsidRDefault="00B6494F" w:rsidP="009061C8">
      <w:pPr>
        <w:suppressAutoHyphens/>
        <w:jc w:val="both"/>
        <w:rPr>
          <w:rFonts w:cstheme="minorHAnsi"/>
          <w:b/>
          <w:spacing w:val="-2"/>
          <w:lang w:val="es-ES_tradnl"/>
        </w:rPr>
      </w:pPr>
    </w:p>
    <w:p w14:paraId="5861AF8B" w14:textId="77777777" w:rsidR="00B6494F" w:rsidRPr="009579B0" w:rsidRDefault="00B6494F" w:rsidP="00DD38FA">
      <w:pPr>
        <w:widowControl w:val="0"/>
        <w:tabs>
          <w:tab w:val="left" w:pos="737"/>
          <w:tab w:val="left" w:pos="1474"/>
          <w:tab w:val="left" w:pos="2324"/>
          <w:tab w:val="left" w:pos="4320"/>
          <w:tab w:val="left" w:pos="5040"/>
          <w:tab w:val="left" w:pos="5760"/>
          <w:tab w:val="left" w:pos="6480"/>
          <w:tab w:val="decimal" w:pos="6520"/>
          <w:tab w:val="left" w:pos="7200"/>
          <w:tab w:val="left" w:pos="7920"/>
          <w:tab w:val="right" w:pos="8505"/>
          <w:tab w:val="left" w:pos="8640"/>
        </w:tabs>
        <w:jc w:val="both"/>
        <w:outlineLvl w:val="0"/>
        <w:rPr>
          <w:rFonts w:cstheme="minorHAnsi"/>
          <w:color w:val="000000"/>
        </w:rPr>
      </w:pPr>
      <w:r w:rsidRPr="009579B0">
        <w:rPr>
          <w:rFonts w:cstheme="minorHAnsi"/>
          <w:color w:val="000000"/>
        </w:rPr>
        <w:t>Dado que la entidad cumple los requisitos para la elaboración de Balance, Memoria y Estado de Cambios en el Patrimonio Neto abreviados no está obligado a presentar este estado.</w:t>
      </w:r>
    </w:p>
    <w:p w14:paraId="36984455" w14:textId="77777777" w:rsidR="00B6494F" w:rsidRPr="009579B0" w:rsidRDefault="00B6494F" w:rsidP="00DD38FA">
      <w:pPr>
        <w:widowControl w:val="0"/>
        <w:tabs>
          <w:tab w:val="left" w:pos="737"/>
          <w:tab w:val="left" w:pos="1474"/>
          <w:tab w:val="left" w:pos="2324"/>
          <w:tab w:val="left" w:pos="4320"/>
          <w:tab w:val="left" w:pos="5040"/>
          <w:tab w:val="left" w:pos="5760"/>
          <w:tab w:val="left" w:pos="6480"/>
          <w:tab w:val="decimal" w:pos="6520"/>
          <w:tab w:val="left" w:pos="7200"/>
          <w:tab w:val="left" w:pos="7920"/>
          <w:tab w:val="right" w:pos="8505"/>
          <w:tab w:val="left" w:pos="8640"/>
        </w:tabs>
        <w:jc w:val="both"/>
        <w:outlineLvl w:val="0"/>
        <w:rPr>
          <w:rFonts w:cstheme="minorHAnsi"/>
          <w:color w:val="000000"/>
        </w:rPr>
      </w:pPr>
    </w:p>
    <w:p w14:paraId="0A824CBF" w14:textId="77777777" w:rsidR="00B6494F" w:rsidRDefault="00B6494F">
      <w:pPr>
        <w:rPr>
          <w:rFonts w:cstheme="minorHAnsi"/>
          <w:color w:val="000000"/>
        </w:rPr>
      </w:pPr>
    </w:p>
    <w:p w14:paraId="43C6E306" w14:textId="77777777" w:rsidR="00B6494F" w:rsidRDefault="00B6494F">
      <w:pPr>
        <w:rPr>
          <w:rFonts w:cstheme="minorHAnsi"/>
          <w:b/>
          <w:spacing w:val="-2"/>
          <w:lang w:val="es-ES_tradnl"/>
        </w:rPr>
      </w:pPr>
      <w:r>
        <w:rPr>
          <w:rFonts w:cstheme="minorHAnsi"/>
          <w:b/>
          <w:spacing w:val="-2"/>
          <w:lang w:val="es-ES_tradnl"/>
        </w:rPr>
        <w:br w:type="page"/>
      </w:r>
    </w:p>
    <w:p w14:paraId="40003A64" w14:textId="77777777" w:rsidR="00B6494F" w:rsidRPr="009579B0" w:rsidRDefault="00B6494F" w:rsidP="00EC692B">
      <w:pPr>
        <w:suppressAutoHyphens/>
        <w:jc w:val="both"/>
        <w:rPr>
          <w:rFonts w:cstheme="minorHAnsi"/>
          <w:b/>
          <w:spacing w:val="-2"/>
          <w:lang w:val="es-ES_tradnl"/>
        </w:rPr>
      </w:pPr>
      <w:r w:rsidRPr="009579B0">
        <w:rPr>
          <w:rFonts w:cstheme="minorHAnsi"/>
          <w:b/>
          <w:spacing w:val="-2"/>
          <w:lang w:val="es-ES_tradnl"/>
        </w:rPr>
        <w:lastRenderedPageBreak/>
        <w:t>1</w:t>
      </w:r>
      <w:r>
        <w:rPr>
          <w:rFonts w:cstheme="minorHAnsi"/>
          <w:b/>
          <w:spacing w:val="-2"/>
          <w:lang w:val="es-ES_tradnl"/>
        </w:rPr>
        <w:t>5</w:t>
      </w:r>
      <w:r w:rsidRPr="009579B0">
        <w:rPr>
          <w:rFonts w:cstheme="minorHAnsi"/>
          <w:b/>
          <w:spacing w:val="-2"/>
          <w:lang w:val="es-ES_tradnl"/>
        </w:rPr>
        <w:t xml:space="preserve"> – Liquidación del presupuesto del ejercicio</w:t>
      </w:r>
    </w:p>
    <w:p w14:paraId="63CCE6AB" w14:textId="77777777" w:rsidR="00B6494F" w:rsidRPr="009579B0" w:rsidRDefault="00B6494F" w:rsidP="00EC692B">
      <w:pPr>
        <w:suppressAutoHyphens/>
        <w:jc w:val="both"/>
        <w:rPr>
          <w:rFonts w:cstheme="minorHAnsi"/>
          <w:b/>
          <w:spacing w:val="-2"/>
          <w:lang w:val="es-ES_tradnl"/>
        </w:rPr>
      </w:pPr>
    </w:p>
    <w:tbl>
      <w:tblPr>
        <w:tblW w:w="8922" w:type="dxa"/>
        <w:tblInd w:w="70" w:type="dxa"/>
        <w:tblCellMar>
          <w:left w:w="70" w:type="dxa"/>
          <w:right w:w="70" w:type="dxa"/>
        </w:tblCellMar>
        <w:tblLook w:val="04A0" w:firstRow="1" w:lastRow="0" w:firstColumn="1" w:lastColumn="0" w:noHBand="0" w:noVBand="1"/>
      </w:tblPr>
      <w:tblGrid>
        <w:gridCol w:w="3267"/>
        <w:gridCol w:w="1813"/>
        <w:gridCol w:w="1503"/>
        <w:gridCol w:w="1310"/>
        <w:gridCol w:w="1029"/>
      </w:tblGrid>
      <w:tr w:rsidR="00B6494F" w:rsidRPr="00AC0AC6" w14:paraId="2C33813A" w14:textId="77777777" w:rsidTr="00AC0AC6">
        <w:trPr>
          <w:trHeight w:val="20"/>
        </w:trPr>
        <w:tc>
          <w:tcPr>
            <w:tcW w:w="3267"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14:paraId="46BA0DE1" w14:textId="77777777" w:rsidR="00B6494F" w:rsidRPr="00AC0AC6" w:rsidRDefault="00B6494F" w:rsidP="00AC0AC6">
            <w:pPr>
              <w:jc w:val="center"/>
              <w:rPr>
                <w:rFonts w:ascii="Arial" w:hAnsi="Arial" w:cs="Arial"/>
                <w:b/>
                <w:bCs/>
                <w:color w:val="000000"/>
                <w:sz w:val="18"/>
                <w:szCs w:val="18"/>
              </w:rPr>
            </w:pPr>
            <w:r w:rsidRPr="00AC0AC6">
              <w:rPr>
                <w:rFonts w:ascii="Arial" w:hAnsi="Arial" w:cs="Arial"/>
                <w:b/>
                <w:bCs/>
                <w:color w:val="000000"/>
                <w:sz w:val="18"/>
                <w:szCs w:val="18"/>
              </w:rPr>
              <w:t>CONCEPTO</w:t>
            </w:r>
          </w:p>
        </w:tc>
        <w:tc>
          <w:tcPr>
            <w:tcW w:w="1813" w:type="dxa"/>
            <w:tcBorders>
              <w:top w:val="single" w:sz="8" w:space="0" w:color="auto"/>
              <w:left w:val="nil"/>
              <w:bottom w:val="single" w:sz="8" w:space="0" w:color="auto"/>
              <w:right w:val="single" w:sz="8" w:space="0" w:color="auto"/>
            </w:tcBorders>
            <w:shd w:val="clear" w:color="000000" w:fill="C0C0C0"/>
            <w:noWrap/>
            <w:vAlign w:val="center"/>
            <w:hideMark/>
          </w:tcPr>
          <w:p w14:paraId="6AB34FD2" w14:textId="77777777" w:rsidR="00B6494F" w:rsidRPr="00AC0AC6" w:rsidRDefault="00B6494F" w:rsidP="00AC0AC6">
            <w:pPr>
              <w:jc w:val="center"/>
              <w:rPr>
                <w:rFonts w:ascii="Arial" w:hAnsi="Arial" w:cs="Arial"/>
                <w:b/>
                <w:bCs/>
                <w:color w:val="000000"/>
                <w:sz w:val="18"/>
                <w:szCs w:val="18"/>
              </w:rPr>
            </w:pPr>
            <w:r w:rsidRPr="00AC0AC6">
              <w:rPr>
                <w:rFonts w:ascii="Arial" w:hAnsi="Arial" w:cs="Arial"/>
                <w:b/>
                <w:bCs/>
                <w:color w:val="000000"/>
                <w:sz w:val="18"/>
                <w:szCs w:val="18"/>
              </w:rPr>
              <w:t>PRESUPUESTADO</w:t>
            </w:r>
          </w:p>
        </w:tc>
        <w:tc>
          <w:tcPr>
            <w:tcW w:w="1503" w:type="dxa"/>
            <w:tcBorders>
              <w:top w:val="single" w:sz="8" w:space="0" w:color="auto"/>
              <w:left w:val="nil"/>
              <w:bottom w:val="single" w:sz="8" w:space="0" w:color="auto"/>
              <w:right w:val="single" w:sz="8" w:space="0" w:color="auto"/>
            </w:tcBorders>
            <w:shd w:val="clear" w:color="000000" w:fill="C0C0C0"/>
            <w:noWrap/>
            <w:vAlign w:val="center"/>
            <w:hideMark/>
          </w:tcPr>
          <w:p w14:paraId="7C0A1862" w14:textId="77777777" w:rsidR="00B6494F" w:rsidRPr="00AC0AC6" w:rsidRDefault="00B6494F" w:rsidP="00AC0AC6">
            <w:pPr>
              <w:jc w:val="center"/>
              <w:rPr>
                <w:rFonts w:ascii="Arial" w:hAnsi="Arial" w:cs="Arial"/>
                <w:b/>
                <w:bCs/>
                <w:color w:val="000000"/>
                <w:sz w:val="18"/>
                <w:szCs w:val="18"/>
              </w:rPr>
            </w:pPr>
            <w:r w:rsidRPr="00AC0AC6">
              <w:rPr>
                <w:rFonts w:ascii="Arial" w:hAnsi="Arial" w:cs="Arial"/>
                <w:b/>
                <w:bCs/>
                <w:color w:val="000000"/>
                <w:sz w:val="18"/>
                <w:szCs w:val="18"/>
              </w:rPr>
              <w:t>GASTOS REAL</w:t>
            </w:r>
          </w:p>
        </w:tc>
        <w:tc>
          <w:tcPr>
            <w:tcW w:w="1310" w:type="dxa"/>
            <w:tcBorders>
              <w:top w:val="single" w:sz="8" w:space="0" w:color="auto"/>
              <w:left w:val="nil"/>
              <w:bottom w:val="single" w:sz="8" w:space="0" w:color="auto"/>
              <w:right w:val="single" w:sz="8" w:space="0" w:color="auto"/>
            </w:tcBorders>
            <w:shd w:val="clear" w:color="000000" w:fill="C0C0C0"/>
            <w:noWrap/>
            <w:vAlign w:val="center"/>
            <w:hideMark/>
          </w:tcPr>
          <w:p w14:paraId="2A56536D" w14:textId="77777777" w:rsidR="00B6494F" w:rsidRPr="00AC0AC6" w:rsidRDefault="00B6494F" w:rsidP="00AC0AC6">
            <w:pPr>
              <w:jc w:val="center"/>
              <w:rPr>
                <w:rFonts w:ascii="Arial" w:hAnsi="Arial" w:cs="Arial"/>
                <w:b/>
                <w:bCs/>
                <w:color w:val="000000"/>
                <w:sz w:val="18"/>
                <w:szCs w:val="18"/>
              </w:rPr>
            </w:pPr>
            <w:r w:rsidRPr="00AC0AC6">
              <w:rPr>
                <w:rFonts w:ascii="Arial" w:hAnsi="Arial" w:cs="Arial"/>
                <w:b/>
                <w:bCs/>
                <w:color w:val="000000"/>
                <w:sz w:val="18"/>
                <w:szCs w:val="18"/>
              </w:rPr>
              <w:t>DIFERENCIA</w:t>
            </w:r>
          </w:p>
        </w:tc>
        <w:tc>
          <w:tcPr>
            <w:tcW w:w="1029" w:type="dxa"/>
            <w:tcBorders>
              <w:top w:val="single" w:sz="8" w:space="0" w:color="auto"/>
              <w:left w:val="nil"/>
              <w:bottom w:val="nil"/>
              <w:right w:val="single" w:sz="8" w:space="0" w:color="auto"/>
            </w:tcBorders>
            <w:shd w:val="clear" w:color="auto" w:fill="auto"/>
            <w:noWrap/>
            <w:vAlign w:val="center"/>
            <w:hideMark/>
          </w:tcPr>
          <w:p w14:paraId="4CCB3EC2"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 </w:t>
            </w:r>
          </w:p>
        </w:tc>
      </w:tr>
      <w:tr w:rsidR="00B6494F" w:rsidRPr="00AC0AC6" w14:paraId="66F160E4" w14:textId="77777777" w:rsidTr="00AC0AC6">
        <w:trPr>
          <w:trHeight w:val="20"/>
        </w:trPr>
        <w:tc>
          <w:tcPr>
            <w:tcW w:w="3267" w:type="dxa"/>
            <w:tcBorders>
              <w:top w:val="nil"/>
              <w:left w:val="single" w:sz="8" w:space="0" w:color="auto"/>
              <w:bottom w:val="single" w:sz="8" w:space="0" w:color="auto"/>
              <w:right w:val="single" w:sz="8" w:space="0" w:color="auto"/>
            </w:tcBorders>
            <w:shd w:val="clear" w:color="auto" w:fill="auto"/>
            <w:noWrap/>
            <w:hideMark/>
          </w:tcPr>
          <w:p w14:paraId="4EF1655C"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 </w:t>
            </w:r>
          </w:p>
        </w:tc>
        <w:tc>
          <w:tcPr>
            <w:tcW w:w="1813" w:type="dxa"/>
            <w:tcBorders>
              <w:top w:val="nil"/>
              <w:left w:val="nil"/>
              <w:bottom w:val="single" w:sz="8" w:space="0" w:color="auto"/>
              <w:right w:val="single" w:sz="8" w:space="0" w:color="auto"/>
            </w:tcBorders>
            <w:shd w:val="clear" w:color="auto" w:fill="auto"/>
            <w:noWrap/>
            <w:vAlign w:val="center"/>
            <w:hideMark/>
          </w:tcPr>
          <w:p w14:paraId="1DCA6BB7" w14:textId="77777777" w:rsidR="00B6494F" w:rsidRPr="00AC0AC6" w:rsidRDefault="00B6494F" w:rsidP="00AC0AC6">
            <w:pPr>
              <w:jc w:val="center"/>
              <w:rPr>
                <w:rFonts w:ascii="Arial" w:hAnsi="Arial" w:cs="Arial"/>
                <w:b/>
                <w:bCs/>
                <w:color w:val="000000"/>
                <w:sz w:val="18"/>
                <w:szCs w:val="18"/>
              </w:rPr>
            </w:pPr>
            <w:r w:rsidRPr="00AC0AC6">
              <w:rPr>
                <w:rFonts w:ascii="Arial" w:hAnsi="Arial" w:cs="Arial"/>
                <w:b/>
                <w:bCs/>
                <w:color w:val="000000"/>
                <w:sz w:val="18"/>
                <w:szCs w:val="18"/>
              </w:rPr>
              <w:t>2024</w:t>
            </w:r>
          </w:p>
        </w:tc>
        <w:tc>
          <w:tcPr>
            <w:tcW w:w="1503" w:type="dxa"/>
            <w:tcBorders>
              <w:top w:val="nil"/>
              <w:left w:val="nil"/>
              <w:bottom w:val="single" w:sz="8" w:space="0" w:color="auto"/>
              <w:right w:val="single" w:sz="8" w:space="0" w:color="auto"/>
            </w:tcBorders>
            <w:shd w:val="clear" w:color="auto" w:fill="auto"/>
            <w:noWrap/>
            <w:vAlign w:val="center"/>
            <w:hideMark/>
          </w:tcPr>
          <w:p w14:paraId="79931788" w14:textId="77777777" w:rsidR="00B6494F" w:rsidRPr="00AC0AC6" w:rsidRDefault="00B6494F" w:rsidP="00AC0AC6">
            <w:pPr>
              <w:jc w:val="center"/>
              <w:rPr>
                <w:rFonts w:ascii="Arial" w:hAnsi="Arial" w:cs="Arial"/>
                <w:b/>
                <w:bCs/>
                <w:color w:val="000000"/>
                <w:sz w:val="18"/>
                <w:szCs w:val="18"/>
              </w:rPr>
            </w:pPr>
            <w:r w:rsidRPr="00AC0AC6">
              <w:rPr>
                <w:rFonts w:ascii="Arial" w:hAnsi="Arial" w:cs="Arial"/>
                <w:b/>
                <w:bCs/>
                <w:color w:val="000000"/>
                <w:sz w:val="18"/>
                <w:szCs w:val="18"/>
              </w:rPr>
              <w:t>2024</w:t>
            </w:r>
          </w:p>
        </w:tc>
        <w:tc>
          <w:tcPr>
            <w:tcW w:w="1310" w:type="dxa"/>
            <w:tcBorders>
              <w:top w:val="nil"/>
              <w:left w:val="nil"/>
              <w:bottom w:val="single" w:sz="8" w:space="0" w:color="auto"/>
              <w:right w:val="single" w:sz="8" w:space="0" w:color="auto"/>
            </w:tcBorders>
            <w:shd w:val="clear" w:color="auto" w:fill="auto"/>
            <w:noWrap/>
            <w:vAlign w:val="center"/>
            <w:hideMark/>
          </w:tcPr>
          <w:p w14:paraId="1AFAA442" w14:textId="77777777" w:rsidR="00B6494F" w:rsidRPr="00AC0AC6" w:rsidRDefault="00B6494F" w:rsidP="00AC0AC6">
            <w:pPr>
              <w:jc w:val="center"/>
              <w:rPr>
                <w:rFonts w:ascii="Arial" w:hAnsi="Arial" w:cs="Arial"/>
                <w:b/>
                <w:bCs/>
                <w:color w:val="000000"/>
                <w:sz w:val="18"/>
                <w:szCs w:val="18"/>
              </w:rPr>
            </w:pPr>
            <w:r w:rsidRPr="00AC0AC6">
              <w:rPr>
                <w:rFonts w:ascii="Arial" w:hAnsi="Arial" w:cs="Arial"/>
                <w:b/>
                <w:bCs/>
                <w:color w:val="000000"/>
                <w:sz w:val="18"/>
                <w:szCs w:val="18"/>
              </w:rPr>
              <w:t>2024</w:t>
            </w:r>
          </w:p>
        </w:tc>
        <w:tc>
          <w:tcPr>
            <w:tcW w:w="1029" w:type="dxa"/>
            <w:tcBorders>
              <w:top w:val="nil"/>
              <w:left w:val="nil"/>
              <w:bottom w:val="single" w:sz="8" w:space="0" w:color="auto"/>
              <w:right w:val="single" w:sz="8" w:space="0" w:color="auto"/>
            </w:tcBorders>
            <w:shd w:val="clear" w:color="auto" w:fill="auto"/>
            <w:noWrap/>
            <w:vAlign w:val="center"/>
            <w:hideMark/>
          </w:tcPr>
          <w:p w14:paraId="1C7C4861" w14:textId="77777777" w:rsidR="00B6494F" w:rsidRPr="00AC0AC6" w:rsidRDefault="00B6494F" w:rsidP="00AC0AC6">
            <w:pPr>
              <w:jc w:val="center"/>
              <w:rPr>
                <w:rFonts w:ascii="Arial" w:hAnsi="Arial" w:cs="Arial"/>
                <w:b/>
                <w:bCs/>
                <w:color w:val="000000"/>
                <w:sz w:val="18"/>
                <w:szCs w:val="18"/>
              </w:rPr>
            </w:pPr>
            <w:r w:rsidRPr="00AC0AC6">
              <w:rPr>
                <w:rFonts w:ascii="Arial" w:hAnsi="Arial" w:cs="Arial"/>
                <w:b/>
                <w:bCs/>
                <w:color w:val="000000"/>
                <w:sz w:val="18"/>
                <w:szCs w:val="18"/>
              </w:rPr>
              <w:t>%</w:t>
            </w:r>
          </w:p>
        </w:tc>
      </w:tr>
      <w:tr w:rsidR="00B6494F" w:rsidRPr="00AC0AC6" w14:paraId="7D2B463C" w14:textId="77777777" w:rsidTr="00AC0AC6">
        <w:trPr>
          <w:trHeight w:val="20"/>
        </w:trPr>
        <w:tc>
          <w:tcPr>
            <w:tcW w:w="3267" w:type="dxa"/>
            <w:tcBorders>
              <w:top w:val="nil"/>
              <w:left w:val="nil"/>
              <w:bottom w:val="single" w:sz="8" w:space="0" w:color="auto"/>
              <w:right w:val="nil"/>
            </w:tcBorders>
            <w:shd w:val="clear" w:color="auto" w:fill="auto"/>
            <w:noWrap/>
            <w:vAlign w:val="center"/>
            <w:hideMark/>
          </w:tcPr>
          <w:p w14:paraId="551EF8BF" w14:textId="77777777" w:rsidR="00B6494F" w:rsidRPr="00AC0AC6" w:rsidRDefault="00B6494F" w:rsidP="00AC0AC6">
            <w:pPr>
              <w:jc w:val="center"/>
              <w:rPr>
                <w:rFonts w:ascii="Arial" w:hAnsi="Arial" w:cs="Arial"/>
                <w:b/>
                <w:bCs/>
                <w:color w:val="000000"/>
                <w:sz w:val="6"/>
                <w:szCs w:val="6"/>
              </w:rPr>
            </w:pPr>
            <w:r w:rsidRPr="00AC0AC6">
              <w:rPr>
                <w:rFonts w:ascii="Arial" w:hAnsi="Arial" w:cs="Arial"/>
                <w:b/>
                <w:bCs/>
                <w:color w:val="000000"/>
                <w:sz w:val="6"/>
                <w:szCs w:val="6"/>
              </w:rPr>
              <w:t> </w:t>
            </w:r>
          </w:p>
        </w:tc>
        <w:tc>
          <w:tcPr>
            <w:tcW w:w="1813" w:type="dxa"/>
            <w:tcBorders>
              <w:top w:val="nil"/>
              <w:left w:val="nil"/>
              <w:bottom w:val="single" w:sz="8" w:space="0" w:color="auto"/>
              <w:right w:val="nil"/>
            </w:tcBorders>
            <w:shd w:val="clear" w:color="auto" w:fill="auto"/>
            <w:noWrap/>
            <w:vAlign w:val="center"/>
            <w:hideMark/>
          </w:tcPr>
          <w:p w14:paraId="2039A323" w14:textId="77777777" w:rsidR="00B6494F" w:rsidRPr="00AC0AC6" w:rsidRDefault="00B6494F" w:rsidP="00AC0AC6">
            <w:pPr>
              <w:rPr>
                <w:rFonts w:ascii="Arial" w:hAnsi="Arial" w:cs="Arial"/>
                <w:color w:val="000000"/>
                <w:sz w:val="6"/>
                <w:szCs w:val="6"/>
              </w:rPr>
            </w:pPr>
            <w:r w:rsidRPr="00AC0AC6">
              <w:rPr>
                <w:rFonts w:ascii="Arial" w:hAnsi="Arial" w:cs="Arial"/>
                <w:color w:val="000000"/>
                <w:sz w:val="6"/>
                <w:szCs w:val="6"/>
              </w:rPr>
              <w:t> </w:t>
            </w:r>
          </w:p>
        </w:tc>
        <w:tc>
          <w:tcPr>
            <w:tcW w:w="1503" w:type="dxa"/>
            <w:tcBorders>
              <w:top w:val="nil"/>
              <w:left w:val="nil"/>
              <w:bottom w:val="single" w:sz="8" w:space="0" w:color="auto"/>
              <w:right w:val="nil"/>
            </w:tcBorders>
            <w:shd w:val="clear" w:color="auto" w:fill="auto"/>
            <w:noWrap/>
            <w:vAlign w:val="center"/>
            <w:hideMark/>
          </w:tcPr>
          <w:p w14:paraId="5E3430D5" w14:textId="77777777" w:rsidR="00B6494F" w:rsidRPr="00AC0AC6" w:rsidRDefault="00B6494F" w:rsidP="00AC0AC6">
            <w:pPr>
              <w:rPr>
                <w:rFonts w:ascii="Arial" w:hAnsi="Arial" w:cs="Arial"/>
                <w:color w:val="000000"/>
                <w:sz w:val="6"/>
                <w:szCs w:val="6"/>
              </w:rPr>
            </w:pPr>
            <w:r w:rsidRPr="00AC0AC6">
              <w:rPr>
                <w:rFonts w:ascii="Arial" w:hAnsi="Arial" w:cs="Arial"/>
                <w:color w:val="000000"/>
                <w:sz w:val="6"/>
                <w:szCs w:val="6"/>
              </w:rPr>
              <w:t> </w:t>
            </w:r>
          </w:p>
        </w:tc>
        <w:tc>
          <w:tcPr>
            <w:tcW w:w="1310" w:type="dxa"/>
            <w:tcBorders>
              <w:top w:val="nil"/>
              <w:left w:val="nil"/>
              <w:bottom w:val="single" w:sz="8" w:space="0" w:color="auto"/>
              <w:right w:val="nil"/>
            </w:tcBorders>
            <w:shd w:val="clear" w:color="auto" w:fill="auto"/>
            <w:noWrap/>
            <w:vAlign w:val="center"/>
            <w:hideMark/>
          </w:tcPr>
          <w:p w14:paraId="13424149" w14:textId="77777777" w:rsidR="00B6494F" w:rsidRPr="00AC0AC6" w:rsidRDefault="00B6494F" w:rsidP="00AC0AC6">
            <w:pPr>
              <w:rPr>
                <w:rFonts w:ascii="Arial" w:hAnsi="Arial" w:cs="Arial"/>
                <w:color w:val="000000"/>
                <w:sz w:val="6"/>
                <w:szCs w:val="6"/>
              </w:rPr>
            </w:pPr>
            <w:r w:rsidRPr="00AC0AC6">
              <w:rPr>
                <w:rFonts w:ascii="Arial" w:hAnsi="Arial" w:cs="Arial"/>
                <w:color w:val="000000"/>
                <w:sz w:val="6"/>
                <w:szCs w:val="6"/>
              </w:rPr>
              <w:t> </w:t>
            </w:r>
          </w:p>
        </w:tc>
        <w:tc>
          <w:tcPr>
            <w:tcW w:w="1029" w:type="dxa"/>
            <w:tcBorders>
              <w:top w:val="nil"/>
              <w:left w:val="nil"/>
              <w:bottom w:val="single" w:sz="8" w:space="0" w:color="auto"/>
              <w:right w:val="nil"/>
            </w:tcBorders>
            <w:shd w:val="clear" w:color="auto" w:fill="auto"/>
            <w:noWrap/>
            <w:vAlign w:val="center"/>
            <w:hideMark/>
          </w:tcPr>
          <w:p w14:paraId="6FCF4231" w14:textId="77777777" w:rsidR="00B6494F" w:rsidRPr="00AC0AC6" w:rsidRDefault="00B6494F" w:rsidP="00AC0AC6">
            <w:pPr>
              <w:rPr>
                <w:rFonts w:ascii="Arial" w:hAnsi="Arial" w:cs="Arial"/>
                <w:color w:val="000000"/>
                <w:sz w:val="6"/>
                <w:szCs w:val="6"/>
              </w:rPr>
            </w:pPr>
            <w:r w:rsidRPr="00AC0AC6">
              <w:rPr>
                <w:rFonts w:ascii="Arial" w:hAnsi="Arial" w:cs="Arial"/>
                <w:color w:val="000000"/>
                <w:sz w:val="6"/>
                <w:szCs w:val="6"/>
              </w:rPr>
              <w:t> </w:t>
            </w:r>
          </w:p>
        </w:tc>
      </w:tr>
      <w:tr w:rsidR="00B6494F" w:rsidRPr="00AC0AC6" w14:paraId="3DEA4478" w14:textId="77777777" w:rsidTr="00AC0AC6">
        <w:trPr>
          <w:trHeight w:val="20"/>
        </w:trPr>
        <w:tc>
          <w:tcPr>
            <w:tcW w:w="3267" w:type="dxa"/>
            <w:tcBorders>
              <w:top w:val="nil"/>
              <w:left w:val="single" w:sz="8" w:space="0" w:color="auto"/>
              <w:bottom w:val="single" w:sz="8" w:space="0" w:color="auto"/>
              <w:right w:val="nil"/>
            </w:tcBorders>
            <w:shd w:val="clear" w:color="auto" w:fill="auto"/>
            <w:noWrap/>
            <w:vAlign w:val="center"/>
            <w:hideMark/>
          </w:tcPr>
          <w:p w14:paraId="00327658" w14:textId="77777777" w:rsidR="00B6494F" w:rsidRPr="00AC0AC6" w:rsidRDefault="00B6494F" w:rsidP="00AC0AC6">
            <w:pPr>
              <w:rPr>
                <w:rFonts w:ascii="Arial" w:hAnsi="Arial" w:cs="Arial"/>
                <w:b/>
                <w:bCs/>
                <w:color w:val="333399"/>
                <w:sz w:val="18"/>
                <w:szCs w:val="18"/>
              </w:rPr>
            </w:pPr>
            <w:r w:rsidRPr="00AC0AC6">
              <w:rPr>
                <w:rFonts w:ascii="Arial" w:hAnsi="Arial" w:cs="Arial"/>
                <w:b/>
                <w:bCs/>
                <w:color w:val="333399"/>
                <w:sz w:val="18"/>
                <w:szCs w:val="18"/>
              </w:rPr>
              <w:t>GASTOS PERSONAL (A)</w:t>
            </w:r>
          </w:p>
        </w:tc>
        <w:tc>
          <w:tcPr>
            <w:tcW w:w="1813" w:type="dxa"/>
            <w:tcBorders>
              <w:top w:val="nil"/>
              <w:left w:val="single" w:sz="8" w:space="0" w:color="auto"/>
              <w:bottom w:val="single" w:sz="8" w:space="0" w:color="auto"/>
              <w:right w:val="single" w:sz="8" w:space="0" w:color="auto"/>
            </w:tcBorders>
            <w:shd w:val="clear" w:color="auto" w:fill="auto"/>
            <w:noWrap/>
            <w:vAlign w:val="center"/>
            <w:hideMark/>
          </w:tcPr>
          <w:p w14:paraId="2AF2BBE7" w14:textId="77777777" w:rsidR="00B6494F" w:rsidRPr="00AC0AC6" w:rsidRDefault="00B6494F" w:rsidP="00AC0AC6">
            <w:pPr>
              <w:jc w:val="right"/>
              <w:rPr>
                <w:rFonts w:ascii="Arial" w:hAnsi="Arial" w:cs="Arial"/>
                <w:b/>
                <w:bCs/>
                <w:color w:val="000000"/>
                <w:sz w:val="18"/>
                <w:szCs w:val="18"/>
              </w:rPr>
            </w:pPr>
            <w:r w:rsidRPr="00AC0AC6">
              <w:rPr>
                <w:rFonts w:ascii="Arial" w:hAnsi="Arial" w:cs="Arial"/>
                <w:b/>
                <w:bCs/>
                <w:color w:val="000000"/>
                <w:sz w:val="18"/>
                <w:szCs w:val="18"/>
              </w:rPr>
              <w:t>1.984.460,75</w:t>
            </w:r>
          </w:p>
        </w:tc>
        <w:tc>
          <w:tcPr>
            <w:tcW w:w="1503" w:type="dxa"/>
            <w:tcBorders>
              <w:top w:val="nil"/>
              <w:left w:val="nil"/>
              <w:bottom w:val="single" w:sz="8" w:space="0" w:color="auto"/>
              <w:right w:val="single" w:sz="8" w:space="0" w:color="auto"/>
            </w:tcBorders>
            <w:shd w:val="clear" w:color="auto" w:fill="auto"/>
            <w:noWrap/>
            <w:hideMark/>
          </w:tcPr>
          <w:p w14:paraId="3D1F4DA8" w14:textId="77777777" w:rsidR="00B6494F" w:rsidRPr="00AC0AC6" w:rsidRDefault="00B6494F" w:rsidP="00AC0AC6">
            <w:pPr>
              <w:jc w:val="right"/>
              <w:rPr>
                <w:rFonts w:ascii="Arial" w:hAnsi="Arial" w:cs="Arial"/>
                <w:b/>
                <w:bCs/>
                <w:color w:val="000000"/>
                <w:sz w:val="18"/>
                <w:szCs w:val="18"/>
              </w:rPr>
            </w:pPr>
            <w:r w:rsidRPr="00AC0AC6">
              <w:rPr>
                <w:rFonts w:ascii="Arial" w:hAnsi="Arial" w:cs="Arial"/>
                <w:b/>
                <w:bCs/>
                <w:sz w:val="18"/>
                <w:szCs w:val="18"/>
              </w:rPr>
              <w:t>1.948.759,05</w:t>
            </w:r>
          </w:p>
        </w:tc>
        <w:tc>
          <w:tcPr>
            <w:tcW w:w="1310" w:type="dxa"/>
            <w:tcBorders>
              <w:top w:val="nil"/>
              <w:left w:val="nil"/>
              <w:bottom w:val="single" w:sz="8" w:space="0" w:color="auto"/>
              <w:right w:val="single" w:sz="8" w:space="0" w:color="auto"/>
            </w:tcBorders>
            <w:shd w:val="clear" w:color="auto" w:fill="auto"/>
            <w:noWrap/>
            <w:hideMark/>
          </w:tcPr>
          <w:p w14:paraId="74F30BDB" w14:textId="77777777" w:rsidR="00B6494F" w:rsidRPr="00AC0AC6" w:rsidRDefault="00B6494F" w:rsidP="00AC0AC6">
            <w:pPr>
              <w:jc w:val="right"/>
              <w:rPr>
                <w:rFonts w:ascii="Arial" w:hAnsi="Arial" w:cs="Arial"/>
                <w:b/>
                <w:bCs/>
                <w:color w:val="000000"/>
                <w:sz w:val="18"/>
                <w:szCs w:val="18"/>
              </w:rPr>
            </w:pPr>
            <w:r w:rsidRPr="00AC0AC6">
              <w:rPr>
                <w:rFonts w:ascii="Arial" w:hAnsi="Arial" w:cs="Arial"/>
                <w:b/>
                <w:bCs/>
                <w:sz w:val="18"/>
                <w:szCs w:val="18"/>
              </w:rPr>
              <w:t xml:space="preserve">-35.701,70 </w:t>
            </w:r>
          </w:p>
        </w:tc>
        <w:tc>
          <w:tcPr>
            <w:tcW w:w="1029" w:type="dxa"/>
            <w:tcBorders>
              <w:top w:val="nil"/>
              <w:left w:val="nil"/>
              <w:bottom w:val="single" w:sz="8" w:space="0" w:color="auto"/>
              <w:right w:val="single" w:sz="8" w:space="0" w:color="auto"/>
            </w:tcBorders>
            <w:shd w:val="clear" w:color="auto" w:fill="auto"/>
            <w:noWrap/>
            <w:hideMark/>
          </w:tcPr>
          <w:p w14:paraId="2B1ACAFE" w14:textId="77777777" w:rsidR="00B6494F" w:rsidRPr="00AC0AC6" w:rsidRDefault="00B6494F" w:rsidP="00AC0AC6">
            <w:pPr>
              <w:jc w:val="center"/>
              <w:rPr>
                <w:rFonts w:ascii="Arial" w:hAnsi="Arial" w:cs="Arial"/>
                <w:b/>
                <w:bCs/>
                <w:color w:val="000000"/>
                <w:sz w:val="18"/>
                <w:szCs w:val="18"/>
              </w:rPr>
            </w:pPr>
            <w:r w:rsidRPr="00AC0AC6">
              <w:rPr>
                <w:rFonts w:ascii="Arial" w:hAnsi="Arial" w:cs="Arial"/>
                <w:b/>
                <w:bCs/>
                <w:sz w:val="18"/>
                <w:szCs w:val="18"/>
              </w:rPr>
              <w:t>-1,80%</w:t>
            </w:r>
          </w:p>
        </w:tc>
      </w:tr>
      <w:tr w:rsidR="00B6494F" w:rsidRPr="00AC0AC6" w14:paraId="32587753" w14:textId="77777777" w:rsidTr="00AC0AC6">
        <w:trPr>
          <w:trHeight w:val="20"/>
        </w:trPr>
        <w:tc>
          <w:tcPr>
            <w:tcW w:w="3267" w:type="dxa"/>
            <w:tcBorders>
              <w:top w:val="nil"/>
              <w:left w:val="single" w:sz="8" w:space="0" w:color="auto"/>
              <w:bottom w:val="nil"/>
              <w:right w:val="nil"/>
            </w:tcBorders>
            <w:shd w:val="clear" w:color="auto" w:fill="auto"/>
            <w:noWrap/>
            <w:vAlign w:val="center"/>
            <w:hideMark/>
          </w:tcPr>
          <w:p w14:paraId="5F519366"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Remuneración y gastos sociales</w:t>
            </w:r>
          </w:p>
        </w:tc>
        <w:tc>
          <w:tcPr>
            <w:tcW w:w="1813" w:type="dxa"/>
            <w:tcBorders>
              <w:top w:val="nil"/>
              <w:left w:val="single" w:sz="8" w:space="0" w:color="auto"/>
              <w:bottom w:val="nil"/>
              <w:right w:val="single" w:sz="8" w:space="0" w:color="auto"/>
            </w:tcBorders>
            <w:shd w:val="clear" w:color="auto" w:fill="auto"/>
            <w:noWrap/>
            <w:vAlign w:val="center"/>
            <w:hideMark/>
          </w:tcPr>
          <w:p w14:paraId="579087CB"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1.510.978,37</w:t>
            </w:r>
          </w:p>
        </w:tc>
        <w:tc>
          <w:tcPr>
            <w:tcW w:w="1503" w:type="dxa"/>
            <w:tcBorders>
              <w:top w:val="nil"/>
              <w:left w:val="nil"/>
              <w:bottom w:val="nil"/>
              <w:right w:val="nil"/>
            </w:tcBorders>
            <w:shd w:val="clear" w:color="auto" w:fill="auto"/>
            <w:noWrap/>
            <w:hideMark/>
          </w:tcPr>
          <w:p w14:paraId="5EB66B7C"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1.494.555,80</w:t>
            </w:r>
          </w:p>
        </w:tc>
        <w:tc>
          <w:tcPr>
            <w:tcW w:w="1310" w:type="dxa"/>
            <w:tcBorders>
              <w:top w:val="nil"/>
              <w:left w:val="single" w:sz="8" w:space="0" w:color="auto"/>
              <w:bottom w:val="nil"/>
              <w:right w:val="single" w:sz="8" w:space="0" w:color="auto"/>
            </w:tcBorders>
            <w:shd w:val="clear" w:color="auto" w:fill="auto"/>
            <w:noWrap/>
            <w:hideMark/>
          </w:tcPr>
          <w:p w14:paraId="17464DBD"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-16.422,57 </w:t>
            </w:r>
          </w:p>
        </w:tc>
        <w:tc>
          <w:tcPr>
            <w:tcW w:w="1029" w:type="dxa"/>
            <w:tcBorders>
              <w:top w:val="nil"/>
              <w:left w:val="nil"/>
              <w:bottom w:val="nil"/>
              <w:right w:val="single" w:sz="8" w:space="0" w:color="auto"/>
            </w:tcBorders>
            <w:shd w:val="clear" w:color="auto" w:fill="auto"/>
            <w:noWrap/>
            <w:hideMark/>
          </w:tcPr>
          <w:p w14:paraId="7F210F64"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-1,09%</w:t>
            </w:r>
          </w:p>
        </w:tc>
      </w:tr>
      <w:tr w:rsidR="00B6494F" w:rsidRPr="00AC0AC6" w14:paraId="0B90BF93" w14:textId="77777777" w:rsidTr="00AC0AC6">
        <w:trPr>
          <w:trHeight w:val="20"/>
        </w:trPr>
        <w:tc>
          <w:tcPr>
            <w:tcW w:w="3267" w:type="dxa"/>
            <w:tcBorders>
              <w:top w:val="nil"/>
              <w:left w:val="single" w:sz="8" w:space="0" w:color="auto"/>
              <w:bottom w:val="nil"/>
              <w:right w:val="nil"/>
            </w:tcBorders>
            <w:shd w:val="clear" w:color="auto" w:fill="auto"/>
            <w:noWrap/>
            <w:vAlign w:val="center"/>
            <w:hideMark/>
          </w:tcPr>
          <w:p w14:paraId="06E678B5"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Indemnizaciones</w:t>
            </w:r>
          </w:p>
        </w:tc>
        <w:tc>
          <w:tcPr>
            <w:tcW w:w="1813" w:type="dxa"/>
            <w:tcBorders>
              <w:top w:val="nil"/>
              <w:left w:val="single" w:sz="8" w:space="0" w:color="auto"/>
              <w:bottom w:val="nil"/>
              <w:right w:val="single" w:sz="8" w:space="0" w:color="auto"/>
            </w:tcBorders>
            <w:shd w:val="clear" w:color="auto" w:fill="auto"/>
            <w:noWrap/>
            <w:vAlign w:val="center"/>
            <w:hideMark/>
          </w:tcPr>
          <w:p w14:paraId="52B16B27"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10.236,28</w:t>
            </w:r>
          </w:p>
        </w:tc>
        <w:tc>
          <w:tcPr>
            <w:tcW w:w="1503" w:type="dxa"/>
            <w:tcBorders>
              <w:top w:val="nil"/>
              <w:left w:val="nil"/>
              <w:bottom w:val="nil"/>
              <w:right w:val="nil"/>
            </w:tcBorders>
            <w:shd w:val="clear" w:color="auto" w:fill="auto"/>
            <w:noWrap/>
            <w:hideMark/>
          </w:tcPr>
          <w:p w14:paraId="7B68A83B"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1.700,88</w:t>
            </w:r>
          </w:p>
        </w:tc>
        <w:tc>
          <w:tcPr>
            <w:tcW w:w="1310" w:type="dxa"/>
            <w:tcBorders>
              <w:top w:val="nil"/>
              <w:left w:val="single" w:sz="8" w:space="0" w:color="auto"/>
              <w:bottom w:val="nil"/>
              <w:right w:val="single" w:sz="8" w:space="0" w:color="auto"/>
            </w:tcBorders>
            <w:shd w:val="clear" w:color="auto" w:fill="auto"/>
            <w:noWrap/>
            <w:hideMark/>
          </w:tcPr>
          <w:p w14:paraId="790AE34E"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-8.535,40 </w:t>
            </w:r>
          </w:p>
        </w:tc>
        <w:tc>
          <w:tcPr>
            <w:tcW w:w="1029" w:type="dxa"/>
            <w:tcBorders>
              <w:top w:val="nil"/>
              <w:left w:val="nil"/>
              <w:bottom w:val="nil"/>
              <w:right w:val="single" w:sz="8" w:space="0" w:color="auto"/>
            </w:tcBorders>
            <w:shd w:val="clear" w:color="auto" w:fill="auto"/>
            <w:noWrap/>
            <w:hideMark/>
          </w:tcPr>
          <w:p w14:paraId="31BF1B8D"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-83,38%</w:t>
            </w:r>
          </w:p>
        </w:tc>
      </w:tr>
      <w:tr w:rsidR="00B6494F" w:rsidRPr="00AC0AC6" w14:paraId="5C1AAE2F" w14:textId="77777777" w:rsidTr="00AC0AC6">
        <w:trPr>
          <w:trHeight w:val="20"/>
        </w:trPr>
        <w:tc>
          <w:tcPr>
            <w:tcW w:w="3267" w:type="dxa"/>
            <w:tcBorders>
              <w:top w:val="nil"/>
              <w:left w:val="single" w:sz="8" w:space="0" w:color="auto"/>
              <w:bottom w:val="nil"/>
              <w:right w:val="nil"/>
            </w:tcBorders>
            <w:shd w:val="clear" w:color="auto" w:fill="auto"/>
            <w:noWrap/>
            <w:vAlign w:val="center"/>
            <w:hideMark/>
          </w:tcPr>
          <w:p w14:paraId="4B122B97"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Seguros Sociales</w:t>
            </w:r>
          </w:p>
        </w:tc>
        <w:tc>
          <w:tcPr>
            <w:tcW w:w="1813" w:type="dxa"/>
            <w:tcBorders>
              <w:top w:val="nil"/>
              <w:left w:val="single" w:sz="8" w:space="0" w:color="auto"/>
              <w:bottom w:val="nil"/>
              <w:right w:val="single" w:sz="8" w:space="0" w:color="auto"/>
            </w:tcBorders>
            <w:shd w:val="clear" w:color="auto" w:fill="auto"/>
            <w:noWrap/>
            <w:vAlign w:val="center"/>
            <w:hideMark/>
          </w:tcPr>
          <w:p w14:paraId="131F1ABF"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463.246,10</w:t>
            </w:r>
          </w:p>
        </w:tc>
        <w:tc>
          <w:tcPr>
            <w:tcW w:w="1503" w:type="dxa"/>
            <w:tcBorders>
              <w:top w:val="nil"/>
              <w:left w:val="nil"/>
              <w:bottom w:val="nil"/>
              <w:right w:val="nil"/>
            </w:tcBorders>
            <w:shd w:val="clear" w:color="auto" w:fill="auto"/>
            <w:noWrap/>
            <w:hideMark/>
          </w:tcPr>
          <w:p w14:paraId="2B51D187"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449.308,58</w:t>
            </w:r>
          </w:p>
        </w:tc>
        <w:tc>
          <w:tcPr>
            <w:tcW w:w="1310" w:type="dxa"/>
            <w:tcBorders>
              <w:top w:val="nil"/>
              <w:left w:val="single" w:sz="8" w:space="0" w:color="auto"/>
              <w:bottom w:val="nil"/>
              <w:right w:val="single" w:sz="8" w:space="0" w:color="auto"/>
            </w:tcBorders>
            <w:shd w:val="clear" w:color="auto" w:fill="auto"/>
            <w:noWrap/>
            <w:hideMark/>
          </w:tcPr>
          <w:p w14:paraId="7CDFEE19"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-13.937,52 </w:t>
            </w:r>
          </w:p>
        </w:tc>
        <w:tc>
          <w:tcPr>
            <w:tcW w:w="1029" w:type="dxa"/>
            <w:tcBorders>
              <w:top w:val="nil"/>
              <w:left w:val="nil"/>
              <w:bottom w:val="nil"/>
              <w:right w:val="single" w:sz="8" w:space="0" w:color="auto"/>
            </w:tcBorders>
            <w:shd w:val="clear" w:color="auto" w:fill="auto"/>
            <w:noWrap/>
            <w:hideMark/>
          </w:tcPr>
          <w:p w14:paraId="35BE2EEB"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-3,01%</w:t>
            </w:r>
          </w:p>
        </w:tc>
      </w:tr>
      <w:tr w:rsidR="00B6494F" w:rsidRPr="00AC0AC6" w14:paraId="5E4A88CD" w14:textId="77777777" w:rsidTr="00AC0AC6">
        <w:trPr>
          <w:trHeight w:val="20"/>
        </w:trPr>
        <w:tc>
          <w:tcPr>
            <w:tcW w:w="3267" w:type="dxa"/>
            <w:tcBorders>
              <w:top w:val="nil"/>
              <w:left w:val="single" w:sz="8" w:space="0" w:color="auto"/>
              <w:bottom w:val="single" w:sz="8" w:space="0" w:color="auto"/>
              <w:right w:val="nil"/>
            </w:tcBorders>
            <w:shd w:val="clear" w:color="auto" w:fill="auto"/>
            <w:noWrap/>
            <w:vAlign w:val="center"/>
            <w:hideMark/>
          </w:tcPr>
          <w:p w14:paraId="06991F7D"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Otros gastos sociales</w:t>
            </w:r>
          </w:p>
        </w:tc>
        <w:tc>
          <w:tcPr>
            <w:tcW w:w="1813" w:type="dxa"/>
            <w:tcBorders>
              <w:top w:val="nil"/>
              <w:left w:val="single" w:sz="8" w:space="0" w:color="auto"/>
              <w:bottom w:val="single" w:sz="8" w:space="0" w:color="auto"/>
              <w:right w:val="single" w:sz="8" w:space="0" w:color="auto"/>
            </w:tcBorders>
            <w:shd w:val="clear" w:color="auto" w:fill="auto"/>
            <w:noWrap/>
            <w:vAlign w:val="center"/>
            <w:hideMark/>
          </w:tcPr>
          <w:p w14:paraId="3B59ACCB"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0,00</w:t>
            </w:r>
          </w:p>
        </w:tc>
        <w:tc>
          <w:tcPr>
            <w:tcW w:w="1503" w:type="dxa"/>
            <w:tcBorders>
              <w:top w:val="nil"/>
              <w:left w:val="nil"/>
              <w:bottom w:val="single" w:sz="8" w:space="0" w:color="auto"/>
              <w:right w:val="nil"/>
            </w:tcBorders>
            <w:shd w:val="clear" w:color="auto" w:fill="auto"/>
            <w:noWrap/>
            <w:hideMark/>
          </w:tcPr>
          <w:p w14:paraId="7A46ABED"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3.193,79</w:t>
            </w:r>
          </w:p>
        </w:tc>
        <w:tc>
          <w:tcPr>
            <w:tcW w:w="1310" w:type="dxa"/>
            <w:tcBorders>
              <w:top w:val="nil"/>
              <w:left w:val="single" w:sz="8" w:space="0" w:color="auto"/>
              <w:bottom w:val="single" w:sz="8" w:space="0" w:color="auto"/>
              <w:right w:val="single" w:sz="8" w:space="0" w:color="auto"/>
            </w:tcBorders>
            <w:shd w:val="clear" w:color="auto" w:fill="auto"/>
            <w:noWrap/>
            <w:hideMark/>
          </w:tcPr>
          <w:p w14:paraId="043EAE8B"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3.193,79 </w:t>
            </w:r>
          </w:p>
        </w:tc>
        <w:tc>
          <w:tcPr>
            <w:tcW w:w="1029" w:type="dxa"/>
            <w:tcBorders>
              <w:top w:val="nil"/>
              <w:left w:val="nil"/>
              <w:bottom w:val="single" w:sz="8" w:space="0" w:color="auto"/>
              <w:right w:val="single" w:sz="8" w:space="0" w:color="auto"/>
            </w:tcBorders>
            <w:shd w:val="clear" w:color="auto" w:fill="auto"/>
            <w:noWrap/>
            <w:hideMark/>
          </w:tcPr>
          <w:p w14:paraId="73BABF51"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0,00%</w:t>
            </w:r>
          </w:p>
        </w:tc>
      </w:tr>
      <w:tr w:rsidR="00B6494F" w:rsidRPr="00AC0AC6" w14:paraId="0BC22C57" w14:textId="77777777" w:rsidTr="00AC0AC6">
        <w:trPr>
          <w:trHeight w:val="20"/>
        </w:trPr>
        <w:tc>
          <w:tcPr>
            <w:tcW w:w="3267" w:type="dxa"/>
            <w:tcBorders>
              <w:top w:val="nil"/>
              <w:left w:val="nil"/>
              <w:bottom w:val="single" w:sz="8" w:space="0" w:color="auto"/>
              <w:right w:val="nil"/>
            </w:tcBorders>
            <w:shd w:val="clear" w:color="auto" w:fill="auto"/>
            <w:noWrap/>
            <w:vAlign w:val="center"/>
            <w:hideMark/>
          </w:tcPr>
          <w:p w14:paraId="6C6EFC68" w14:textId="77777777" w:rsidR="00B6494F" w:rsidRPr="00AC0AC6" w:rsidRDefault="00B6494F" w:rsidP="00AC0AC6">
            <w:pPr>
              <w:rPr>
                <w:rFonts w:ascii="Arial" w:hAnsi="Arial" w:cs="Arial"/>
                <w:b/>
                <w:bCs/>
                <w:color w:val="333399"/>
                <w:sz w:val="6"/>
                <w:szCs w:val="6"/>
              </w:rPr>
            </w:pPr>
            <w:r w:rsidRPr="00AC0AC6">
              <w:rPr>
                <w:rFonts w:ascii="Arial" w:hAnsi="Arial" w:cs="Arial"/>
                <w:b/>
                <w:bCs/>
                <w:color w:val="333399"/>
                <w:sz w:val="6"/>
                <w:szCs w:val="6"/>
              </w:rPr>
              <w:t> </w:t>
            </w:r>
          </w:p>
        </w:tc>
        <w:tc>
          <w:tcPr>
            <w:tcW w:w="1813" w:type="dxa"/>
            <w:tcBorders>
              <w:top w:val="nil"/>
              <w:left w:val="nil"/>
              <w:bottom w:val="single" w:sz="8" w:space="0" w:color="auto"/>
              <w:right w:val="nil"/>
            </w:tcBorders>
            <w:shd w:val="clear" w:color="auto" w:fill="auto"/>
            <w:noWrap/>
            <w:vAlign w:val="center"/>
            <w:hideMark/>
          </w:tcPr>
          <w:p w14:paraId="78D61D1C" w14:textId="77777777" w:rsidR="00B6494F" w:rsidRPr="00AC0AC6" w:rsidRDefault="00B6494F" w:rsidP="00AC0AC6">
            <w:pPr>
              <w:jc w:val="right"/>
              <w:rPr>
                <w:rFonts w:ascii="Arial" w:hAnsi="Arial" w:cs="Arial"/>
                <w:b/>
                <w:bCs/>
                <w:color w:val="000000"/>
                <w:sz w:val="6"/>
                <w:szCs w:val="6"/>
              </w:rPr>
            </w:pPr>
            <w:r w:rsidRPr="00AC0AC6">
              <w:rPr>
                <w:rFonts w:ascii="Arial" w:hAnsi="Arial" w:cs="Arial"/>
                <w:b/>
                <w:bCs/>
                <w:color w:val="000000"/>
                <w:sz w:val="6"/>
                <w:szCs w:val="6"/>
              </w:rPr>
              <w:t> </w:t>
            </w:r>
          </w:p>
        </w:tc>
        <w:tc>
          <w:tcPr>
            <w:tcW w:w="1503" w:type="dxa"/>
            <w:tcBorders>
              <w:top w:val="nil"/>
              <w:left w:val="nil"/>
              <w:bottom w:val="single" w:sz="8" w:space="0" w:color="auto"/>
              <w:right w:val="nil"/>
            </w:tcBorders>
            <w:shd w:val="clear" w:color="auto" w:fill="auto"/>
            <w:noWrap/>
            <w:vAlign w:val="center"/>
            <w:hideMark/>
          </w:tcPr>
          <w:p w14:paraId="4927BAA0" w14:textId="77777777" w:rsidR="00B6494F" w:rsidRPr="00AC0AC6" w:rsidRDefault="00B6494F" w:rsidP="00AC0AC6">
            <w:pPr>
              <w:jc w:val="right"/>
              <w:rPr>
                <w:rFonts w:ascii="Arial" w:hAnsi="Arial" w:cs="Arial"/>
                <w:b/>
                <w:bCs/>
                <w:color w:val="000000"/>
                <w:sz w:val="6"/>
                <w:szCs w:val="6"/>
              </w:rPr>
            </w:pPr>
            <w:r w:rsidRPr="00AC0AC6">
              <w:rPr>
                <w:rFonts w:ascii="Arial" w:hAnsi="Arial" w:cs="Arial"/>
                <w:b/>
                <w:bCs/>
                <w:color w:val="000000"/>
                <w:sz w:val="6"/>
                <w:szCs w:val="6"/>
              </w:rPr>
              <w:t> </w:t>
            </w:r>
          </w:p>
        </w:tc>
        <w:tc>
          <w:tcPr>
            <w:tcW w:w="1310" w:type="dxa"/>
            <w:tcBorders>
              <w:top w:val="nil"/>
              <w:left w:val="nil"/>
              <w:bottom w:val="single" w:sz="8" w:space="0" w:color="auto"/>
              <w:right w:val="nil"/>
            </w:tcBorders>
            <w:shd w:val="clear" w:color="auto" w:fill="auto"/>
            <w:noWrap/>
            <w:vAlign w:val="center"/>
            <w:hideMark/>
          </w:tcPr>
          <w:p w14:paraId="142F64EB" w14:textId="77777777" w:rsidR="00B6494F" w:rsidRPr="00AC0AC6" w:rsidRDefault="00B6494F" w:rsidP="00AC0AC6">
            <w:pPr>
              <w:jc w:val="right"/>
              <w:rPr>
                <w:rFonts w:ascii="Arial" w:hAnsi="Arial" w:cs="Arial"/>
                <w:b/>
                <w:bCs/>
                <w:color w:val="000000"/>
                <w:sz w:val="6"/>
                <w:szCs w:val="6"/>
              </w:rPr>
            </w:pPr>
            <w:r w:rsidRPr="00AC0AC6">
              <w:rPr>
                <w:rFonts w:ascii="Arial" w:hAnsi="Arial" w:cs="Arial"/>
                <w:b/>
                <w:bCs/>
                <w:color w:val="000000"/>
                <w:sz w:val="6"/>
                <w:szCs w:val="6"/>
              </w:rPr>
              <w:t> </w:t>
            </w:r>
          </w:p>
        </w:tc>
        <w:tc>
          <w:tcPr>
            <w:tcW w:w="1029" w:type="dxa"/>
            <w:tcBorders>
              <w:top w:val="nil"/>
              <w:left w:val="nil"/>
              <w:bottom w:val="single" w:sz="8" w:space="0" w:color="auto"/>
              <w:right w:val="nil"/>
            </w:tcBorders>
            <w:shd w:val="clear" w:color="auto" w:fill="auto"/>
            <w:noWrap/>
            <w:vAlign w:val="center"/>
            <w:hideMark/>
          </w:tcPr>
          <w:p w14:paraId="793F4836" w14:textId="77777777" w:rsidR="00B6494F" w:rsidRPr="00AC0AC6" w:rsidRDefault="00B6494F" w:rsidP="00AC0AC6">
            <w:pPr>
              <w:jc w:val="center"/>
              <w:rPr>
                <w:rFonts w:ascii="Arial" w:hAnsi="Arial" w:cs="Arial"/>
                <w:b/>
                <w:bCs/>
                <w:color w:val="000000"/>
                <w:sz w:val="6"/>
                <w:szCs w:val="6"/>
              </w:rPr>
            </w:pPr>
            <w:r w:rsidRPr="00AC0AC6">
              <w:rPr>
                <w:rFonts w:ascii="Arial" w:hAnsi="Arial" w:cs="Arial"/>
                <w:b/>
                <w:bCs/>
                <w:color w:val="000000"/>
                <w:sz w:val="6"/>
                <w:szCs w:val="6"/>
              </w:rPr>
              <w:t> </w:t>
            </w:r>
          </w:p>
        </w:tc>
      </w:tr>
      <w:tr w:rsidR="00B6494F" w:rsidRPr="00AC0AC6" w14:paraId="6D12FE80" w14:textId="77777777" w:rsidTr="00AC0AC6">
        <w:trPr>
          <w:trHeight w:val="20"/>
        </w:trPr>
        <w:tc>
          <w:tcPr>
            <w:tcW w:w="3267" w:type="dxa"/>
            <w:tcBorders>
              <w:top w:val="nil"/>
              <w:left w:val="single" w:sz="8" w:space="0" w:color="auto"/>
              <w:bottom w:val="single" w:sz="8" w:space="0" w:color="auto"/>
              <w:right w:val="nil"/>
            </w:tcBorders>
            <w:shd w:val="clear" w:color="auto" w:fill="auto"/>
            <w:noWrap/>
            <w:vAlign w:val="center"/>
            <w:hideMark/>
          </w:tcPr>
          <w:p w14:paraId="332BCEA9" w14:textId="77777777" w:rsidR="00B6494F" w:rsidRPr="00AC0AC6" w:rsidRDefault="00B6494F" w:rsidP="00AC0AC6">
            <w:pPr>
              <w:rPr>
                <w:rFonts w:ascii="Arial" w:hAnsi="Arial" w:cs="Arial"/>
                <w:b/>
                <w:bCs/>
                <w:color w:val="333399"/>
                <w:sz w:val="18"/>
                <w:szCs w:val="18"/>
              </w:rPr>
            </w:pPr>
            <w:r w:rsidRPr="00AC0AC6">
              <w:rPr>
                <w:rFonts w:ascii="Arial" w:hAnsi="Arial" w:cs="Arial"/>
                <w:b/>
                <w:bCs/>
                <w:color w:val="333399"/>
                <w:sz w:val="18"/>
                <w:szCs w:val="18"/>
              </w:rPr>
              <w:t>GASTOS FIJOS (B)</w:t>
            </w:r>
          </w:p>
        </w:tc>
        <w:tc>
          <w:tcPr>
            <w:tcW w:w="1813" w:type="dxa"/>
            <w:tcBorders>
              <w:top w:val="nil"/>
              <w:left w:val="single" w:sz="8" w:space="0" w:color="auto"/>
              <w:bottom w:val="single" w:sz="8" w:space="0" w:color="auto"/>
              <w:right w:val="single" w:sz="8" w:space="0" w:color="auto"/>
            </w:tcBorders>
            <w:shd w:val="clear" w:color="auto" w:fill="auto"/>
            <w:noWrap/>
            <w:vAlign w:val="center"/>
            <w:hideMark/>
          </w:tcPr>
          <w:p w14:paraId="32A4070E" w14:textId="77777777" w:rsidR="00B6494F" w:rsidRPr="00AC0AC6" w:rsidRDefault="00B6494F" w:rsidP="00AC0AC6">
            <w:pPr>
              <w:jc w:val="right"/>
              <w:rPr>
                <w:rFonts w:ascii="Arial" w:hAnsi="Arial" w:cs="Arial"/>
                <w:b/>
                <w:bCs/>
                <w:color w:val="000000"/>
                <w:sz w:val="18"/>
                <w:szCs w:val="18"/>
              </w:rPr>
            </w:pPr>
            <w:r w:rsidRPr="00AC0AC6">
              <w:rPr>
                <w:rFonts w:ascii="Arial" w:hAnsi="Arial" w:cs="Arial"/>
                <w:b/>
                <w:bCs/>
                <w:color w:val="000000"/>
                <w:sz w:val="18"/>
                <w:szCs w:val="18"/>
              </w:rPr>
              <w:t>81.815,67</w:t>
            </w:r>
          </w:p>
        </w:tc>
        <w:tc>
          <w:tcPr>
            <w:tcW w:w="1503" w:type="dxa"/>
            <w:tcBorders>
              <w:top w:val="nil"/>
              <w:left w:val="nil"/>
              <w:bottom w:val="single" w:sz="8" w:space="0" w:color="auto"/>
              <w:right w:val="single" w:sz="8" w:space="0" w:color="auto"/>
            </w:tcBorders>
            <w:shd w:val="clear" w:color="auto" w:fill="auto"/>
            <w:noWrap/>
            <w:hideMark/>
          </w:tcPr>
          <w:p w14:paraId="59AF7FDF" w14:textId="77777777" w:rsidR="00B6494F" w:rsidRPr="00AC0AC6" w:rsidRDefault="00B6494F" w:rsidP="00AC0AC6">
            <w:pPr>
              <w:jc w:val="right"/>
              <w:rPr>
                <w:rFonts w:ascii="Arial" w:hAnsi="Arial" w:cs="Arial"/>
                <w:b/>
                <w:bCs/>
                <w:color w:val="000000"/>
                <w:sz w:val="18"/>
                <w:szCs w:val="18"/>
              </w:rPr>
            </w:pPr>
            <w:r w:rsidRPr="00AC0AC6">
              <w:rPr>
                <w:rFonts w:ascii="Arial" w:hAnsi="Arial" w:cs="Arial"/>
                <w:b/>
                <w:bCs/>
                <w:sz w:val="18"/>
                <w:szCs w:val="18"/>
              </w:rPr>
              <w:t>83.521,65</w:t>
            </w:r>
          </w:p>
        </w:tc>
        <w:tc>
          <w:tcPr>
            <w:tcW w:w="1310" w:type="dxa"/>
            <w:tcBorders>
              <w:top w:val="nil"/>
              <w:left w:val="nil"/>
              <w:bottom w:val="single" w:sz="8" w:space="0" w:color="auto"/>
              <w:right w:val="single" w:sz="8" w:space="0" w:color="auto"/>
            </w:tcBorders>
            <w:shd w:val="clear" w:color="auto" w:fill="auto"/>
            <w:noWrap/>
            <w:hideMark/>
          </w:tcPr>
          <w:p w14:paraId="3CC97B68" w14:textId="77777777" w:rsidR="00B6494F" w:rsidRPr="00AC0AC6" w:rsidRDefault="00B6494F" w:rsidP="00AC0AC6">
            <w:pPr>
              <w:jc w:val="right"/>
              <w:rPr>
                <w:rFonts w:ascii="Arial" w:hAnsi="Arial" w:cs="Arial"/>
                <w:b/>
                <w:bCs/>
                <w:color w:val="000000"/>
                <w:sz w:val="18"/>
                <w:szCs w:val="18"/>
              </w:rPr>
            </w:pPr>
            <w:r w:rsidRPr="00AC0AC6">
              <w:rPr>
                <w:rFonts w:ascii="Arial" w:hAnsi="Arial" w:cs="Arial"/>
                <w:b/>
                <w:bCs/>
                <w:sz w:val="18"/>
                <w:szCs w:val="18"/>
              </w:rPr>
              <w:t xml:space="preserve">1.705,98 </w:t>
            </w:r>
          </w:p>
        </w:tc>
        <w:tc>
          <w:tcPr>
            <w:tcW w:w="1029" w:type="dxa"/>
            <w:tcBorders>
              <w:top w:val="nil"/>
              <w:left w:val="nil"/>
              <w:bottom w:val="single" w:sz="8" w:space="0" w:color="auto"/>
              <w:right w:val="single" w:sz="8" w:space="0" w:color="auto"/>
            </w:tcBorders>
            <w:shd w:val="clear" w:color="auto" w:fill="auto"/>
            <w:noWrap/>
            <w:hideMark/>
          </w:tcPr>
          <w:p w14:paraId="1890261E" w14:textId="77777777" w:rsidR="00B6494F" w:rsidRPr="00AC0AC6" w:rsidRDefault="00B6494F" w:rsidP="00AC0AC6">
            <w:pPr>
              <w:jc w:val="center"/>
              <w:rPr>
                <w:rFonts w:ascii="Arial" w:hAnsi="Arial" w:cs="Arial"/>
                <w:b/>
                <w:bCs/>
                <w:color w:val="000000"/>
                <w:sz w:val="18"/>
                <w:szCs w:val="18"/>
              </w:rPr>
            </w:pPr>
            <w:r w:rsidRPr="00AC0AC6">
              <w:rPr>
                <w:rFonts w:ascii="Arial" w:hAnsi="Arial" w:cs="Arial"/>
                <w:b/>
                <w:bCs/>
                <w:sz w:val="18"/>
                <w:szCs w:val="18"/>
              </w:rPr>
              <w:t>2,09%</w:t>
            </w:r>
          </w:p>
        </w:tc>
      </w:tr>
      <w:tr w:rsidR="00B6494F" w:rsidRPr="00AC0AC6" w14:paraId="76762520" w14:textId="77777777" w:rsidTr="00AC0AC6">
        <w:trPr>
          <w:trHeight w:val="20"/>
        </w:trPr>
        <w:tc>
          <w:tcPr>
            <w:tcW w:w="3267" w:type="dxa"/>
            <w:tcBorders>
              <w:top w:val="nil"/>
              <w:left w:val="single" w:sz="8" w:space="0" w:color="auto"/>
              <w:bottom w:val="nil"/>
              <w:right w:val="nil"/>
            </w:tcBorders>
            <w:shd w:val="clear" w:color="auto" w:fill="auto"/>
            <w:noWrap/>
            <w:vAlign w:val="center"/>
            <w:hideMark/>
          </w:tcPr>
          <w:p w14:paraId="0CBA57C9"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Alquileres y comunidades</w:t>
            </w:r>
          </w:p>
        </w:tc>
        <w:tc>
          <w:tcPr>
            <w:tcW w:w="1813" w:type="dxa"/>
            <w:tcBorders>
              <w:top w:val="nil"/>
              <w:left w:val="single" w:sz="8" w:space="0" w:color="auto"/>
              <w:bottom w:val="nil"/>
              <w:right w:val="single" w:sz="8" w:space="0" w:color="auto"/>
            </w:tcBorders>
            <w:shd w:val="clear" w:color="auto" w:fill="auto"/>
            <w:noWrap/>
            <w:vAlign w:val="center"/>
            <w:hideMark/>
          </w:tcPr>
          <w:p w14:paraId="63C6610E"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3.879,74</w:t>
            </w:r>
          </w:p>
        </w:tc>
        <w:tc>
          <w:tcPr>
            <w:tcW w:w="1503" w:type="dxa"/>
            <w:tcBorders>
              <w:top w:val="nil"/>
              <w:left w:val="nil"/>
              <w:bottom w:val="nil"/>
              <w:right w:val="nil"/>
            </w:tcBorders>
            <w:shd w:val="clear" w:color="auto" w:fill="auto"/>
            <w:noWrap/>
            <w:hideMark/>
          </w:tcPr>
          <w:p w14:paraId="4C864847"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4.050,12</w:t>
            </w:r>
          </w:p>
        </w:tc>
        <w:tc>
          <w:tcPr>
            <w:tcW w:w="1310" w:type="dxa"/>
            <w:tcBorders>
              <w:top w:val="nil"/>
              <w:left w:val="single" w:sz="8" w:space="0" w:color="auto"/>
              <w:bottom w:val="nil"/>
              <w:right w:val="single" w:sz="8" w:space="0" w:color="auto"/>
            </w:tcBorders>
            <w:shd w:val="clear" w:color="auto" w:fill="auto"/>
            <w:noWrap/>
            <w:hideMark/>
          </w:tcPr>
          <w:p w14:paraId="568F9EBD"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170,38 </w:t>
            </w:r>
          </w:p>
        </w:tc>
        <w:tc>
          <w:tcPr>
            <w:tcW w:w="1029" w:type="dxa"/>
            <w:tcBorders>
              <w:top w:val="nil"/>
              <w:left w:val="nil"/>
              <w:bottom w:val="nil"/>
              <w:right w:val="single" w:sz="8" w:space="0" w:color="auto"/>
            </w:tcBorders>
            <w:shd w:val="clear" w:color="auto" w:fill="auto"/>
            <w:noWrap/>
            <w:hideMark/>
          </w:tcPr>
          <w:p w14:paraId="5EC9956B"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4,39%</w:t>
            </w:r>
          </w:p>
        </w:tc>
      </w:tr>
      <w:tr w:rsidR="00B6494F" w:rsidRPr="00AC0AC6" w14:paraId="041209E9" w14:textId="77777777" w:rsidTr="00AC0AC6">
        <w:trPr>
          <w:trHeight w:val="20"/>
        </w:trPr>
        <w:tc>
          <w:tcPr>
            <w:tcW w:w="3267" w:type="dxa"/>
            <w:tcBorders>
              <w:top w:val="nil"/>
              <w:left w:val="single" w:sz="8" w:space="0" w:color="auto"/>
              <w:bottom w:val="nil"/>
              <w:right w:val="nil"/>
            </w:tcBorders>
            <w:shd w:val="clear" w:color="auto" w:fill="auto"/>
            <w:noWrap/>
            <w:vAlign w:val="center"/>
            <w:hideMark/>
          </w:tcPr>
          <w:p w14:paraId="2D7B351C"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Arrendamiento de Vehículos y Equipos</w:t>
            </w:r>
          </w:p>
        </w:tc>
        <w:tc>
          <w:tcPr>
            <w:tcW w:w="1813" w:type="dxa"/>
            <w:tcBorders>
              <w:top w:val="nil"/>
              <w:left w:val="single" w:sz="8" w:space="0" w:color="auto"/>
              <w:bottom w:val="nil"/>
              <w:right w:val="single" w:sz="8" w:space="0" w:color="auto"/>
            </w:tcBorders>
            <w:shd w:val="clear" w:color="auto" w:fill="auto"/>
            <w:noWrap/>
            <w:vAlign w:val="center"/>
            <w:hideMark/>
          </w:tcPr>
          <w:p w14:paraId="6AB15001"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39.075,92</w:t>
            </w:r>
          </w:p>
        </w:tc>
        <w:tc>
          <w:tcPr>
            <w:tcW w:w="1503" w:type="dxa"/>
            <w:tcBorders>
              <w:top w:val="nil"/>
              <w:left w:val="nil"/>
              <w:bottom w:val="nil"/>
              <w:right w:val="single" w:sz="8" w:space="0" w:color="auto"/>
            </w:tcBorders>
            <w:shd w:val="clear" w:color="auto" w:fill="auto"/>
            <w:noWrap/>
            <w:hideMark/>
          </w:tcPr>
          <w:p w14:paraId="2F573897"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39.683,99</w:t>
            </w:r>
          </w:p>
        </w:tc>
        <w:tc>
          <w:tcPr>
            <w:tcW w:w="1310" w:type="dxa"/>
            <w:tcBorders>
              <w:top w:val="nil"/>
              <w:left w:val="nil"/>
              <w:bottom w:val="nil"/>
              <w:right w:val="single" w:sz="8" w:space="0" w:color="auto"/>
            </w:tcBorders>
            <w:shd w:val="clear" w:color="auto" w:fill="auto"/>
            <w:noWrap/>
            <w:hideMark/>
          </w:tcPr>
          <w:p w14:paraId="4022C6DB"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608,07 </w:t>
            </w:r>
          </w:p>
        </w:tc>
        <w:tc>
          <w:tcPr>
            <w:tcW w:w="1029" w:type="dxa"/>
            <w:tcBorders>
              <w:top w:val="nil"/>
              <w:left w:val="nil"/>
              <w:bottom w:val="nil"/>
              <w:right w:val="single" w:sz="8" w:space="0" w:color="auto"/>
            </w:tcBorders>
            <w:shd w:val="clear" w:color="auto" w:fill="auto"/>
            <w:noWrap/>
            <w:hideMark/>
          </w:tcPr>
          <w:p w14:paraId="11339CC6"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1,56%</w:t>
            </w:r>
          </w:p>
        </w:tc>
      </w:tr>
      <w:tr w:rsidR="00B6494F" w:rsidRPr="00AC0AC6" w14:paraId="6A43A24F" w14:textId="77777777" w:rsidTr="00AC0AC6">
        <w:trPr>
          <w:trHeight w:val="20"/>
        </w:trPr>
        <w:tc>
          <w:tcPr>
            <w:tcW w:w="3267" w:type="dxa"/>
            <w:tcBorders>
              <w:top w:val="nil"/>
              <w:left w:val="single" w:sz="8" w:space="0" w:color="auto"/>
              <w:bottom w:val="nil"/>
              <w:right w:val="nil"/>
            </w:tcBorders>
            <w:shd w:val="clear" w:color="auto" w:fill="auto"/>
            <w:noWrap/>
            <w:vAlign w:val="center"/>
            <w:hideMark/>
          </w:tcPr>
          <w:p w14:paraId="4312E90A"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Amortización de inmovilizado</w:t>
            </w:r>
          </w:p>
        </w:tc>
        <w:tc>
          <w:tcPr>
            <w:tcW w:w="1813" w:type="dxa"/>
            <w:tcBorders>
              <w:top w:val="nil"/>
              <w:left w:val="single" w:sz="8" w:space="0" w:color="auto"/>
              <w:bottom w:val="nil"/>
              <w:right w:val="single" w:sz="8" w:space="0" w:color="auto"/>
            </w:tcBorders>
            <w:shd w:val="clear" w:color="auto" w:fill="auto"/>
            <w:noWrap/>
            <w:vAlign w:val="center"/>
            <w:hideMark/>
          </w:tcPr>
          <w:p w14:paraId="478303B7"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24.384,49</w:t>
            </w:r>
          </w:p>
        </w:tc>
        <w:tc>
          <w:tcPr>
            <w:tcW w:w="1503" w:type="dxa"/>
            <w:tcBorders>
              <w:top w:val="nil"/>
              <w:left w:val="nil"/>
              <w:bottom w:val="nil"/>
              <w:right w:val="nil"/>
            </w:tcBorders>
            <w:shd w:val="clear" w:color="auto" w:fill="auto"/>
            <w:noWrap/>
            <w:hideMark/>
          </w:tcPr>
          <w:p w14:paraId="08327094"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27.705,23</w:t>
            </w:r>
          </w:p>
        </w:tc>
        <w:tc>
          <w:tcPr>
            <w:tcW w:w="1310" w:type="dxa"/>
            <w:tcBorders>
              <w:top w:val="nil"/>
              <w:left w:val="single" w:sz="8" w:space="0" w:color="auto"/>
              <w:bottom w:val="nil"/>
              <w:right w:val="single" w:sz="8" w:space="0" w:color="auto"/>
            </w:tcBorders>
            <w:shd w:val="clear" w:color="auto" w:fill="auto"/>
            <w:noWrap/>
            <w:hideMark/>
          </w:tcPr>
          <w:p w14:paraId="1215A33A"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3.320,74 </w:t>
            </w:r>
          </w:p>
        </w:tc>
        <w:tc>
          <w:tcPr>
            <w:tcW w:w="1029" w:type="dxa"/>
            <w:tcBorders>
              <w:top w:val="nil"/>
              <w:left w:val="nil"/>
              <w:bottom w:val="nil"/>
              <w:right w:val="single" w:sz="8" w:space="0" w:color="auto"/>
            </w:tcBorders>
            <w:shd w:val="clear" w:color="auto" w:fill="auto"/>
            <w:noWrap/>
            <w:hideMark/>
          </w:tcPr>
          <w:p w14:paraId="6323AA28"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13,62%</w:t>
            </w:r>
          </w:p>
        </w:tc>
      </w:tr>
      <w:tr w:rsidR="00B6494F" w:rsidRPr="00AC0AC6" w14:paraId="57CCDBE5" w14:textId="77777777" w:rsidTr="00AC0AC6">
        <w:trPr>
          <w:trHeight w:val="20"/>
        </w:trPr>
        <w:tc>
          <w:tcPr>
            <w:tcW w:w="3267" w:type="dxa"/>
            <w:tcBorders>
              <w:top w:val="nil"/>
              <w:left w:val="single" w:sz="8" w:space="0" w:color="auto"/>
              <w:bottom w:val="single" w:sz="8" w:space="0" w:color="auto"/>
              <w:right w:val="nil"/>
            </w:tcBorders>
            <w:shd w:val="clear" w:color="auto" w:fill="auto"/>
            <w:noWrap/>
            <w:vAlign w:val="center"/>
            <w:hideMark/>
          </w:tcPr>
          <w:p w14:paraId="3FB6B27A"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Seguros</w:t>
            </w:r>
          </w:p>
        </w:tc>
        <w:tc>
          <w:tcPr>
            <w:tcW w:w="1813" w:type="dxa"/>
            <w:tcBorders>
              <w:top w:val="nil"/>
              <w:left w:val="single" w:sz="8" w:space="0" w:color="auto"/>
              <w:bottom w:val="single" w:sz="8" w:space="0" w:color="auto"/>
              <w:right w:val="single" w:sz="8" w:space="0" w:color="auto"/>
            </w:tcBorders>
            <w:shd w:val="clear" w:color="auto" w:fill="auto"/>
            <w:noWrap/>
            <w:vAlign w:val="center"/>
            <w:hideMark/>
          </w:tcPr>
          <w:p w14:paraId="5EE9BCDF"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14.475,52</w:t>
            </w:r>
          </w:p>
        </w:tc>
        <w:tc>
          <w:tcPr>
            <w:tcW w:w="1503" w:type="dxa"/>
            <w:tcBorders>
              <w:top w:val="nil"/>
              <w:left w:val="nil"/>
              <w:bottom w:val="single" w:sz="8" w:space="0" w:color="auto"/>
              <w:right w:val="single" w:sz="8" w:space="0" w:color="auto"/>
            </w:tcBorders>
            <w:shd w:val="clear" w:color="auto" w:fill="auto"/>
            <w:noWrap/>
            <w:hideMark/>
          </w:tcPr>
          <w:p w14:paraId="47FFACF3"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12.082,31</w:t>
            </w:r>
          </w:p>
        </w:tc>
        <w:tc>
          <w:tcPr>
            <w:tcW w:w="1310" w:type="dxa"/>
            <w:tcBorders>
              <w:top w:val="nil"/>
              <w:left w:val="nil"/>
              <w:bottom w:val="single" w:sz="8" w:space="0" w:color="auto"/>
              <w:right w:val="single" w:sz="8" w:space="0" w:color="auto"/>
            </w:tcBorders>
            <w:shd w:val="clear" w:color="auto" w:fill="auto"/>
            <w:noWrap/>
            <w:hideMark/>
          </w:tcPr>
          <w:p w14:paraId="369ABC5F"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-2.393,21 </w:t>
            </w:r>
          </w:p>
        </w:tc>
        <w:tc>
          <w:tcPr>
            <w:tcW w:w="1029" w:type="dxa"/>
            <w:tcBorders>
              <w:top w:val="nil"/>
              <w:left w:val="nil"/>
              <w:bottom w:val="single" w:sz="8" w:space="0" w:color="auto"/>
              <w:right w:val="single" w:sz="8" w:space="0" w:color="auto"/>
            </w:tcBorders>
            <w:shd w:val="clear" w:color="auto" w:fill="auto"/>
            <w:noWrap/>
            <w:hideMark/>
          </w:tcPr>
          <w:p w14:paraId="69395709"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-16,53%</w:t>
            </w:r>
          </w:p>
        </w:tc>
      </w:tr>
      <w:tr w:rsidR="00B6494F" w:rsidRPr="00AC0AC6" w14:paraId="01C00567" w14:textId="77777777" w:rsidTr="00AC0AC6">
        <w:trPr>
          <w:trHeight w:val="20"/>
        </w:trPr>
        <w:tc>
          <w:tcPr>
            <w:tcW w:w="3267" w:type="dxa"/>
            <w:tcBorders>
              <w:top w:val="nil"/>
              <w:left w:val="nil"/>
              <w:bottom w:val="single" w:sz="8" w:space="0" w:color="auto"/>
              <w:right w:val="nil"/>
            </w:tcBorders>
            <w:shd w:val="clear" w:color="auto" w:fill="auto"/>
            <w:noWrap/>
            <w:vAlign w:val="center"/>
            <w:hideMark/>
          </w:tcPr>
          <w:p w14:paraId="691CC20C" w14:textId="77777777" w:rsidR="00B6494F" w:rsidRPr="00AC0AC6" w:rsidRDefault="00B6494F" w:rsidP="00AC0AC6">
            <w:pPr>
              <w:rPr>
                <w:rFonts w:ascii="Arial" w:hAnsi="Arial" w:cs="Arial"/>
                <w:b/>
                <w:bCs/>
                <w:color w:val="333399"/>
                <w:sz w:val="6"/>
                <w:szCs w:val="6"/>
              </w:rPr>
            </w:pPr>
            <w:r w:rsidRPr="00AC0AC6">
              <w:rPr>
                <w:rFonts w:ascii="Arial" w:hAnsi="Arial" w:cs="Arial"/>
                <w:b/>
                <w:bCs/>
                <w:color w:val="333399"/>
                <w:sz w:val="6"/>
                <w:szCs w:val="6"/>
              </w:rPr>
              <w:t> </w:t>
            </w:r>
          </w:p>
        </w:tc>
        <w:tc>
          <w:tcPr>
            <w:tcW w:w="1813" w:type="dxa"/>
            <w:tcBorders>
              <w:top w:val="nil"/>
              <w:left w:val="nil"/>
              <w:bottom w:val="single" w:sz="8" w:space="0" w:color="auto"/>
              <w:right w:val="nil"/>
            </w:tcBorders>
            <w:shd w:val="clear" w:color="auto" w:fill="auto"/>
            <w:noWrap/>
            <w:vAlign w:val="center"/>
            <w:hideMark/>
          </w:tcPr>
          <w:p w14:paraId="0F4D28BE" w14:textId="77777777" w:rsidR="00B6494F" w:rsidRPr="00AC0AC6" w:rsidRDefault="00B6494F" w:rsidP="00AC0AC6">
            <w:pPr>
              <w:jc w:val="right"/>
              <w:rPr>
                <w:rFonts w:ascii="Arial" w:hAnsi="Arial" w:cs="Arial"/>
                <w:b/>
                <w:bCs/>
                <w:color w:val="000000"/>
                <w:sz w:val="6"/>
                <w:szCs w:val="6"/>
              </w:rPr>
            </w:pPr>
            <w:r w:rsidRPr="00AC0AC6">
              <w:rPr>
                <w:rFonts w:ascii="Arial" w:hAnsi="Arial" w:cs="Arial"/>
                <w:b/>
                <w:bCs/>
                <w:color w:val="000000"/>
                <w:sz w:val="6"/>
                <w:szCs w:val="6"/>
              </w:rPr>
              <w:t> </w:t>
            </w:r>
          </w:p>
        </w:tc>
        <w:tc>
          <w:tcPr>
            <w:tcW w:w="1503" w:type="dxa"/>
            <w:tcBorders>
              <w:top w:val="nil"/>
              <w:left w:val="nil"/>
              <w:bottom w:val="single" w:sz="8" w:space="0" w:color="auto"/>
              <w:right w:val="nil"/>
            </w:tcBorders>
            <w:shd w:val="clear" w:color="auto" w:fill="auto"/>
            <w:noWrap/>
            <w:vAlign w:val="center"/>
            <w:hideMark/>
          </w:tcPr>
          <w:p w14:paraId="1E20C775" w14:textId="77777777" w:rsidR="00B6494F" w:rsidRPr="00AC0AC6" w:rsidRDefault="00B6494F" w:rsidP="00AC0AC6">
            <w:pPr>
              <w:jc w:val="right"/>
              <w:rPr>
                <w:rFonts w:ascii="Arial" w:hAnsi="Arial" w:cs="Arial"/>
                <w:b/>
                <w:bCs/>
                <w:color w:val="000000"/>
                <w:sz w:val="6"/>
                <w:szCs w:val="6"/>
              </w:rPr>
            </w:pPr>
            <w:r w:rsidRPr="00AC0AC6">
              <w:rPr>
                <w:rFonts w:ascii="Arial" w:hAnsi="Arial" w:cs="Arial"/>
                <w:b/>
                <w:bCs/>
                <w:color w:val="000000"/>
                <w:sz w:val="6"/>
                <w:szCs w:val="6"/>
              </w:rPr>
              <w:t> </w:t>
            </w:r>
          </w:p>
        </w:tc>
        <w:tc>
          <w:tcPr>
            <w:tcW w:w="1310" w:type="dxa"/>
            <w:tcBorders>
              <w:top w:val="nil"/>
              <w:left w:val="nil"/>
              <w:bottom w:val="single" w:sz="8" w:space="0" w:color="auto"/>
              <w:right w:val="nil"/>
            </w:tcBorders>
            <w:shd w:val="clear" w:color="auto" w:fill="auto"/>
            <w:noWrap/>
            <w:vAlign w:val="center"/>
            <w:hideMark/>
          </w:tcPr>
          <w:p w14:paraId="6A90A373" w14:textId="77777777" w:rsidR="00B6494F" w:rsidRPr="00AC0AC6" w:rsidRDefault="00B6494F" w:rsidP="00AC0AC6">
            <w:pPr>
              <w:jc w:val="right"/>
              <w:rPr>
                <w:rFonts w:ascii="Arial" w:hAnsi="Arial" w:cs="Arial"/>
                <w:b/>
                <w:bCs/>
                <w:color w:val="000000"/>
                <w:sz w:val="6"/>
                <w:szCs w:val="6"/>
              </w:rPr>
            </w:pPr>
            <w:r w:rsidRPr="00AC0AC6">
              <w:rPr>
                <w:rFonts w:ascii="Arial" w:hAnsi="Arial" w:cs="Arial"/>
                <w:b/>
                <w:bCs/>
                <w:color w:val="000000"/>
                <w:sz w:val="6"/>
                <w:szCs w:val="6"/>
              </w:rPr>
              <w:t> </w:t>
            </w:r>
          </w:p>
        </w:tc>
        <w:tc>
          <w:tcPr>
            <w:tcW w:w="1029" w:type="dxa"/>
            <w:tcBorders>
              <w:top w:val="nil"/>
              <w:left w:val="nil"/>
              <w:bottom w:val="single" w:sz="8" w:space="0" w:color="auto"/>
              <w:right w:val="nil"/>
            </w:tcBorders>
            <w:shd w:val="clear" w:color="auto" w:fill="auto"/>
            <w:noWrap/>
            <w:vAlign w:val="center"/>
            <w:hideMark/>
          </w:tcPr>
          <w:p w14:paraId="49DB6BB6" w14:textId="77777777" w:rsidR="00B6494F" w:rsidRPr="00AC0AC6" w:rsidRDefault="00B6494F" w:rsidP="00AC0AC6">
            <w:pPr>
              <w:jc w:val="center"/>
              <w:rPr>
                <w:rFonts w:ascii="Arial" w:hAnsi="Arial" w:cs="Arial"/>
                <w:b/>
                <w:bCs/>
                <w:color w:val="000000"/>
                <w:sz w:val="6"/>
                <w:szCs w:val="6"/>
              </w:rPr>
            </w:pPr>
            <w:r w:rsidRPr="00AC0AC6">
              <w:rPr>
                <w:rFonts w:ascii="Arial" w:hAnsi="Arial" w:cs="Arial"/>
                <w:b/>
                <w:bCs/>
                <w:color w:val="000000"/>
                <w:sz w:val="6"/>
                <w:szCs w:val="6"/>
              </w:rPr>
              <w:t> </w:t>
            </w:r>
          </w:p>
        </w:tc>
      </w:tr>
      <w:tr w:rsidR="00B6494F" w:rsidRPr="00AC0AC6" w14:paraId="58F23200" w14:textId="77777777" w:rsidTr="00AC0AC6">
        <w:trPr>
          <w:trHeight w:val="20"/>
        </w:trPr>
        <w:tc>
          <w:tcPr>
            <w:tcW w:w="3267" w:type="dxa"/>
            <w:tcBorders>
              <w:top w:val="nil"/>
              <w:left w:val="single" w:sz="8" w:space="0" w:color="auto"/>
              <w:bottom w:val="single" w:sz="8" w:space="0" w:color="auto"/>
              <w:right w:val="nil"/>
            </w:tcBorders>
            <w:shd w:val="clear" w:color="auto" w:fill="auto"/>
            <w:noWrap/>
            <w:vAlign w:val="center"/>
            <w:hideMark/>
          </w:tcPr>
          <w:p w14:paraId="3E9C038E" w14:textId="77777777" w:rsidR="00B6494F" w:rsidRPr="00AC0AC6" w:rsidRDefault="00B6494F" w:rsidP="00AC0AC6">
            <w:pPr>
              <w:rPr>
                <w:rFonts w:ascii="Arial" w:hAnsi="Arial" w:cs="Arial"/>
                <w:b/>
                <w:bCs/>
                <w:color w:val="333399"/>
                <w:sz w:val="18"/>
                <w:szCs w:val="18"/>
              </w:rPr>
            </w:pPr>
            <w:r w:rsidRPr="00AC0AC6">
              <w:rPr>
                <w:rFonts w:ascii="Arial" w:hAnsi="Arial" w:cs="Arial"/>
                <w:b/>
                <w:bCs/>
                <w:color w:val="333399"/>
                <w:sz w:val="18"/>
                <w:szCs w:val="18"/>
              </w:rPr>
              <w:t>GASTOS VARIABLES (C)</w:t>
            </w:r>
          </w:p>
        </w:tc>
        <w:tc>
          <w:tcPr>
            <w:tcW w:w="1813" w:type="dxa"/>
            <w:tcBorders>
              <w:top w:val="nil"/>
              <w:left w:val="single" w:sz="8" w:space="0" w:color="auto"/>
              <w:bottom w:val="single" w:sz="8" w:space="0" w:color="auto"/>
              <w:right w:val="single" w:sz="8" w:space="0" w:color="auto"/>
            </w:tcBorders>
            <w:shd w:val="clear" w:color="auto" w:fill="auto"/>
            <w:noWrap/>
            <w:vAlign w:val="center"/>
            <w:hideMark/>
          </w:tcPr>
          <w:p w14:paraId="02412ED7" w14:textId="77777777" w:rsidR="00B6494F" w:rsidRPr="00AC0AC6" w:rsidRDefault="00B6494F" w:rsidP="00AC0AC6">
            <w:pPr>
              <w:jc w:val="right"/>
              <w:rPr>
                <w:rFonts w:ascii="Arial" w:hAnsi="Arial" w:cs="Arial"/>
                <w:b/>
                <w:bCs/>
                <w:color w:val="000000"/>
                <w:sz w:val="18"/>
                <w:szCs w:val="18"/>
              </w:rPr>
            </w:pPr>
            <w:r w:rsidRPr="00AC0AC6">
              <w:rPr>
                <w:rFonts w:ascii="Arial" w:hAnsi="Arial" w:cs="Arial"/>
                <w:b/>
                <w:bCs/>
                <w:color w:val="000000"/>
                <w:sz w:val="18"/>
                <w:szCs w:val="18"/>
              </w:rPr>
              <w:t>325.508,35</w:t>
            </w:r>
          </w:p>
        </w:tc>
        <w:tc>
          <w:tcPr>
            <w:tcW w:w="1503" w:type="dxa"/>
            <w:tcBorders>
              <w:top w:val="nil"/>
              <w:left w:val="nil"/>
              <w:bottom w:val="single" w:sz="8" w:space="0" w:color="auto"/>
              <w:right w:val="single" w:sz="8" w:space="0" w:color="auto"/>
            </w:tcBorders>
            <w:shd w:val="clear" w:color="auto" w:fill="auto"/>
            <w:noWrap/>
            <w:hideMark/>
          </w:tcPr>
          <w:p w14:paraId="19AEA6D4" w14:textId="77777777" w:rsidR="00B6494F" w:rsidRPr="00AC0AC6" w:rsidRDefault="00B6494F" w:rsidP="00AC0AC6">
            <w:pPr>
              <w:jc w:val="right"/>
              <w:rPr>
                <w:rFonts w:ascii="Arial" w:hAnsi="Arial" w:cs="Arial"/>
                <w:b/>
                <w:bCs/>
                <w:color w:val="000000"/>
                <w:sz w:val="18"/>
                <w:szCs w:val="18"/>
              </w:rPr>
            </w:pPr>
            <w:r w:rsidRPr="00AC0AC6">
              <w:rPr>
                <w:rFonts w:ascii="Arial" w:hAnsi="Arial" w:cs="Arial"/>
                <w:b/>
                <w:bCs/>
                <w:sz w:val="18"/>
                <w:szCs w:val="18"/>
              </w:rPr>
              <w:t>290.407,96</w:t>
            </w:r>
          </w:p>
        </w:tc>
        <w:tc>
          <w:tcPr>
            <w:tcW w:w="1310" w:type="dxa"/>
            <w:tcBorders>
              <w:top w:val="nil"/>
              <w:left w:val="nil"/>
              <w:bottom w:val="single" w:sz="8" w:space="0" w:color="auto"/>
              <w:right w:val="single" w:sz="8" w:space="0" w:color="auto"/>
            </w:tcBorders>
            <w:shd w:val="clear" w:color="auto" w:fill="auto"/>
            <w:noWrap/>
            <w:hideMark/>
          </w:tcPr>
          <w:p w14:paraId="5C42D9C0" w14:textId="77777777" w:rsidR="00B6494F" w:rsidRPr="00AC0AC6" w:rsidRDefault="00B6494F" w:rsidP="00AC0AC6">
            <w:pPr>
              <w:jc w:val="right"/>
              <w:rPr>
                <w:rFonts w:ascii="Arial" w:hAnsi="Arial" w:cs="Arial"/>
                <w:b/>
                <w:bCs/>
                <w:color w:val="000000"/>
                <w:sz w:val="18"/>
                <w:szCs w:val="18"/>
              </w:rPr>
            </w:pPr>
            <w:r w:rsidRPr="00AC0AC6">
              <w:rPr>
                <w:rFonts w:ascii="Arial" w:hAnsi="Arial" w:cs="Arial"/>
                <w:b/>
                <w:bCs/>
                <w:sz w:val="18"/>
                <w:szCs w:val="18"/>
              </w:rPr>
              <w:t xml:space="preserve">-35.100,39 </w:t>
            </w:r>
          </w:p>
        </w:tc>
        <w:tc>
          <w:tcPr>
            <w:tcW w:w="1029" w:type="dxa"/>
            <w:tcBorders>
              <w:top w:val="nil"/>
              <w:left w:val="nil"/>
              <w:bottom w:val="single" w:sz="8" w:space="0" w:color="auto"/>
              <w:right w:val="single" w:sz="8" w:space="0" w:color="auto"/>
            </w:tcBorders>
            <w:shd w:val="clear" w:color="auto" w:fill="auto"/>
            <w:noWrap/>
            <w:hideMark/>
          </w:tcPr>
          <w:p w14:paraId="0BA87737" w14:textId="77777777" w:rsidR="00B6494F" w:rsidRPr="00AC0AC6" w:rsidRDefault="00B6494F" w:rsidP="00AC0AC6">
            <w:pPr>
              <w:jc w:val="center"/>
              <w:rPr>
                <w:rFonts w:ascii="Arial" w:hAnsi="Arial" w:cs="Arial"/>
                <w:b/>
                <w:bCs/>
                <w:color w:val="000000"/>
                <w:sz w:val="18"/>
                <w:szCs w:val="18"/>
              </w:rPr>
            </w:pPr>
            <w:r w:rsidRPr="00AC0AC6">
              <w:rPr>
                <w:rFonts w:ascii="Arial" w:hAnsi="Arial" w:cs="Arial"/>
                <w:b/>
                <w:bCs/>
                <w:sz w:val="18"/>
                <w:szCs w:val="18"/>
              </w:rPr>
              <w:t>-10,78%</w:t>
            </w:r>
          </w:p>
        </w:tc>
      </w:tr>
      <w:tr w:rsidR="00B6494F" w:rsidRPr="00AC0AC6" w14:paraId="0860FB1B" w14:textId="77777777" w:rsidTr="00AC0AC6">
        <w:trPr>
          <w:trHeight w:val="20"/>
        </w:trPr>
        <w:tc>
          <w:tcPr>
            <w:tcW w:w="3267" w:type="dxa"/>
            <w:tcBorders>
              <w:top w:val="nil"/>
              <w:left w:val="single" w:sz="8" w:space="0" w:color="auto"/>
              <w:bottom w:val="nil"/>
              <w:right w:val="nil"/>
            </w:tcBorders>
            <w:shd w:val="clear" w:color="auto" w:fill="auto"/>
            <w:noWrap/>
            <w:vAlign w:val="center"/>
            <w:hideMark/>
          </w:tcPr>
          <w:p w14:paraId="5E750C9B"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Formación del personal</w:t>
            </w:r>
          </w:p>
        </w:tc>
        <w:tc>
          <w:tcPr>
            <w:tcW w:w="1813" w:type="dxa"/>
            <w:tcBorders>
              <w:top w:val="nil"/>
              <w:left w:val="single" w:sz="8" w:space="0" w:color="auto"/>
              <w:bottom w:val="nil"/>
              <w:right w:val="single" w:sz="8" w:space="0" w:color="auto"/>
            </w:tcBorders>
            <w:shd w:val="clear" w:color="auto" w:fill="auto"/>
            <w:noWrap/>
            <w:vAlign w:val="center"/>
            <w:hideMark/>
          </w:tcPr>
          <w:p w14:paraId="4B7171A5"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3.000,00</w:t>
            </w:r>
          </w:p>
        </w:tc>
        <w:tc>
          <w:tcPr>
            <w:tcW w:w="1503" w:type="dxa"/>
            <w:tcBorders>
              <w:top w:val="nil"/>
              <w:left w:val="nil"/>
              <w:bottom w:val="nil"/>
              <w:right w:val="single" w:sz="8" w:space="0" w:color="auto"/>
            </w:tcBorders>
            <w:shd w:val="clear" w:color="auto" w:fill="auto"/>
            <w:noWrap/>
            <w:hideMark/>
          </w:tcPr>
          <w:p w14:paraId="5A21B0E4"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1.237,50</w:t>
            </w:r>
          </w:p>
        </w:tc>
        <w:tc>
          <w:tcPr>
            <w:tcW w:w="1310" w:type="dxa"/>
            <w:tcBorders>
              <w:top w:val="nil"/>
              <w:left w:val="nil"/>
              <w:bottom w:val="nil"/>
              <w:right w:val="single" w:sz="8" w:space="0" w:color="auto"/>
            </w:tcBorders>
            <w:shd w:val="clear" w:color="auto" w:fill="auto"/>
            <w:noWrap/>
            <w:hideMark/>
          </w:tcPr>
          <w:p w14:paraId="598BEE86"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-1.762,50 </w:t>
            </w:r>
          </w:p>
        </w:tc>
        <w:tc>
          <w:tcPr>
            <w:tcW w:w="1029" w:type="dxa"/>
            <w:tcBorders>
              <w:top w:val="nil"/>
              <w:left w:val="nil"/>
              <w:bottom w:val="nil"/>
              <w:right w:val="single" w:sz="8" w:space="0" w:color="auto"/>
            </w:tcBorders>
            <w:shd w:val="clear" w:color="auto" w:fill="auto"/>
            <w:noWrap/>
            <w:hideMark/>
          </w:tcPr>
          <w:p w14:paraId="684A6065"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-58,75%</w:t>
            </w:r>
          </w:p>
        </w:tc>
      </w:tr>
      <w:tr w:rsidR="00B6494F" w:rsidRPr="00AC0AC6" w14:paraId="4C31508B" w14:textId="77777777" w:rsidTr="00AC0AC6">
        <w:trPr>
          <w:trHeight w:val="20"/>
        </w:trPr>
        <w:tc>
          <w:tcPr>
            <w:tcW w:w="3267" w:type="dxa"/>
            <w:tcBorders>
              <w:top w:val="nil"/>
              <w:left w:val="single" w:sz="8" w:space="0" w:color="auto"/>
              <w:bottom w:val="nil"/>
              <w:right w:val="nil"/>
            </w:tcBorders>
            <w:shd w:val="clear" w:color="auto" w:fill="auto"/>
            <w:noWrap/>
            <w:vAlign w:val="center"/>
            <w:hideMark/>
          </w:tcPr>
          <w:p w14:paraId="0B8DEA51"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Uniformes laborales</w:t>
            </w:r>
          </w:p>
        </w:tc>
        <w:tc>
          <w:tcPr>
            <w:tcW w:w="1813" w:type="dxa"/>
            <w:tcBorders>
              <w:top w:val="nil"/>
              <w:left w:val="single" w:sz="8" w:space="0" w:color="auto"/>
              <w:bottom w:val="nil"/>
              <w:right w:val="single" w:sz="8" w:space="0" w:color="auto"/>
            </w:tcBorders>
            <w:shd w:val="clear" w:color="auto" w:fill="auto"/>
            <w:noWrap/>
            <w:vAlign w:val="center"/>
            <w:hideMark/>
          </w:tcPr>
          <w:p w14:paraId="5E62DF0B"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1.462,36</w:t>
            </w:r>
          </w:p>
        </w:tc>
        <w:tc>
          <w:tcPr>
            <w:tcW w:w="1503" w:type="dxa"/>
            <w:tcBorders>
              <w:top w:val="nil"/>
              <w:left w:val="nil"/>
              <w:bottom w:val="nil"/>
              <w:right w:val="nil"/>
            </w:tcBorders>
            <w:shd w:val="clear" w:color="auto" w:fill="auto"/>
            <w:noWrap/>
            <w:hideMark/>
          </w:tcPr>
          <w:p w14:paraId="12139CFD"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741,80</w:t>
            </w:r>
          </w:p>
        </w:tc>
        <w:tc>
          <w:tcPr>
            <w:tcW w:w="1310" w:type="dxa"/>
            <w:tcBorders>
              <w:top w:val="nil"/>
              <w:left w:val="single" w:sz="8" w:space="0" w:color="auto"/>
              <w:bottom w:val="nil"/>
              <w:right w:val="single" w:sz="8" w:space="0" w:color="auto"/>
            </w:tcBorders>
            <w:shd w:val="clear" w:color="auto" w:fill="auto"/>
            <w:noWrap/>
            <w:hideMark/>
          </w:tcPr>
          <w:p w14:paraId="157A5048"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-720,56 </w:t>
            </w:r>
          </w:p>
        </w:tc>
        <w:tc>
          <w:tcPr>
            <w:tcW w:w="1029" w:type="dxa"/>
            <w:tcBorders>
              <w:top w:val="nil"/>
              <w:left w:val="nil"/>
              <w:bottom w:val="nil"/>
              <w:right w:val="single" w:sz="8" w:space="0" w:color="auto"/>
            </w:tcBorders>
            <w:shd w:val="clear" w:color="auto" w:fill="auto"/>
            <w:noWrap/>
            <w:hideMark/>
          </w:tcPr>
          <w:p w14:paraId="1066A0BE"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-49,27%</w:t>
            </w:r>
          </w:p>
        </w:tc>
      </w:tr>
      <w:tr w:rsidR="00B6494F" w:rsidRPr="00AC0AC6" w14:paraId="5FAC0916" w14:textId="77777777" w:rsidTr="00AC0AC6">
        <w:trPr>
          <w:trHeight w:val="20"/>
        </w:trPr>
        <w:tc>
          <w:tcPr>
            <w:tcW w:w="3267" w:type="dxa"/>
            <w:tcBorders>
              <w:top w:val="nil"/>
              <w:left w:val="single" w:sz="8" w:space="0" w:color="auto"/>
              <w:bottom w:val="nil"/>
              <w:right w:val="nil"/>
            </w:tcBorders>
            <w:shd w:val="clear" w:color="auto" w:fill="auto"/>
            <w:noWrap/>
            <w:vAlign w:val="center"/>
            <w:hideMark/>
          </w:tcPr>
          <w:p w14:paraId="1AEBD531"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Alimentación</w:t>
            </w:r>
          </w:p>
        </w:tc>
        <w:tc>
          <w:tcPr>
            <w:tcW w:w="1813" w:type="dxa"/>
            <w:tcBorders>
              <w:top w:val="nil"/>
              <w:left w:val="single" w:sz="8" w:space="0" w:color="auto"/>
              <w:bottom w:val="nil"/>
              <w:right w:val="single" w:sz="8" w:space="0" w:color="auto"/>
            </w:tcBorders>
            <w:shd w:val="clear" w:color="auto" w:fill="auto"/>
            <w:noWrap/>
            <w:vAlign w:val="center"/>
            <w:hideMark/>
          </w:tcPr>
          <w:p w14:paraId="645E7378"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97.161,30</w:t>
            </w:r>
          </w:p>
        </w:tc>
        <w:tc>
          <w:tcPr>
            <w:tcW w:w="1503" w:type="dxa"/>
            <w:tcBorders>
              <w:top w:val="nil"/>
              <w:left w:val="nil"/>
              <w:bottom w:val="nil"/>
              <w:right w:val="nil"/>
            </w:tcBorders>
            <w:shd w:val="clear" w:color="auto" w:fill="auto"/>
            <w:noWrap/>
            <w:hideMark/>
          </w:tcPr>
          <w:p w14:paraId="1680A50D"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99.202,72</w:t>
            </w:r>
          </w:p>
        </w:tc>
        <w:tc>
          <w:tcPr>
            <w:tcW w:w="1310" w:type="dxa"/>
            <w:tcBorders>
              <w:top w:val="nil"/>
              <w:left w:val="single" w:sz="8" w:space="0" w:color="auto"/>
              <w:bottom w:val="nil"/>
              <w:right w:val="single" w:sz="8" w:space="0" w:color="auto"/>
            </w:tcBorders>
            <w:shd w:val="clear" w:color="auto" w:fill="auto"/>
            <w:noWrap/>
            <w:hideMark/>
          </w:tcPr>
          <w:p w14:paraId="6048B11F"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2.041,42 </w:t>
            </w:r>
          </w:p>
        </w:tc>
        <w:tc>
          <w:tcPr>
            <w:tcW w:w="1029" w:type="dxa"/>
            <w:tcBorders>
              <w:top w:val="nil"/>
              <w:left w:val="nil"/>
              <w:bottom w:val="nil"/>
              <w:right w:val="single" w:sz="8" w:space="0" w:color="auto"/>
            </w:tcBorders>
            <w:shd w:val="clear" w:color="auto" w:fill="auto"/>
            <w:noWrap/>
            <w:hideMark/>
          </w:tcPr>
          <w:p w14:paraId="5FBFE473"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2,10%</w:t>
            </w:r>
          </w:p>
        </w:tc>
      </w:tr>
      <w:tr w:rsidR="00B6494F" w:rsidRPr="00AC0AC6" w14:paraId="668E798C" w14:textId="77777777" w:rsidTr="00AC0AC6">
        <w:trPr>
          <w:trHeight w:val="20"/>
        </w:trPr>
        <w:tc>
          <w:tcPr>
            <w:tcW w:w="3267" w:type="dxa"/>
            <w:tcBorders>
              <w:top w:val="nil"/>
              <w:left w:val="single" w:sz="8" w:space="0" w:color="auto"/>
              <w:bottom w:val="nil"/>
              <w:right w:val="nil"/>
            </w:tcBorders>
            <w:shd w:val="clear" w:color="auto" w:fill="auto"/>
            <w:noWrap/>
            <w:vAlign w:val="center"/>
            <w:hideMark/>
          </w:tcPr>
          <w:p w14:paraId="65E56DC0"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Productos de limpieza</w:t>
            </w:r>
          </w:p>
        </w:tc>
        <w:tc>
          <w:tcPr>
            <w:tcW w:w="1813" w:type="dxa"/>
            <w:tcBorders>
              <w:top w:val="nil"/>
              <w:left w:val="single" w:sz="8" w:space="0" w:color="auto"/>
              <w:bottom w:val="nil"/>
              <w:right w:val="single" w:sz="8" w:space="0" w:color="auto"/>
            </w:tcBorders>
            <w:shd w:val="clear" w:color="auto" w:fill="auto"/>
            <w:noWrap/>
            <w:vAlign w:val="center"/>
            <w:hideMark/>
          </w:tcPr>
          <w:p w14:paraId="2DB05A02"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5.568,61</w:t>
            </w:r>
          </w:p>
        </w:tc>
        <w:tc>
          <w:tcPr>
            <w:tcW w:w="1503" w:type="dxa"/>
            <w:tcBorders>
              <w:top w:val="nil"/>
              <w:left w:val="nil"/>
              <w:bottom w:val="nil"/>
              <w:right w:val="nil"/>
            </w:tcBorders>
            <w:shd w:val="clear" w:color="auto" w:fill="auto"/>
            <w:noWrap/>
            <w:hideMark/>
          </w:tcPr>
          <w:p w14:paraId="6179D0D9"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5.451,78</w:t>
            </w:r>
          </w:p>
        </w:tc>
        <w:tc>
          <w:tcPr>
            <w:tcW w:w="1310" w:type="dxa"/>
            <w:tcBorders>
              <w:top w:val="nil"/>
              <w:left w:val="single" w:sz="8" w:space="0" w:color="auto"/>
              <w:bottom w:val="nil"/>
              <w:right w:val="single" w:sz="8" w:space="0" w:color="auto"/>
            </w:tcBorders>
            <w:shd w:val="clear" w:color="auto" w:fill="auto"/>
            <w:noWrap/>
            <w:hideMark/>
          </w:tcPr>
          <w:p w14:paraId="194DF1AC"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-116,83 </w:t>
            </w:r>
          </w:p>
        </w:tc>
        <w:tc>
          <w:tcPr>
            <w:tcW w:w="1029" w:type="dxa"/>
            <w:tcBorders>
              <w:top w:val="nil"/>
              <w:left w:val="nil"/>
              <w:bottom w:val="nil"/>
              <w:right w:val="single" w:sz="8" w:space="0" w:color="auto"/>
            </w:tcBorders>
            <w:shd w:val="clear" w:color="auto" w:fill="auto"/>
            <w:noWrap/>
            <w:hideMark/>
          </w:tcPr>
          <w:p w14:paraId="5E3D08FB"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-2,10%</w:t>
            </w:r>
          </w:p>
        </w:tc>
      </w:tr>
      <w:tr w:rsidR="00B6494F" w:rsidRPr="00AC0AC6" w14:paraId="05E9790E" w14:textId="77777777" w:rsidTr="00AC0AC6">
        <w:trPr>
          <w:trHeight w:val="20"/>
        </w:trPr>
        <w:tc>
          <w:tcPr>
            <w:tcW w:w="3267" w:type="dxa"/>
            <w:tcBorders>
              <w:top w:val="nil"/>
              <w:left w:val="single" w:sz="8" w:space="0" w:color="auto"/>
              <w:bottom w:val="nil"/>
              <w:right w:val="nil"/>
            </w:tcBorders>
            <w:shd w:val="clear" w:color="auto" w:fill="auto"/>
            <w:noWrap/>
            <w:vAlign w:val="center"/>
            <w:hideMark/>
          </w:tcPr>
          <w:p w14:paraId="02D9CD13"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Productos de higiene</w:t>
            </w:r>
          </w:p>
        </w:tc>
        <w:tc>
          <w:tcPr>
            <w:tcW w:w="1813" w:type="dxa"/>
            <w:tcBorders>
              <w:top w:val="nil"/>
              <w:left w:val="single" w:sz="8" w:space="0" w:color="auto"/>
              <w:bottom w:val="nil"/>
              <w:right w:val="single" w:sz="8" w:space="0" w:color="auto"/>
            </w:tcBorders>
            <w:shd w:val="clear" w:color="auto" w:fill="auto"/>
            <w:noWrap/>
            <w:vAlign w:val="center"/>
            <w:hideMark/>
          </w:tcPr>
          <w:p w14:paraId="789D03E0"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3.372,93</w:t>
            </w:r>
          </w:p>
        </w:tc>
        <w:tc>
          <w:tcPr>
            <w:tcW w:w="1503" w:type="dxa"/>
            <w:tcBorders>
              <w:top w:val="nil"/>
              <w:left w:val="nil"/>
              <w:bottom w:val="nil"/>
              <w:right w:val="nil"/>
            </w:tcBorders>
            <w:shd w:val="clear" w:color="auto" w:fill="auto"/>
            <w:noWrap/>
            <w:hideMark/>
          </w:tcPr>
          <w:p w14:paraId="3AAAAE80"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3.316,82</w:t>
            </w:r>
          </w:p>
        </w:tc>
        <w:tc>
          <w:tcPr>
            <w:tcW w:w="1310" w:type="dxa"/>
            <w:tcBorders>
              <w:top w:val="nil"/>
              <w:left w:val="single" w:sz="8" w:space="0" w:color="auto"/>
              <w:bottom w:val="nil"/>
              <w:right w:val="single" w:sz="8" w:space="0" w:color="auto"/>
            </w:tcBorders>
            <w:shd w:val="clear" w:color="auto" w:fill="auto"/>
            <w:noWrap/>
            <w:hideMark/>
          </w:tcPr>
          <w:p w14:paraId="40F53426"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-56,11 </w:t>
            </w:r>
          </w:p>
        </w:tc>
        <w:tc>
          <w:tcPr>
            <w:tcW w:w="1029" w:type="dxa"/>
            <w:tcBorders>
              <w:top w:val="nil"/>
              <w:left w:val="nil"/>
              <w:bottom w:val="nil"/>
              <w:right w:val="single" w:sz="8" w:space="0" w:color="auto"/>
            </w:tcBorders>
            <w:shd w:val="clear" w:color="auto" w:fill="auto"/>
            <w:noWrap/>
            <w:hideMark/>
          </w:tcPr>
          <w:p w14:paraId="19DE72DE"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-1,66%</w:t>
            </w:r>
          </w:p>
        </w:tc>
      </w:tr>
      <w:tr w:rsidR="00B6494F" w:rsidRPr="00AC0AC6" w14:paraId="78C54CA2" w14:textId="77777777" w:rsidTr="00AC0AC6">
        <w:trPr>
          <w:trHeight w:val="20"/>
        </w:trPr>
        <w:tc>
          <w:tcPr>
            <w:tcW w:w="3267" w:type="dxa"/>
            <w:tcBorders>
              <w:top w:val="nil"/>
              <w:left w:val="single" w:sz="8" w:space="0" w:color="auto"/>
              <w:bottom w:val="nil"/>
              <w:right w:val="nil"/>
            </w:tcBorders>
            <w:shd w:val="clear" w:color="auto" w:fill="auto"/>
            <w:noWrap/>
            <w:vAlign w:val="center"/>
            <w:hideMark/>
          </w:tcPr>
          <w:p w14:paraId="68D5CFB9"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Peluquería</w:t>
            </w:r>
          </w:p>
        </w:tc>
        <w:tc>
          <w:tcPr>
            <w:tcW w:w="1813" w:type="dxa"/>
            <w:tcBorders>
              <w:top w:val="nil"/>
              <w:left w:val="single" w:sz="8" w:space="0" w:color="auto"/>
              <w:bottom w:val="nil"/>
              <w:right w:val="single" w:sz="8" w:space="0" w:color="auto"/>
            </w:tcBorders>
            <w:shd w:val="clear" w:color="auto" w:fill="auto"/>
            <w:noWrap/>
            <w:vAlign w:val="center"/>
            <w:hideMark/>
          </w:tcPr>
          <w:p w14:paraId="6D8ECA8A"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1.987,78</w:t>
            </w:r>
          </w:p>
        </w:tc>
        <w:tc>
          <w:tcPr>
            <w:tcW w:w="1503" w:type="dxa"/>
            <w:tcBorders>
              <w:top w:val="nil"/>
              <w:left w:val="nil"/>
              <w:bottom w:val="nil"/>
              <w:right w:val="nil"/>
            </w:tcBorders>
            <w:shd w:val="clear" w:color="auto" w:fill="auto"/>
            <w:noWrap/>
            <w:hideMark/>
          </w:tcPr>
          <w:p w14:paraId="19FD0446"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1.793,93</w:t>
            </w:r>
          </w:p>
        </w:tc>
        <w:tc>
          <w:tcPr>
            <w:tcW w:w="1310" w:type="dxa"/>
            <w:tcBorders>
              <w:top w:val="nil"/>
              <w:left w:val="single" w:sz="8" w:space="0" w:color="auto"/>
              <w:bottom w:val="nil"/>
              <w:right w:val="single" w:sz="8" w:space="0" w:color="auto"/>
            </w:tcBorders>
            <w:shd w:val="clear" w:color="auto" w:fill="auto"/>
            <w:noWrap/>
            <w:hideMark/>
          </w:tcPr>
          <w:p w14:paraId="1A99B9BD"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-193,85 </w:t>
            </w:r>
          </w:p>
        </w:tc>
        <w:tc>
          <w:tcPr>
            <w:tcW w:w="1029" w:type="dxa"/>
            <w:tcBorders>
              <w:top w:val="nil"/>
              <w:left w:val="nil"/>
              <w:bottom w:val="nil"/>
              <w:right w:val="single" w:sz="8" w:space="0" w:color="auto"/>
            </w:tcBorders>
            <w:shd w:val="clear" w:color="auto" w:fill="auto"/>
            <w:noWrap/>
            <w:hideMark/>
          </w:tcPr>
          <w:p w14:paraId="16774601"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-9,75%</w:t>
            </w:r>
          </w:p>
        </w:tc>
      </w:tr>
      <w:tr w:rsidR="00B6494F" w:rsidRPr="00AC0AC6" w14:paraId="2D5BA600" w14:textId="77777777" w:rsidTr="00AC0AC6">
        <w:trPr>
          <w:trHeight w:val="20"/>
        </w:trPr>
        <w:tc>
          <w:tcPr>
            <w:tcW w:w="3267" w:type="dxa"/>
            <w:tcBorders>
              <w:top w:val="nil"/>
              <w:left w:val="single" w:sz="8" w:space="0" w:color="auto"/>
              <w:bottom w:val="nil"/>
              <w:right w:val="nil"/>
            </w:tcBorders>
            <w:shd w:val="clear" w:color="auto" w:fill="auto"/>
            <w:noWrap/>
            <w:vAlign w:val="center"/>
            <w:hideMark/>
          </w:tcPr>
          <w:p w14:paraId="4419CC80"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Vestimenta (ropa y calzado)</w:t>
            </w:r>
          </w:p>
        </w:tc>
        <w:tc>
          <w:tcPr>
            <w:tcW w:w="1813" w:type="dxa"/>
            <w:tcBorders>
              <w:top w:val="nil"/>
              <w:left w:val="single" w:sz="8" w:space="0" w:color="auto"/>
              <w:bottom w:val="nil"/>
              <w:right w:val="single" w:sz="8" w:space="0" w:color="auto"/>
            </w:tcBorders>
            <w:shd w:val="clear" w:color="auto" w:fill="auto"/>
            <w:noWrap/>
            <w:vAlign w:val="center"/>
            <w:hideMark/>
          </w:tcPr>
          <w:p w14:paraId="2CC728B0"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9.339,23</w:t>
            </w:r>
          </w:p>
        </w:tc>
        <w:tc>
          <w:tcPr>
            <w:tcW w:w="1503" w:type="dxa"/>
            <w:tcBorders>
              <w:top w:val="nil"/>
              <w:left w:val="nil"/>
              <w:bottom w:val="nil"/>
              <w:right w:val="nil"/>
            </w:tcBorders>
            <w:shd w:val="clear" w:color="auto" w:fill="auto"/>
            <w:noWrap/>
            <w:hideMark/>
          </w:tcPr>
          <w:p w14:paraId="6F70A7C6"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3.313,94</w:t>
            </w:r>
          </w:p>
        </w:tc>
        <w:tc>
          <w:tcPr>
            <w:tcW w:w="1310" w:type="dxa"/>
            <w:tcBorders>
              <w:top w:val="nil"/>
              <w:left w:val="single" w:sz="8" w:space="0" w:color="auto"/>
              <w:bottom w:val="nil"/>
              <w:right w:val="single" w:sz="8" w:space="0" w:color="auto"/>
            </w:tcBorders>
            <w:shd w:val="clear" w:color="auto" w:fill="auto"/>
            <w:noWrap/>
            <w:hideMark/>
          </w:tcPr>
          <w:p w14:paraId="4FE14DD7"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-6.025,29 </w:t>
            </w:r>
          </w:p>
        </w:tc>
        <w:tc>
          <w:tcPr>
            <w:tcW w:w="1029" w:type="dxa"/>
            <w:tcBorders>
              <w:top w:val="nil"/>
              <w:left w:val="nil"/>
              <w:bottom w:val="nil"/>
              <w:right w:val="single" w:sz="8" w:space="0" w:color="auto"/>
            </w:tcBorders>
            <w:shd w:val="clear" w:color="auto" w:fill="auto"/>
            <w:noWrap/>
            <w:hideMark/>
          </w:tcPr>
          <w:p w14:paraId="11741523"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-64,52%</w:t>
            </w:r>
          </w:p>
        </w:tc>
      </w:tr>
      <w:tr w:rsidR="00B6494F" w:rsidRPr="00AC0AC6" w14:paraId="217008B1" w14:textId="77777777" w:rsidTr="00AC0AC6">
        <w:trPr>
          <w:trHeight w:val="20"/>
        </w:trPr>
        <w:tc>
          <w:tcPr>
            <w:tcW w:w="3267" w:type="dxa"/>
            <w:tcBorders>
              <w:top w:val="nil"/>
              <w:left w:val="single" w:sz="8" w:space="0" w:color="auto"/>
              <w:bottom w:val="nil"/>
              <w:right w:val="nil"/>
            </w:tcBorders>
            <w:shd w:val="clear" w:color="auto" w:fill="auto"/>
            <w:noWrap/>
            <w:vAlign w:val="center"/>
            <w:hideMark/>
          </w:tcPr>
          <w:p w14:paraId="2FFC1003"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Material escolar</w:t>
            </w:r>
          </w:p>
        </w:tc>
        <w:tc>
          <w:tcPr>
            <w:tcW w:w="1813" w:type="dxa"/>
            <w:tcBorders>
              <w:top w:val="nil"/>
              <w:left w:val="single" w:sz="8" w:space="0" w:color="auto"/>
              <w:bottom w:val="nil"/>
              <w:right w:val="single" w:sz="8" w:space="0" w:color="auto"/>
            </w:tcBorders>
            <w:shd w:val="clear" w:color="auto" w:fill="auto"/>
            <w:noWrap/>
            <w:vAlign w:val="center"/>
            <w:hideMark/>
          </w:tcPr>
          <w:p w14:paraId="73FF1DE6"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2.912,43</w:t>
            </w:r>
          </w:p>
        </w:tc>
        <w:tc>
          <w:tcPr>
            <w:tcW w:w="1503" w:type="dxa"/>
            <w:tcBorders>
              <w:top w:val="nil"/>
              <w:left w:val="nil"/>
              <w:bottom w:val="nil"/>
              <w:right w:val="nil"/>
            </w:tcBorders>
            <w:shd w:val="clear" w:color="auto" w:fill="auto"/>
            <w:noWrap/>
            <w:hideMark/>
          </w:tcPr>
          <w:p w14:paraId="1D2B0674"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2.978,30</w:t>
            </w:r>
          </w:p>
        </w:tc>
        <w:tc>
          <w:tcPr>
            <w:tcW w:w="1310" w:type="dxa"/>
            <w:tcBorders>
              <w:top w:val="nil"/>
              <w:left w:val="single" w:sz="8" w:space="0" w:color="auto"/>
              <w:bottom w:val="nil"/>
              <w:right w:val="single" w:sz="8" w:space="0" w:color="auto"/>
            </w:tcBorders>
            <w:shd w:val="clear" w:color="auto" w:fill="auto"/>
            <w:noWrap/>
            <w:hideMark/>
          </w:tcPr>
          <w:p w14:paraId="16A35A66"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65,87 </w:t>
            </w:r>
          </w:p>
        </w:tc>
        <w:tc>
          <w:tcPr>
            <w:tcW w:w="1029" w:type="dxa"/>
            <w:tcBorders>
              <w:top w:val="nil"/>
              <w:left w:val="nil"/>
              <w:bottom w:val="nil"/>
              <w:right w:val="single" w:sz="8" w:space="0" w:color="auto"/>
            </w:tcBorders>
            <w:shd w:val="clear" w:color="auto" w:fill="auto"/>
            <w:noWrap/>
            <w:hideMark/>
          </w:tcPr>
          <w:p w14:paraId="13CFAEC2"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2,26%</w:t>
            </w:r>
          </w:p>
        </w:tc>
      </w:tr>
      <w:tr w:rsidR="00B6494F" w:rsidRPr="00AC0AC6" w14:paraId="7E047D54" w14:textId="77777777" w:rsidTr="00AC0AC6">
        <w:trPr>
          <w:trHeight w:val="20"/>
        </w:trPr>
        <w:tc>
          <w:tcPr>
            <w:tcW w:w="3267" w:type="dxa"/>
            <w:tcBorders>
              <w:top w:val="nil"/>
              <w:left w:val="single" w:sz="8" w:space="0" w:color="auto"/>
              <w:bottom w:val="nil"/>
              <w:right w:val="nil"/>
            </w:tcBorders>
            <w:shd w:val="clear" w:color="auto" w:fill="auto"/>
            <w:noWrap/>
            <w:vAlign w:val="center"/>
            <w:hideMark/>
          </w:tcPr>
          <w:p w14:paraId="620A3B53"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Juguetes y regalos</w:t>
            </w:r>
          </w:p>
        </w:tc>
        <w:tc>
          <w:tcPr>
            <w:tcW w:w="1813" w:type="dxa"/>
            <w:tcBorders>
              <w:top w:val="nil"/>
              <w:left w:val="single" w:sz="8" w:space="0" w:color="auto"/>
              <w:bottom w:val="nil"/>
              <w:right w:val="single" w:sz="8" w:space="0" w:color="auto"/>
            </w:tcBorders>
            <w:shd w:val="clear" w:color="auto" w:fill="auto"/>
            <w:noWrap/>
            <w:vAlign w:val="center"/>
            <w:hideMark/>
          </w:tcPr>
          <w:p w14:paraId="3D92D4DD"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8.988,15</w:t>
            </w:r>
          </w:p>
        </w:tc>
        <w:tc>
          <w:tcPr>
            <w:tcW w:w="1503" w:type="dxa"/>
            <w:tcBorders>
              <w:top w:val="nil"/>
              <w:left w:val="nil"/>
              <w:bottom w:val="nil"/>
              <w:right w:val="nil"/>
            </w:tcBorders>
            <w:shd w:val="clear" w:color="auto" w:fill="auto"/>
            <w:noWrap/>
            <w:hideMark/>
          </w:tcPr>
          <w:p w14:paraId="44FD09D6"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10.622,06</w:t>
            </w:r>
          </w:p>
        </w:tc>
        <w:tc>
          <w:tcPr>
            <w:tcW w:w="1310" w:type="dxa"/>
            <w:tcBorders>
              <w:top w:val="nil"/>
              <w:left w:val="single" w:sz="8" w:space="0" w:color="auto"/>
              <w:bottom w:val="nil"/>
              <w:right w:val="single" w:sz="8" w:space="0" w:color="auto"/>
            </w:tcBorders>
            <w:shd w:val="clear" w:color="auto" w:fill="auto"/>
            <w:noWrap/>
            <w:hideMark/>
          </w:tcPr>
          <w:p w14:paraId="3A6F31A2"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1.633,91 </w:t>
            </w:r>
          </w:p>
        </w:tc>
        <w:tc>
          <w:tcPr>
            <w:tcW w:w="1029" w:type="dxa"/>
            <w:tcBorders>
              <w:top w:val="nil"/>
              <w:left w:val="nil"/>
              <w:bottom w:val="nil"/>
              <w:right w:val="single" w:sz="8" w:space="0" w:color="auto"/>
            </w:tcBorders>
            <w:shd w:val="clear" w:color="auto" w:fill="auto"/>
            <w:noWrap/>
            <w:hideMark/>
          </w:tcPr>
          <w:p w14:paraId="56CFD3FD"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18,18%</w:t>
            </w:r>
          </w:p>
        </w:tc>
      </w:tr>
      <w:tr w:rsidR="00B6494F" w:rsidRPr="00AC0AC6" w14:paraId="42DA7B3F" w14:textId="77777777" w:rsidTr="00AC0AC6">
        <w:trPr>
          <w:trHeight w:val="20"/>
        </w:trPr>
        <w:tc>
          <w:tcPr>
            <w:tcW w:w="3267" w:type="dxa"/>
            <w:tcBorders>
              <w:top w:val="nil"/>
              <w:left w:val="single" w:sz="8" w:space="0" w:color="auto"/>
              <w:bottom w:val="nil"/>
              <w:right w:val="nil"/>
            </w:tcBorders>
            <w:shd w:val="clear" w:color="auto" w:fill="auto"/>
            <w:noWrap/>
            <w:vAlign w:val="center"/>
            <w:hideMark/>
          </w:tcPr>
          <w:p w14:paraId="0D48F95A"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Actividades de ocio y tiempo libre</w:t>
            </w:r>
          </w:p>
        </w:tc>
        <w:tc>
          <w:tcPr>
            <w:tcW w:w="1813" w:type="dxa"/>
            <w:tcBorders>
              <w:top w:val="nil"/>
              <w:left w:val="single" w:sz="8" w:space="0" w:color="auto"/>
              <w:bottom w:val="nil"/>
              <w:right w:val="single" w:sz="8" w:space="0" w:color="auto"/>
            </w:tcBorders>
            <w:shd w:val="clear" w:color="auto" w:fill="auto"/>
            <w:noWrap/>
            <w:vAlign w:val="center"/>
            <w:hideMark/>
          </w:tcPr>
          <w:p w14:paraId="4392B282"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13.714,33</w:t>
            </w:r>
          </w:p>
        </w:tc>
        <w:tc>
          <w:tcPr>
            <w:tcW w:w="1503" w:type="dxa"/>
            <w:tcBorders>
              <w:top w:val="nil"/>
              <w:left w:val="nil"/>
              <w:bottom w:val="nil"/>
              <w:right w:val="nil"/>
            </w:tcBorders>
            <w:shd w:val="clear" w:color="auto" w:fill="auto"/>
            <w:noWrap/>
            <w:hideMark/>
          </w:tcPr>
          <w:p w14:paraId="6DD703A2"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13.457,19</w:t>
            </w:r>
          </w:p>
        </w:tc>
        <w:tc>
          <w:tcPr>
            <w:tcW w:w="1310" w:type="dxa"/>
            <w:tcBorders>
              <w:top w:val="nil"/>
              <w:left w:val="single" w:sz="8" w:space="0" w:color="auto"/>
              <w:bottom w:val="nil"/>
              <w:right w:val="single" w:sz="8" w:space="0" w:color="auto"/>
            </w:tcBorders>
            <w:shd w:val="clear" w:color="auto" w:fill="auto"/>
            <w:noWrap/>
            <w:hideMark/>
          </w:tcPr>
          <w:p w14:paraId="6CB358F5"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-257,14 </w:t>
            </w:r>
          </w:p>
        </w:tc>
        <w:tc>
          <w:tcPr>
            <w:tcW w:w="1029" w:type="dxa"/>
            <w:tcBorders>
              <w:top w:val="nil"/>
              <w:left w:val="nil"/>
              <w:bottom w:val="nil"/>
              <w:right w:val="single" w:sz="8" w:space="0" w:color="auto"/>
            </w:tcBorders>
            <w:shd w:val="clear" w:color="auto" w:fill="auto"/>
            <w:noWrap/>
            <w:hideMark/>
          </w:tcPr>
          <w:p w14:paraId="376899A1"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-1,87%</w:t>
            </w:r>
          </w:p>
        </w:tc>
      </w:tr>
      <w:tr w:rsidR="00B6494F" w:rsidRPr="00AC0AC6" w14:paraId="548A350E" w14:textId="77777777" w:rsidTr="00AC0AC6">
        <w:trPr>
          <w:trHeight w:val="20"/>
        </w:trPr>
        <w:tc>
          <w:tcPr>
            <w:tcW w:w="3267" w:type="dxa"/>
            <w:tcBorders>
              <w:top w:val="nil"/>
              <w:left w:val="single" w:sz="8" w:space="0" w:color="auto"/>
              <w:bottom w:val="nil"/>
              <w:right w:val="nil"/>
            </w:tcBorders>
            <w:shd w:val="clear" w:color="auto" w:fill="auto"/>
            <w:noWrap/>
            <w:vAlign w:val="center"/>
            <w:hideMark/>
          </w:tcPr>
          <w:p w14:paraId="52B6FDD9"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Transporte</w:t>
            </w:r>
          </w:p>
        </w:tc>
        <w:tc>
          <w:tcPr>
            <w:tcW w:w="1813" w:type="dxa"/>
            <w:tcBorders>
              <w:top w:val="nil"/>
              <w:left w:val="single" w:sz="8" w:space="0" w:color="auto"/>
              <w:bottom w:val="nil"/>
              <w:right w:val="single" w:sz="8" w:space="0" w:color="auto"/>
            </w:tcBorders>
            <w:shd w:val="clear" w:color="auto" w:fill="auto"/>
            <w:noWrap/>
            <w:vAlign w:val="center"/>
            <w:hideMark/>
          </w:tcPr>
          <w:p w14:paraId="51353F21"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2.987,73</w:t>
            </w:r>
          </w:p>
        </w:tc>
        <w:tc>
          <w:tcPr>
            <w:tcW w:w="1503" w:type="dxa"/>
            <w:tcBorders>
              <w:top w:val="nil"/>
              <w:left w:val="nil"/>
              <w:bottom w:val="nil"/>
              <w:right w:val="nil"/>
            </w:tcBorders>
            <w:shd w:val="clear" w:color="auto" w:fill="auto"/>
            <w:noWrap/>
            <w:hideMark/>
          </w:tcPr>
          <w:p w14:paraId="02C3B1E7"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3.018,62</w:t>
            </w:r>
          </w:p>
        </w:tc>
        <w:tc>
          <w:tcPr>
            <w:tcW w:w="1310" w:type="dxa"/>
            <w:tcBorders>
              <w:top w:val="nil"/>
              <w:left w:val="single" w:sz="8" w:space="0" w:color="auto"/>
              <w:bottom w:val="nil"/>
              <w:right w:val="single" w:sz="8" w:space="0" w:color="auto"/>
            </w:tcBorders>
            <w:shd w:val="clear" w:color="auto" w:fill="auto"/>
            <w:noWrap/>
            <w:hideMark/>
          </w:tcPr>
          <w:p w14:paraId="288CA763"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30,89 </w:t>
            </w:r>
          </w:p>
        </w:tc>
        <w:tc>
          <w:tcPr>
            <w:tcW w:w="1029" w:type="dxa"/>
            <w:tcBorders>
              <w:top w:val="nil"/>
              <w:left w:val="nil"/>
              <w:bottom w:val="nil"/>
              <w:right w:val="single" w:sz="8" w:space="0" w:color="auto"/>
            </w:tcBorders>
            <w:shd w:val="clear" w:color="auto" w:fill="auto"/>
            <w:noWrap/>
            <w:hideMark/>
          </w:tcPr>
          <w:p w14:paraId="36FE4AD9"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1,03%</w:t>
            </w:r>
          </w:p>
        </w:tc>
      </w:tr>
      <w:tr w:rsidR="00B6494F" w:rsidRPr="00AC0AC6" w14:paraId="65AAC11A" w14:textId="77777777" w:rsidTr="00AC0AC6">
        <w:trPr>
          <w:trHeight w:val="20"/>
        </w:trPr>
        <w:tc>
          <w:tcPr>
            <w:tcW w:w="3267" w:type="dxa"/>
            <w:tcBorders>
              <w:top w:val="nil"/>
              <w:left w:val="single" w:sz="8" w:space="0" w:color="auto"/>
              <w:bottom w:val="nil"/>
              <w:right w:val="nil"/>
            </w:tcBorders>
            <w:shd w:val="clear" w:color="auto" w:fill="auto"/>
            <w:noWrap/>
            <w:vAlign w:val="center"/>
            <w:hideMark/>
          </w:tcPr>
          <w:p w14:paraId="55224C33"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Libros, uniformes y matriculas</w:t>
            </w:r>
          </w:p>
        </w:tc>
        <w:tc>
          <w:tcPr>
            <w:tcW w:w="1813" w:type="dxa"/>
            <w:tcBorders>
              <w:top w:val="nil"/>
              <w:left w:val="single" w:sz="8" w:space="0" w:color="auto"/>
              <w:bottom w:val="nil"/>
              <w:right w:val="single" w:sz="8" w:space="0" w:color="auto"/>
            </w:tcBorders>
            <w:shd w:val="clear" w:color="auto" w:fill="auto"/>
            <w:noWrap/>
            <w:vAlign w:val="center"/>
            <w:hideMark/>
          </w:tcPr>
          <w:p w14:paraId="1FD232DF"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4.201,62</w:t>
            </w:r>
          </w:p>
        </w:tc>
        <w:tc>
          <w:tcPr>
            <w:tcW w:w="1503" w:type="dxa"/>
            <w:tcBorders>
              <w:top w:val="nil"/>
              <w:left w:val="nil"/>
              <w:bottom w:val="nil"/>
              <w:right w:val="nil"/>
            </w:tcBorders>
            <w:shd w:val="clear" w:color="auto" w:fill="auto"/>
            <w:noWrap/>
            <w:hideMark/>
          </w:tcPr>
          <w:p w14:paraId="5DF64F87"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3.313,33</w:t>
            </w:r>
          </w:p>
        </w:tc>
        <w:tc>
          <w:tcPr>
            <w:tcW w:w="1310" w:type="dxa"/>
            <w:tcBorders>
              <w:top w:val="nil"/>
              <w:left w:val="single" w:sz="8" w:space="0" w:color="auto"/>
              <w:bottom w:val="nil"/>
              <w:right w:val="single" w:sz="8" w:space="0" w:color="auto"/>
            </w:tcBorders>
            <w:shd w:val="clear" w:color="auto" w:fill="auto"/>
            <w:noWrap/>
            <w:hideMark/>
          </w:tcPr>
          <w:p w14:paraId="4D55E8ED"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-888,29 </w:t>
            </w:r>
          </w:p>
        </w:tc>
        <w:tc>
          <w:tcPr>
            <w:tcW w:w="1029" w:type="dxa"/>
            <w:tcBorders>
              <w:top w:val="nil"/>
              <w:left w:val="nil"/>
              <w:bottom w:val="nil"/>
              <w:right w:val="single" w:sz="8" w:space="0" w:color="auto"/>
            </w:tcBorders>
            <w:shd w:val="clear" w:color="auto" w:fill="auto"/>
            <w:noWrap/>
            <w:hideMark/>
          </w:tcPr>
          <w:p w14:paraId="73D5A1BD"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-21,14%</w:t>
            </w:r>
          </w:p>
        </w:tc>
      </w:tr>
      <w:tr w:rsidR="00B6494F" w:rsidRPr="00AC0AC6" w14:paraId="453E0666" w14:textId="77777777" w:rsidTr="00AC0AC6">
        <w:trPr>
          <w:trHeight w:val="20"/>
        </w:trPr>
        <w:tc>
          <w:tcPr>
            <w:tcW w:w="3267" w:type="dxa"/>
            <w:tcBorders>
              <w:top w:val="nil"/>
              <w:left w:val="single" w:sz="8" w:space="0" w:color="auto"/>
              <w:bottom w:val="nil"/>
              <w:right w:val="nil"/>
            </w:tcBorders>
            <w:shd w:val="clear" w:color="auto" w:fill="auto"/>
            <w:noWrap/>
            <w:vAlign w:val="center"/>
            <w:hideMark/>
          </w:tcPr>
          <w:p w14:paraId="62BEDC6F"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Pagas de menores</w:t>
            </w:r>
          </w:p>
        </w:tc>
        <w:tc>
          <w:tcPr>
            <w:tcW w:w="1813" w:type="dxa"/>
            <w:tcBorders>
              <w:top w:val="nil"/>
              <w:left w:val="single" w:sz="8" w:space="0" w:color="auto"/>
              <w:bottom w:val="nil"/>
              <w:right w:val="single" w:sz="8" w:space="0" w:color="auto"/>
            </w:tcBorders>
            <w:shd w:val="clear" w:color="auto" w:fill="auto"/>
            <w:noWrap/>
            <w:vAlign w:val="center"/>
            <w:hideMark/>
          </w:tcPr>
          <w:p w14:paraId="4F1B6DEF"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16.667,57</w:t>
            </w:r>
          </w:p>
        </w:tc>
        <w:tc>
          <w:tcPr>
            <w:tcW w:w="1503" w:type="dxa"/>
            <w:tcBorders>
              <w:top w:val="nil"/>
              <w:left w:val="nil"/>
              <w:bottom w:val="nil"/>
              <w:right w:val="nil"/>
            </w:tcBorders>
            <w:shd w:val="clear" w:color="auto" w:fill="auto"/>
            <w:noWrap/>
            <w:hideMark/>
          </w:tcPr>
          <w:p w14:paraId="6A553AF8"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16.922,11</w:t>
            </w:r>
          </w:p>
        </w:tc>
        <w:tc>
          <w:tcPr>
            <w:tcW w:w="1310" w:type="dxa"/>
            <w:tcBorders>
              <w:top w:val="nil"/>
              <w:left w:val="single" w:sz="8" w:space="0" w:color="auto"/>
              <w:bottom w:val="nil"/>
              <w:right w:val="single" w:sz="8" w:space="0" w:color="auto"/>
            </w:tcBorders>
            <w:shd w:val="clear" w:color="auto" w:fill="auto"/>
            <w:noWrap/>
            <w:hideMark/>
          </w:tcPr>
          <w:p w14:paraId="62C4316E"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254,54 </w:t>
            </w:r>
          </w:p>
        </w:tc>
        <w:tc>
          <w:tcPr>
            <w:tcW w:w="1029" w:type="dxa"/>
            <w:tcBorders>
              <w:top w:val="nil"/>
              <w:left w:val="nil"/>
              <w:bottom w:val="nil"/>
              <w:right w:val="single" w:sz="8" w:space="0" w:color="auto"/>
            </w:tcBorders>
            <w:shd w:val="clear" w:color="auto" w:fill="auto"/>
            <w:noWrap/>
            <w:hideMark/>
          </w:tcPr>
          <w:p w14:paraId="1BA93409"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1,53%</w:t>
            </w:r>
          </w:p>
        </w:tc>
      </w:tr>
      <w:tr w:rsidR="00B6494F" w:rsidRPr="00AC0AC6" w14:paraId="7C22A79C" w14:textId="77777777" w:rsidTr="00AC0AC6">
        <w:trPr>
          <w:trHeight w:val="20"/>
        </w:trPr>
        <w:tc>
          <w:tcPr>
            <w:tcW w:w="3267" w:type="dxa"/>
            <w:tcBorders>
              <w:top w:val="nil"/>
              <w:left w:val="single" w:sz="8" w:space="0" w:color="auto"/>
              <w:bottom w:val="nil"/>
              <w:right w:val="nil"/>
            </w:tcBorders>
            <w:shd w:val="clear" w:color="auto" w:fill="auto"/>
            <w:noWrap/>
            <w:vAlign w:val="center"/>
            <w:hideMark/>
          </w:tcPr>
          <w:p w14:paraId="77885BAE"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Odontología</w:t>
            </w:r>
          </w:p>
        </w:tc>
        <w:tc>
          <w:tcPr>
            <w:tcW w:w="1813" w:type="dxa"/>
            <w:tcBorders>
              <w:top w:val="nil"/>
              <w:left w:val="single" w:sz="8" w:space="0" w:color="auto"/>
              <w:bottom w:val="nil"/>
              <w:right w:val="single" w:sz="8" w:space="0" w:color="auto"/>
            </w:tcBorders>
            <w:shd w:val="clear" w:color="auto" w:fill="auto"/>
            <w:noWrap/>
            <w:vAlign w:val="center"/>
            <w:hideMark/>
          </w:tcPr>
          <w:p w14:paraId="4532203E"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1.033,50</w:t>
            </w:r>
          </w:p>
        </w:tc>
        <w:tc>
          <w:tcPr>
            <w:tcW w:w="1503" w:type="dxa"/>
            <w:tcBorders>
              <w:top w:val="nil"/>
              <w:left w:val="nil"/>
              <w:bottom w:val="nil"/>
              <w:right w:val="nil"/>
            </w:tcBorders>
            <w:shd w:val="clear" w:color="auto" w:fill="auto"/>
            <w:noWrap/>
            <w:hideMark/>
          </w:tcPr>
          <w:p w14:paraId="2F0BB1EE"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1.990,00</w:t>
            </w:r>
          </w:p>
        </w:tc>
        <w:tc>
          <w:tcPr>
            <w:tcW w:w="1310" w:type="dxa"/>
            <w:tcBorders>
              <w:top w:val="nil"/>
              <w:left w:val="single" w:sz="8" w:space="0" w:color="auto"/>
              <w:bottom w:val="nil"/>
              <w:right w:val="single" w:sz="8" w:space="0" w:color="auto"/>
            </w:tcBorders>
            <w:shd w:val="clear" w:color="auto" w:fill="auto"/>
            <w:noWrap/>
            <w:hideMark/>
          </w:tcPr>
          <w:p w14:paraId="6EB5D545"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956,50 </w:t>
            </w:r>
          </w:p>
        </w:tc>
        <w:tc>
          <w:tcPr>
            <w:tcW w:w="1029" w:type="dxa"/>
            <w:tcBorders>
              <w:top w:val="nil"/>
              <w:left w:val="nil"/>
              <w:bottom w:val="nil"/>
              <w:right w:val="single" w:sz="8" w:space="0" w:color="auto"/>
            </w:tcBorders>
            <w:shd w:val="clear" w:color="auto" w:fill="auto"/>
            <w:noWrap/>
            <w:hideMark/>
          </w:tcPr>
          <w:p w14:paraId="50C3A1CA"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92,55%</w:t>
            </w:r>
          </w:p>
        </w:tc>
      </w:tr>
      <w:tr w:rsidR="00B6494F" w:rsidRPr="00AC0AC6" w14:paraId="1411B14B" w14:textId="77777777" w:rsidTr="00AC0AC6">
        <w:trPr>
          <w:trHeight w:val="20"/>
        </w:trPr>
        <w:tc>
          <w:tcPr>
            <w:tcW w:w="3267" w:type="dxa"/>
            <w:tcBorders>
              <w:top w:val="nil"/>
              <w:left w:val="single" w:sz="8" w:space="0" w:color="auto"/>
              <w:bottom w:val="nil"/>
              <w:right w:val="nil"/>
            </w:tcBorders>
            <w:shd w:val="clear" w:color="auto" w:fill="auto"/>
            <w:noWrap/>
            <w:vAlign w:val="center"/>
            <w:hideMark/>
          </w:tcPr>
          <w:p w14:paraId="5884F4B8"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Lentes y lentillas</w:t>
            </w:r>
          </w:p>
        </w:tc>
        <w:tc>
          <w:tcPr>
            <w:tcW w:w="1813" w:type="dxa"/>
            <w:tcBorders>
              <w:top w:val="nil"/>
              <w:left w:val="single" w:sz="8" w:space="0" w:color="auto"/>
              <w:bottom w:val="nil"/>
              <w:right w:val="single" w:sz="8" w:space="0" w:color="auto"/>
            </w:tcBorders>
            <w:shd w:val="clear" w:color="auto" w:fill="auto"/>
            <w:noWrap/>
            <w:vAlign w:val="center"/>
            <w:hideMark/>
          </w:tcPr>
          <w:p w14:paraId="7FAD2A01"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752,68</w:t>
            </w:r>
          </w:p>
        </w:tc>
        <w:tc>
          <w:tcPr>
            <w:tcW w:w="1503" w:type="dxa"/>
            <w:tcBorders>
              <w:top w:val="nil"/>
              <w:left w:val="nil"/>
              <w:bottom w:val="nil"/>
              <w:right w:val="nil"/>
            </w:tcBorders>
            <w:shd w:val="clear" w:color="auto" w:fill="auto"/>
            <w:noWrap/>
            <w:hideMark/>
          </w:tcPr>
          <w:p w14:paraId="31316F89"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566,50</w:t>
            </w:r>
          </w:p>
        </w:tc>
        <w:tc>
          <w:tcPr>
            <w:tcW w:w="1310" w:type="dxa"/>
            <w:tcBorders>
              <w:top w:val="nil"/>
              <w:left w:val="single" w:sz="8" w:space="0" w:color="auto"/>
              <w:bottom w:val="nil"/>
              <w:right w:val="single" w:sz="8" w:space="0" w:color="auto"/>
            </w:tcBorders>
            <w:shd w:val="clear" w:color="auto" w:fill="auto"/>
            <w:noWrap/>
            <w:hideMark/>
          </w:tcPr>
          <w:p w14:paraId="5090A852"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-186,18 </w:t>
            </w:r>
          </w:p>
        </w:tc>
        <w:tc>
          <w:tcPr>
            <w:tcW w:w="1029" w:type="dxa"/>
            <w:tcBorders>
              <w:top w:val="nil"/>
              <w:left w:val="nil"/>
              <w:bottom w:val="nil"/>
              <w:right w:val="single" w:sz="8" w:space="0" w:color="auto"/>
            </w:tcBorders>
            <w:shd w:val="clear" w:color="auto" w:fill="auto"/>
            <w:noWrap/>
            <w:hideMark/>
          </w:tcPr>
          <w:p w14:paraId="58962B8D"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-24,74%</w:t>
            </w:r>
          </w:p>
        </w:tc>
      </w:tr>
      <w:tr w:rsidR="00B6494F" w:rsidRPr="00AC0AC6" w14:paraId="4428C3B1" w14:textId="77777777" w:rsidTr="00AC0AC6">
        <w:trPr>
          <w:trHeight w:val="20"/>
        </w:trPr>
        <w:tc>
          <w:tcPr>
            <w:tcW w:w="3267" w:type="dxa"/>
            <w:tcBorders>
              <w:top w:val="nil"/>
              <w:left w:val="single" w:sz="8" w:space="0" w:color="auto"/>
              <w:bottom w:val="nil"/>
              <w:right w:val="nil"/>
            </w:tcBorders>
            <w:shd w:val="clear" w:color="auto" w:fill="auto"/>
            <w:noWrap/>
            <w:vAlign w:val="center"/>
            <w:hideMark/>
          </w:tcPr>
          <w:p w14:paraId="05CB4166"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Gastos sanitarios y psicológicos</w:t>
            </w:r>
          </w:p>
        </w:tc>
        <w:tc>
          <w:tcPr>
            <w:tcW w:w="1813" w:type="dxa"/>
            <w:tcBorders>
              <w:top w:val="nil"/>
              <w:left w:val="single" w:sz="8" w:space="0" w:color="auto"/>
              <w:bottom w:val="nil"/>
              <w:right w:val="single" w:sz="8" w:space="0" w:color="auto"/>
            </w:tcBorders>
            <w:shd w:val="clear" w:color="auto" w:fill="auto"/>
            <w:noWrap/>
            <w:vAlign w:val="center"/>
            <w:hideMark/>
          </w:tcPr>
          <w:p w14:paraId="61988D8A"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3.547,02</w:t>
            </w:r>
          </w:p>
        </w:tc>
        <w:tc>
          <w:tcPr>
            <w:tcW w:w="1503" w:type="dxa"/>
            <w:tcBorders>
              <w:top w:val="nil"/>
              <w:left w:val="nil"/>
              <w:bottom w:val="nil"/>
              <w:right w:val="nil"/>
            </w:tcBorders>
            <w:shd w:val="clear" w:color="auto" w:fill="auto"/>
            <w:noWrap/>
            <w:hideMark/>
          </w:tcPr>
          <w:p w14:paraId="347ADCC5"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1.734,60</w:t>
            </w:r>
          </w:p>
        </w:tc>
        <w:tc>
          <w:tcPr>
            <w:tcW w:w="1310" w:type="dxa"/>
            <w:tcBorders>
              <w:top w:val="nil"/>
              <w:left w:val="single" w:sz="8" w:space="0" w:color="auto"/>
              <w:bottom w:val="nil"/>
              <w:right w:val="single" w:sz="8" w:space="0" w:color="auto"/>
            </w:tcBorders>
            <w:shd w:val="clear" w:color="auto" w:fill="auto"/>
            <w:noWrap/>
            <w:hideMark/>
          </w:tcPr>
          <w:p w14:paraId="68745226"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-1.812,42 </w:t>
            </w:r>
          </w:p>
        </w:tc>
        <w:tc>
          <w:tcPr>
            <w:tcW w:w="1029" w:type="dxa"/>
            <w:tcBorders>
              <w:top w:val="nil"/>
              <w:left w:val="nil"/>
              <w:bottom w:val="nil"/>
              <w:right w:val="single" w:sz="8" w:space="0" w:color="auto"/>
            </w:tcBorders>
            <w:shd w:val="clear" w:color="auto" w:fill="auto"/>
            <w:noWrap/>
            <w:hideMark/>
          </w:tcPr>
          <w:p w14:paraId="51805AD0"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-51,10%</w:t>
            </w:r>
          </w:p>
        </w:tc>
      </w:tr>
      <w:tr w:rsidR="00B6494F" w:rsidRPr="00AC0AC6" w14:paraId="21EB0AD7" w14:textId="77777777" w:rsidTr="00AC0AC6">
        <w:trPr>
          <w:trHeight w:val="20"/>
        </w:trPr>
        <w:tc>
          <w:tcPr>
            <w:tcW w:w="3267" w:type="dxa"/>
            <w:tcBorders>
              <w:top w:val="nil"/>
              <w:left w:val="single" w:sz="8" w:space="0" w:color="auto"/>
              <w:bottom w:val="nil"/>
              <w:right w:val="nil"/>
            </w:tcBorders>
            <w:shd w:val="clear" w:color="auto" w:fill="auto"/>
            <w:noWrap/>
            <w:vAlign w:val="center"/>
            <w:hideMark/>
          </w:tcPr>
          <w:p w14:paraId="6AE826E1"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Material de oficina</w:t>
            </w:r>
          </w:p>
        </w:tc>
        <w:tc>
          <w:tcPr>
            <w:tcW w:w="1813" w:type="dxa"/>
            <w:tcBorders>
              <w:top w:val="nil"/>
              <w:left w:val="single" w:sz="8" w:space="0" w:color="auto"/>
              <w:bottom w:val="nil"/>
              <w:right w:val="single" w:sz="8" w:space="0" w:color="auto"/>
            </w:tcBorders>
            <w:shd w:val="clear" w:color="auto" w:fill="auto"/>
            <w:noWrap/>
            <w:vAlign w:val="center"/>
            <w:hideMark/>
          </w:tcPr>
          <w:p w14:paraId="67286DD0"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1.653,52</w:t>
            </w:r>
          </w:p>
        </w:tc>
        <w:tc>
          <w:tcPr>
            <w:tcW w:w="1503" w:type="dxa"/>
            <w:tcBorders>
              <w:top w:val="nil"/>
              <w:left w:val="nil"/>
              <w:bottom w:val="nil"/>
              <w:right w:val="nil"/>
            </w:tcBorders>
            <w:shd w:val="clear" w:color="auto" w:fill="auto"/>
            <w:noWrap/>
            <w:hideMark/>
          </w:tcPr>
          <w:p w14:paraId="1509A9F2"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1.319,00</w:t>
            </w:r>
          </w:p>
        </w:tc>
        <w:tc>
          <w:tcPr>
            <w:tcW w:w="1310" w:type="dxa"/>
            <w:tcBorders>
              <w:top w:val="nil"/>
              <w:left w:val="single" w:sz="8" w:space="0" w:color="auto"/>
              <w:bottom w:val="nil"/>
              <w:right w:val="single" w:sz="8" w:space="0" w:color="auto"/>
            </w:tcBorders>
            <w:shd w:val="clear" w:color="auto" w:fill="auto"/>
            <w:noWrap/>
            <w:hideMark/>
          </w:tcPr>
          <w:p w14:paraId="2EC9532D"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-334,52 </w:t>
            </w:r>
          </w:p>
        </w:tc>
        <w:tc>
          <w:tcPr>
            <w:tcW w:w="1029" w:type="dxa"/>
            <w:tcBorders>
              <w:top w:val="nil"/>
              <w:left w:val="nil"/>
              <w:bottom w:val="nil"/>
              <w:right w:val="single" w:sz="8" w:space="0" w:color="auto"/>
            </w:tcBorders>
            <w:shd w:val="clear" w:color="auto" w:fill="auto"/>
            <w:noWrap/>
            <w:hideMark/>
          </w:tcPr>
          <w:p w14:paraId="7C88A9E7"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-20,23%</w:t>
            </w:r>
          </w:p>
        </w:tc>
      </w:tr>
      <w:tr w:rsidR="00B6494F" w:rsidRPr="00AC0AC6" w14:paraId="46C3D62F" w14:textId="77777777" w:rsidTr="00AC0AC6">
        <w:trPr>
          <w:trHeight w:val="20"/>
        </w:trPr>
        <w:tc>
          <w:tcPr>
            <w:tcW w:w="3267" w:type="dxa"/>
            <w:tcBorders>
              <w:top w:val="nil"/>
              <w:left w:val="single" w:sz="8" w:space="0" w:color="auto"/>
              <w:bottom w:val="nil"/>
              <w:right w:val="nil"/>
            </w:tcBorders>
            <w:shd w:val="clear" w:color="auto" w:fill="auto"/>
            <w:noWrap/>
            <w:vAlign w:val="center"/>
            <w:hideMark/>
          </w:tcPr>
          <w:p w14:paraId="510BA09D"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Combustible</w:t>
            </w:r>
          </w:p>
        </w:tc>
        <w:tc>
          <w:tcPr>
            <w:tcW w:w="1813" w:type="dxa"/>
            <w:tcBorders>
              <w:top w:val="nil"/>
              <w:left w:val="single" w:sz="8" w:space="0" w:color="auto"/>
              <w:bottom w:val="nil"/>
              <w:right w:val="single" w:sz="8" w:space="0" w:color="auto"/>
            </w:tcBorders>
            <w:shd w:val="clear" w:color="auto" w:fill="auto"/>
            <w:noWrap/>
            <w:vAlign w:val="center"/>
            <w:hideMark/>
          </w:tcPr>
          <w:p w14:paraId="461D7DF4"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9.132,47</w:t>
            </w:r>
          </w:p>
        </w:tc>
        <w:tc>
          <w:tcPr>
            <w:tcW w:w="1503" w:type="dxa"/>
            <w:tcBorders>
              <w:top w:val="nil"/>
              <w:left w:val="nil"/>
              <w:bottom w:val="nil"/>
              <w:right w:val="nil"/>
            </w:tcBorders>
            <w:shd w:val="clear" w:color="auto" w:fill="auto"/>
            <w:noWrap/>
            <w:hideMark/>
          </w:tcPr>
          <w:p w14:paraId="7475C816"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8.540,54</w:t>
            </w:r>
          </w:p>
        </w:tc>
        <w:tc>
          <w:tcPr>
            <w:tcW w:w="1310" w:type="dxa"/>
            <w:tcBorders>
              <w:top w:val="nil"/>
              <w:left w:val="single" w:sz="8" w:space="0" w:color="auto"/>
              <w:bottom w:val="nil"/>
              <w:right w:val="single" w:sz="8" w:space="0" w:color="auto"/>
            </w:tcBorders>
            <w:shd w:val="clear" w:color="auto" w:fill="auto"/>
            <w:noWrap/>
            <w:hideMark/>
          </w:tcPr>
          <w:p w14:paraId="6589FB03"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-591,93 </w:t>
            </w:r>
          </w:p>
        </w:tc>
        <w:tc>
          <w:tcPr>
            <w:tcW w:w="1029" w:type="dxa"/>
            <w:tcBorders>
              <w:top w:val="nil"/>
              <w:left w:val="nil"/>
              <w:bottom w:val="nil"/>
              <w:right w:val="single" w:sz="8" w:space="0" w:color="auto"/>
            </w:tcBorders>
            <w:shd w:val="clear" w:color="auto" w:fill="auto"/>
            <w:noWrap/>
            <w:hideMark/>
          </w:tcPr>
          <w:p w14:paraId="796F8810"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-6,48%</w:t>
            </w:r>
          </w:p>
        </w:tc>
      </w:tr>
      <w:tr w:rsidR="00B6494F" w:rsidRPr="00AC0AC6" w14:paraId="4C3F3779" w14:textId="77777777" w:rsidTr="00AC0AC6">
        <w:trPr>
          <w:trHeight w:val="20"/>
        </w:trPr>
        <w:tc>
          <w:tcPr>
            <w:tcW w:w="3267" w:type="dxa"/>
            <w:tcBorders>
              <w:top w:val="nil"/>
              <w:left w:val="single" w:sz="8" w:space="0" w:color="auto"/>
              <w:bottom w:val="nil"/>
              <w:right w:val="nil"/>
            </w:tcBorders>
            <w:shd w:val="clear" w:color="auto" w:fill="auto"/>
            <w:noWrap/>
            <w:vAlign w:val="center"/>
            <w:hideMark/>
          </w:tcPr>
          <w:p w14:paraId="61FC9307"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Viajes y hospedajes</w:t>
            </w:r>
          </w:p>
        </w:tc>
        <w:tc>
          <w:tcPr>
            <w:tcW w:w="1813" w:type="dxa"/>
            <w:tcBorders>
              <w:top w:val="nil"/>
              <w:left w:val="single" w:sz="8" w:space="0" w:color="auto"/>
              <w:bottom w:val="nil"/>
              <w:right w:val="single" w:sz="8" w:space="0" w:color="auto"/>
            </w:tcBorders>
            <w:shd w:val="clear" w:color="auto" w:fill="auto"/>
            <w:noWrap/>
            <w:vAlign w:val="center"/>
            <w:hideMark/>
          </w:tcPr>
          <w:p w14:paraId="31A15819"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4.501,04</w:t>
            </w:r>
          </w:p>
        </w:tc>
        <w:tc>
          <w:tcPr>
            <w:tcW w:w="1503" w:type="dxa"/>
            <w:tcBorders>
              <w:top w:val="nil"/>
              <w:left w:val="nil"/>
              <w:bottom w:val="nil"/>
              <w:right w:val="nil"/>
            </w:tcBorders>
            <w:shd w:val="clear" w:color="auto" w:fill="auto"/>
            <w:noWrap/>
            <w:hideMark/>
          </w:tcPr>
          <w:p w14:paraId="15BD87C8"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981,33</w:t>
            </w:r>
          </w:p>
        </w:tc>
        <w:tc>
          <w:tcPr>
            <w:tcW w:w="1310" w:type="dxa"/>
            <w:tcBorders>
              <w:top w:val="nil"/>
              <w:left w:val="single" w:sz="8" w:space="0" w:color="auto"/>
              <w:bottom w:val="nil"/>
              <w:right w:val="single" w:sz="8" w:space="0" w:color="auto"/>
            </w:tcBorders>
            <w:shd w:val="clear" w:color="auto" w:fill="auto"/>
            <w:noWrap/>
            <w:hideMark/>
          </w:tcPr>
          <w:p w14:paraId="230ECF30"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-3.519,71 </w:t>
            </w:r>
          </w:p>
        </w:tc>
        <w:tc>
          <w:tcPr>
            <w:tcW w:w="1029" w:type="dxa"/>
            <w:tcBorders>
              <w:top w:val="nil"/>
              <w:left w:val="nil"/>
              <w:bottom w:val="nil"/>
              <w:right w:val="single" w:sz="8" w:space="0" w:color="auto"/>
            </w:tcBorders>
            <w:shd w:val="clear" w:color="auto" w:fill="auto"/>
            <w:noWrap/>
            <w:hideMark/>
          </w:tcPr>
          <w:p w14:paraId="0A2F1B83"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-78,20%</w:t>
            </w:r>
          </w:p>
        </w:tc>
      </w:tr>
      <w:tr w:rsidR="00B6494F" w:rsidRPr="00AC0AC6" w14:paraId="3A1EC5E9" w14:textId="77777777" w:rsidTr="00AC0AC6">
        <w:trPr>
          <w:trHeight w:val="20"/>
        </w:trPr>
        <w:tc>
          <w:tcPr>
            <w:tcW w:w="3267" w:type="dxa"/>
            <w:tcBorders>
              <w:top w:val="nil"/>
              <w:left w:val="single" w:sz="8" w:space="0" w:color="auto"/>
              <w:bottom w:val="nil"/>
              <w:right w:val="nil"/>
            </w:tcBorders>
            <w:shd w:val="clear" w:color="auto" w:fill="auto"/>
            <w:noWrap/>
            <w:vAlign w:val="center"/>
            <w:hideMark/>
          </w:tcPr>
          <w:p w14:paraId="303FF05A"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Suministros (agua, luz)</w:t>
            </w:r>
          </w:p>
        </w:tc>
        <w:tc>
          <w:tcPr>
            <w:tcW w:w="1813" w:type="dxa"/>
            <w:tcBorders>
              <w:top w:val="nil"/>
              <w:left w:val="single" w:sz="8" w:space="0" w:color="auto"/>
              <w:bottom w:val="nil"/>
              <w:right w:val="single" w:sz="8" w:space="0" w:color="auto"/>
            </w:tcBorders>
            <w:shd w:val="clear" w:color="auto" w:fill="auto"/>
            <w:noWrap/>
            <w:vAlign w:val="center"/>
            <w:hideMark/>
          </w:tcPr>
          <w:p w14:paraId="1FF48CE8"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21.363,77</w:t>
            </w:r>
          </w:p>
        </w:tc>
        <w:tc>
          <w:tcPr>
            <w:tcW w:w="1503" w:type="dxa"/>
            <w:tcBorders>
              <w:top w:val="nil"/>
              <w:left w:val="nil"/>
              <w:bottom w:val="nil"/>
              <w:right w:val="single" w:sz="8" w:space="0" w:color="auto"/>
            </w:tcBorders>
            <w:shd w:val="clear" w:color="auto" w:fill="auto"/>
            <w:noWrap/>
            <w:hideMark/>
          </w:tcPr>
          <w:p w14:paraId="03CE5C74"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23.354,49</w:t>
            </w:r>
          </w:p>
        </w:tc>
        <w:tc>
          <w:tcPr>
            <w:tcW w:w="1310" w:type="dxa"/>
            <w:tcBorders>
              <w:top w:val="nil"/>
              <w:left w:val="nil"/>
              <w:bottom w:val="nil"/>
              <w:right w:val="single" w:sz="8" w:space="0" w:color="auto"/>
            </w:tcBorders>
            <w:shd w:val="clear" w:color="auto" w:fill="auto"/>
            <w:noWrap/>
            <w:hideMark/>
          </w:tcPr>
          <w:p w14:paraId="1EBD7C26"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1.990,72 </w:t>
            </w:r>
          </w:p>
        </w:tc>
        <w:tc>
          <w:tcPr>
            <w:tcW w:w="1029" w:type="dxa"/>
            <w:tcBorders>
              <w:top w:val="nil"/>
              <w:left w:val="nil"/>
              <w:bottom w:val="nil"/>
              <w:right w:val="single" w:sz="8" w:space="0" w:color="auto"/>
            </w:tcBorders>
            <w:shd w:val="clear" w:color="auto" w:fill="auto"/>
            <w:noWrap/>
            <w:hideMark/>
          </w:tcPr>
          <w:p w14:paraId="66508582"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9,32%</w:t>
            </w:r>
          </w:p>
        </w:tc>
      </w:tr>
      <w:tr w:rsidR="00B6494F" w:rsidRPr="00AC0AC6" w14:paraId="6807118C" w14:textId="77777777" w:rsidTr="00AC0AC6">
        <w:trPr>
          <w:trHeight w:val="20"/>
        </w:trPr>
        <w:tc>
          <w:tcPr>
            <w:tcW w:w="3267" w:type="dxa"/>
            <w:tcBorders>
              <w:top w:val="nil"/>
              <w:left w:val="single" w:sz="8" w:space="0" w:color="auto"/>
              <w:bottom w:val="nil"/>
              <w:right w:val="nil"/>
            </w:tcBorders>
            <w:shd w:val="clear" w:color="auto" w:fill="auto"/>
            <w:noWrap/>
            <w:vAlign w:val="center"/>
            <w:hideMark/>
          </w:tcPr>
          <w:p w14:paraId="499B54E2"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Teléfono (fijo, móvil, Internet)</w:t>
            </w:r>
          </w:p>
        </w:tc>
        <w:tc>
          <w:tcPr>
            <w:tcW w:w="1813" w:type="dxa"/>
            <w:tcBorders>
              <w:top w:val="nil"/>
              <w:left w:val="single" w:sz="8" w:space="0" w:color="auto"/>
              <w:bottom w:val="nil"/>
              <w:right w:val="single" w:sz="8" w:space="0" w:color="auto"/>
            </w:tcBorders>
            <w:shd w:val="clear" w:color="auto" w:fill="auto"/>
            <w:noWrap/>
            <w:vAlign w:val="center"/>
            <w:hideMark/>
          </w:tcPr>
          <w:p w14:paraId="671448C0"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11.777,12</w:t>
            </w:r>
          </w:p>
        </w:tc>
        <w:tc>
          <w:tcPr>
            <w:tcW w:w="1503" w:type="dxa"/>
            <w:tcBorders>
              <w:top w:val="nil"/>
              <w:left w:val="nil"/>
              <w:bottom w:val="nil"/>
              <w:right w:val="nil"/>
            </w:tcBorders>
            <w:shd w:val="clear" w:color="auto" w:fill="auto"/>
            <w:noWrap/>
            <w:hideMark/>
          </w:tcPr>
          <w:p w14:paraId="1037E81C"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11.314,54</w:t>
            </w:r>
          </w:p>
        </w:tc>
        <w:tc>
          <w:tcPr>
            <w:tcW w:w="1310" w:type="dxa"/>
            <w:tcBorders>
              <w:top w:val="nil"/>
              <w:left w:val="single" w:sz="8" w:space="0" w:color="auto"/>
              <w:bottom w:val="nil"/>
              <w:right w:val="single" w:sz="8" w:space="0" w:color="auto"/>
            </w:tcBorders>
            <w:shd w:val="clear" w:color="auto" w:fill="auto"/>
            <w:noWrap/>
            <w:hideMark/>
          </w:tcPr>
          <w:p w14:paraId="4BD04566"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-462,58 </w:t>
            </w:r>
          </w:p>
        </w:tc>
        <w:tc>
          <w:tcPr>
            <w:tcW w:w="1029" w:type="dxa"/>
            <w:tcBorders>
              <w:top w:val="nil"/>
              <w:left w:val="nil"/>
              <w:bottom w:val="nil"/>
              <w:right w:val="single" w:sz="8" w:space="0" w:color="auto"/>
            </w:tcBorders>
            <w:shd w:val="clear" w:color="auto" w:fill="auto"/>
            <w:noWrap/>
            <w:hideMark/>
          </w:tcPr>
          <w:p w14:paraId="100341FC"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-3,93%</w:t>
            </w:r>
          </w:p>
        </w:tc>
      </w:tr>
      <w:tr w:rsidR="00B6494F" w:rsidRPr="00AC0AC6" w14:paraId="663A17BB" w14:textId="77777777" w:rsidTr="00AC0AC6">
        <w:trPr>
          <w:trHeight w:val="20"/>
        </w:trPr>
        <w:tc>
          <w:tcPr>
            <w:tcW w:w="3267" w:type="dxa"/>
            <w:tcBorders>
              <w:top w:val="nil"/>
              <w:left w:val="single" w:sz="8" w:space="0" w:color="auto"/>
              <w:bottom w:val="nil"/>
              <w:right w:val="nil"/>
            </w:tcBorders>
            <w:shd w:val="clear" w:color="auto" w:fill="auto"/>
            <w:noWrap/>
            <w:vAlign w:val="center"/>
            <w:hideMark/>
          </w:tcPr>
          <w:p w14:paraId="7239201E"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 xml:space="preserve">Mobiliario, decoración, lencería, etc. </w:t>
            </w:r>
          </w:p>
        </w:tc>
        <w:tc>
          <w:tcPr>
            <w:tcW w:w="1813" w:type="dxa"/>
            <w:tcBorders>
              <w:top w:val="nil"/>
              <w:left w:val="single" w:sz="8" w:space="0" w:color="auto"/>
              <w:bottom w:val="nil"/>
              <w:right w:val="single" w:sz="8" w:space="0" w:color="auto"/>
            </w:tcBorders>
            <w:shd w:val="clear" w:color="auto" w:fill="auto"/>
            <w:noWrap/>
            <w:vAlign w:val="center"/>
            <w:hideMark/>
          </w:tcPr>
          <w:p w14:paraId="14920D32"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3.381,14</w:t>
            </w:r>
          </w:p>
        </w:tc>
        <w:tc>
          <w:tcPr>
            <w:tcW w:w="1503" w:type="dxa"/>
            <w:tcBorders>
              <w:top w:val="nil"/>
              <w:left w:val="nil"/>
              <w:bottom w:val="nil"/>
              <w:right w:val="nil"/>
            </w:tcBorders>
            <w:shd w:val="clear" w:color="auto" w:fill="auto"/>
            <w:noWrap/>
            <w:hideMark/>
          </w:tcPr>
          <w:p w14:paraId="4210F907"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2.229,19</w:t>
            </w:r>
          </w:p>
        </w:tc>
        <w:tc>
          <w:tcPr>
            <w:tcW w:w="1310" w:type="dxa"/>
            <w:tcBorders>
              <w:top w:val="nil"/>
              <w:left w:val="single" w:sz="8" w:space="0" w:color="auto"/>
              <w:bottom w:val="nil"/>
              <w:right w:val="single" w:sz="8" w:space="0" w:color="auto"/>
            </w:tcBorders>
            <w:shd w:val="clear" w:color="auto" w:fill="auto"/>
            <w:noWrap/>
            <w:hideMark/>
          </w:tcPr>
          <w:p w14:paraId="202E4E6C"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-1.151,95 </w:t>
            </w:r>
          </w:p>
        </w:tc>
        <w:tc>
          <w:tcPr>
            <w:tcW w:w="1029" w:type="dxa"/>
            <w:tcBorders>
              <w:top w:val="nil"/>
              <w:left w:val="nil"/>
              <w:bottom w:val="nil"/>
              <w:right w:val="single" w:sz="8" w:space="0" w:color="auto"/>
            </w:tcBorders>
            <w:shd w:val="clear" w:color="auto" w:fill="auto"/>
            <w:noWrap/>
            <w:hideMark/>
          </w:tcPr>
          <w:p w14:paraId="2B8346A6"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-34,07%</w:t>
            </w:r>
          </w:p>
        </w:tc>
      </w:tr>
      <w:tr w:rsidR="00B6494F" w:rsidRPr="00AC0AC6" w14:paraId="7497A208" w14:textId="77777777" w:rsidTr="00AC0AC6">
        <w:trPr>
          <w:trHeight w:val="20"/>
        </w:trPr>
        <w:tc>
          <w:tcPr>
            <w:tcW w:w="3267" w:type="dxa"/>
            <w:tcBorders>
              <w:top w:val="nil"/>
              <w:left w:val="single" w:sz="8" w:space="0" w:color="auto"/>
              <w:bottom w:val="nil"/>
              <w:right w:val="nil"/>
            </w:tcBorders>
            <w:shd w:val="clear" w:color="auto" w:fill="auto"/>
            <w:noWrap/>
            <w:vAlign w:val="center"/>
            <w:hideMark/>
          </w:tcPr>
          <w:p w14:paraId="5DAD616F"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Reparación y mantenimiento</w:t>
            </w:r>
          </w:p>
        </w:tc>
        <w:tc>
          <w:tcPr>
            <w:tcW w:w="1813" w:type="dxa"/>
            <w:tcBorders>
              <w:top w:val="nil"/>
              <w:left w:val="single" w:sz="8" w:space="0" w:color="auto"/>
              <w:bottom w:val="nil"/>
              <w:right w:val="single" w:sz="8" w:space="0" w:color="auto"/>
            </w:tcBorders>
            <w:shd w:val="clear" w:color="auto" w:fill="auto"/>
            <w:noWrap/>
            <w:vAlign w:val="center"/>
            <w:hideMark/>
          </w:tcPr>
          <w:p w14:paraId="5F7FCCDE"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12.047,27</w:t>
            </w:r>
          </w:p>
        </w:tc>
        <w:tc>
          <w:tcPr>
            <w:tcW w:w="1503" w:type="dxa"/>
            <w:tcBorders>
              <w:top w:val="nil"/>
              <w:left w:val="nil"/>
              <w:bottom w:val="nil"/>
              <w:right w:val="nil"/>
            </w:tcBorders>
            <w:shd w:val="clear" w:color="auto" w:fill="auto"/>
            <w:noWrap/>
            <w:hideMark/>
          </w:tcPr>
          <w:p w14:paraId="44E34FEB"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8.832,81</w:t>
            </w:r>
          </w:p>
        </w:tc>
        <w:tc>
          <w:tcPr>
            <w:tcW w:w="1310" w:type="dxa"/>
            <w:tcBorders>
              <w:top w:val="nil"/>
              <w:left w:val="single" w:sz="8" w:space="0" w:color="auto"/>
              <w:bottom w:val="nil"/>
              <w:right w:val="single" w:sz="8" w:space="0" w:color="auto"/>
            </w:tcBorders>
            <w:shd w:val="clear" w:color="auto" w:fill="auto"/>
            <w:noWrap/>
            <w:hideMark/>
          </w:tcPr>
          <w:p w14:paraId="5F7DBA18"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-3.214,46 </w:t>
            </w:r>
          </w:p>
        </w:tc>
        <w:tc>
          <w:tcPr>
            <w:tcW w:w="1029" w:type="dxa"/>
            <w:tcBorders>
              <w:top w:val="nil"/>
              <w:left w:val="nil"/>
              <w:bottom w:val="nil"/>
              <w:right w:val="single" w:sz="8" w:space="0" w:color="auto"/>
            </w:tcBorders>
            <w:shd w:val="clear" w:color="auto" w:fill="auto"/>
            <w:noWrap/>
            <w:hideMark/>
          </w:tcPr>
          <w:p w14:paraId="75590EBF"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-26,68%</w:t>
            </w:r>
          </w:p>
        </w:tc>
      </w:tr>
      <w:tr w:rsidR="00B6494F" w:rsidRPr="00AC0AC6" w14:paraId="0B66B341" w14:textId="77777777" w:rsidTr="00AC0AC6">
        <w:trPr>
          <w:trHeight w:val="20"/>
        </w:trPr>
        <w:tc>
          <w:tcPr>
            <w:tcW w:w="3267" w:type="dxa"/>
            <w:tcBorders>
              <w:top w:val="nil"/>
              <w:left w:val="single" w:sz="8" w:space="0" w:color="auto"/>
              <w:bottom w:val="nil"/>
              <w:right w:val="nil"/>
            </w:tcBorders>
            <w:shd w:val="clear" w:color="auto" w:fill="auto"/>
            <w:noWrap/>
            <w:vAlign w:val="center"/>
            <w:hideMark/>
          </w:tcPr>
          <w:p w14:paraId="782FF547"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Servicios profesionales independientes</w:t>
            </w:r>
          </w:p>
        </w:tc>
        <w:tc>
          <w:tcPr>
            <w:tcW w:w="1813" w:type="dxa"/>
            <w:tcBorders>
              <w:top w:val="nil"/>
              <w:left w:val="single" w:sz="8" w:space="0" w:color="auto"/>
              <w:bottom w:val="nil"/>
              <w:right w:val="single" w:sz="8" w:space="0" w:color="auto"/>
            </w:tcBorders>
            <w:shd w:val="clear" w:color="auto" w:fill="auto"/>
            <w:noWrap/>
            <w:vAlign w:val="center"/>
            <w:hideMark/>
          </w:tcPr>
          <w:p w14:paraId="62E1A60B"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26.026,31</w:t>
            </w:r>
          </w:p>
        </w:tc>
        <w:tc>
          <w:tcPr>
            <w:tcW w:w="1503" w:type="dxa"/>
            <w:tcBorders>
              <w:top w:val="nil"/>
              <w:left w:val="nil"/>
              <w:bottom w:val="nil"/>
              <w:right w:val="nil"/>
            </w:tcBorders>
            <w:shd w:val="clear" w:color="auto" w:fill="auto"/>
            <w:noWrap/>
            <w:hideMark/>
          </w:tcPr>
          <w:p w14:paraId="05ABDA94"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25.612,75</w:t>
            </w:r>
          </w:p>
        </w:tc>
        <w:tc>
          <w:tcPr>
            <w:tcW w:w="1310" w:type="dxa"/>
            <w:tcBorders>
              <w:top w:val="nil"/>
              <w:left w:val="single" w:sz="8" w:space="0" w:color="auto"/>
              <w:bottom w:val="nil"/>
              <w:right w:val="single" w:sz="8" w:space="0" w:color="auto"/>
            </w:tcBorders>
            <w:shd w:val="clear" w:color="auto" w:fill="auto"/>
            <w:noWrap/>
            <w:hideMark/>
          </w:tcPr>
          <w:p w14:paraId="2CED066E"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-413,56 </w:t>
            </w:r>
          </w:p>
        </w:tc>
        <w:tc>
          <w:tcPr>
            <w:tcW w:w="1029" w:type="dxa"/>
            <w:tcBorders>
              <w:top w:val="nil"/>
              <w:left w:val="nil"/>
              <w:bottom w:val="nil"/>
              <w:right w:val="single" w:sz="8" w:space="0" w:color="auto"/>
            </w:tcBorders>
            <w:shd w:val="clear" w:color="auto" w:fill="auto"/>
            <w:noWrap/>
            <w:hideMark/>
          </w:tcPr>
          <w:p w14:paraId="1C1C7950"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-1,59%</w:t>
            </w:r>
          </w:p>
        </w:tc>
      </w:tr>
      <w:tr w:rsidR="00B6494F" w:rsidRPr="00AC0AC6" w14:paraId="23E0AEFD" w14:textId="77777777" w:rsidTr="00AC0AC6">
        <w:trPr>
          <w:trHeight w:val="20"/>
        </w:trPr>
        <w:tc>
          <w:tcPr>
            <w:tcW w:w="3267" w:type="dxa"/>
            <w:tcBorders>
              <w:top w:val="nil"/>
              <w:left w:val="single" w:sz="8" w:space="0" w:color="auto"/>
              <w:bottom w:val="nil"/>
              <w:right w:val="nil"/>
            </w:tcBorders>
            <w:shd w:val="clear" w:color="auto" w:fill="auto"/>
            <w:noWrap/>
            <w:vAlign w:val="center"/>
          </w:tcPr>
          <w:p w14:paraId="7DF77922"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Servicios bancarios</w:t>
            </w:r>
          </w:p>
        </w:tc>
        <w:tc>
          <w:tcPr>
            <w:tcW w:w="1813" w:type="dxa"/>
            <w:tcBorders>
              <w:top w:val="nil"/>
              <w:left w:val="single" w:sz="8" w:space="0" w:color="auto"/>
              <w:bottom w:val="nil"/>
              <w:right w:val="single" w:sz="8" w:space="0" w:color="auto"/>
            </w:tcBorders>
            <w:shd w:val="clear" w:color="auto" w:fill="auto"/>
            <w:noWrap/>
            <w:vAlign w:val="center"/>
          </w:tcPr>
          <w:p w14:paraId="19EF1A38"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1.666,47</w:t>
            </w:r>
          </w:p>
        </w:tc>
        <w:tc>
          <w:tcPr>
            <w:tcW w:w="1503" w:type="dxa"/>
            <w:tcBorders>
              <w:top w:val="nil"/>
              <w:left w:val="nil"/>
              <w:bottom w:val="nil"/>
              <w:right w:val="nil"/>
            </w:tcBorders>
            <w:shd w:val="clear" w:color="auto" w:fill="auto"/>
            <w:noWrap/>
          </w:tcPr>
          <w:p w14:paraId="04CD9C68"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1.363,89</w:t>
            </w:r>
          </w:p>
        </w:tc>
        <w:tc>
          <w:tcPr>
            <w:tcW w:w="1310" w:type="dxa"/>
            <w:tcBorders>
              <w:top w:val="nil"/>
              <w:left w:val="single" w:sz="8" w:space="0" w:color="auto"/>
              <w:bottom w:val="nil"/>
              <w:right w:val="single" w:sz="8" w:space="0" w:color="auto"/>
            </w:tcBorders>
            <w:shd w:val="clear" w:color="auto" w:fill="auto"/>
            <w:noWrap/>
          </w:tcPr>
          <w:p w14:paraId="5EF5EEE3"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-302,58 </w:t>
            </w:r>
          </w:p>
        </w:tc>
        <w:tc>
          <w:tcPr>
            <w:tcW w:w="1029" w:type="dxa"/>
            <w:tcBorders>
              <w:top w:val="nil"/>
              <w:left w:val="nil"/>
              <w:bottom w:val="nil"/>
              <w:right w:val="single" w:sz="8" w:space="0" w:color="auto"/>
            </w:tcBorders>
            <w:shd w:val="clear" w:color="auto" w:fill="auto"/>
            <w:noWrap/>
          </w:tcPr>
          <w:p w14:paraId="1BDA61A5"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-18,16%</w:t>
            </w:r>
          </w:p>
        </w:tc>
      </w:tr>
      <w:tr w:rsidR="00B6494F" w:rsidRPr="00AC0AC6" w14:paraId="58C36631" w14:textId="77777777" w:rsidTr="00AC0AC6">
        <w:trPr>
          <w:trHeight w:val="20"/>
        </w:trPr>
        <w:tc>
          <w:tcPr>
            <w:tcW w:w="3267" w:type="dxa"/>
            <w:tcBorders>
              <w:top w:val="nil"/>
              <w:left w:val="single" w:sz="8" w:space="0" w:color="auto"/>
              <w:bottom w:val="nil"/>
              <w:right w:val="nil"/>
            </w:tcBorders>
            <w:shd w:val="clear" w:color="auto" w:fill="auto"/>
            <w:noWrap/>
            <w:vAlign w:val="center"/>
            <w:hideMark/>
          </w:tcPr>
          <w:p w14:paraId="7DA5F4A7"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Tributos</w:t>
            </w:r>
          </w:p>
        </w:tc>
        <w:tc>
          <w:tcPr>
            <w:tcW w:w="1813" w:type="dxa"/>
            <w:tcBorders>
              <w:top w:val="nil"/>
              <w:left w:val="single" w:sz="8" w:space="0" w:color="auto"/>
              <w:bottom w:val="nil"/>
              <w:right w:val="single" w:sz="8" w:space="0" w:color="auto"/>
            </w:tcBorders>
            <w:shd w:val="clear" w:color="auto" w:fill="auto"/>
            <w:noWrap/>
            <w:vAlign w:val="center"/>
            <w:hideMark/>
          </w:tcPr>
          <w:p w14:paraId="62A79537"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136,00</w:t>
            </w:r>
          </w:p>
        </w:tc>
        <w:tc>
          <w:tcPr>
            <w:tcW w:w="1503" w:type="dxa"/>
            <w:tcBorders>
              <w:top w:val="nil"/>
              <w:left w:val="nil"/>
              <w:bottom w:val="nil"/>
              <w:right w:val="nil"/>
            </w:tcBorders>
            <w:shd w:val="clear" w:color="auto" w:fill="auto"/>
            <w:noWrap/>
            <w:hideMark/>
          </w:tcPr>
          <w:p w14:paraId="5214440F"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2.758,21</w:t>
            </w:r>
          </w:p>
        </w:tc>
        <w:tc>
          <w:tcPr>
            <w:tcW w:w="1310" w:type="dxa"/>
            <w:tcBorders>
              <w:top w:val="nil"/>
              <w:left w:val="single" w:sz="8" w:space="0" w:color="auto"/>
              <w:bottom w:val="nil"/>
              <w:right w:val="single" w:sz="8" w:space="0" w:color="auto"/>
            </w:tcBorders>
            <w:shd w:val="clear" w:color="auto" w:fill="auto"/>
            <w:noWrap/>
            <w:hideMark/>
          </w:tcPr>
          <w:p w14:paraId="6E83CE8F"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2.622,21 </w:t>
            </w:r>
          </w:p>
        </w:tc>
        <w:tc>
          <w:tcPr>
            <w:tcW w:w="1029" w:type="dxa"/>
            <w:tcBorders>
              <w:top w:val="nil"/>
              <w:left w:val="nil"/>
              <w:bottom w:val="nil"/>
              <w:right w:val="single" w:sz="8" w:space="0" w:color="auto"/>
            </w:tcBorders>
            <w:shd w:val="clear" w:color="auto" w:fill="auto"/>
            <w:noWrap/>
            <w:hideMark/>
          </w:tcPr>
          <w:p w14:paraId="51983F5B"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1928,10%</w:t>
            </w:r>
          </w:p>
        </w:tc>
      </w:tr>
      <w:tr w:rsidR="00B6494F" w:rsidRPr="00AC0AC6" w14:paraId="121F52AF" w14:textId="77777777" w:rsidTr="00AC0AC6">
        <w:trPr>
          <w:trHeight w:val="20"/>
        </w:trPr>
        <w:tc>
          <w:tcPr>
            <w:tcW w:w="3267" w:type="dxa"/>
            <w:tcBorders>
              <w:top w:val="nil"/>
              <w:left w:val="single" w:sz="8" w:space="0" w:color="auto"/>
              <w:bottom w:val="nil"/>
              <w:right w:val="nil"/>
            </w:tcBorders>
            <w:shd w:val="clear" w:color="auto" w:fill="auto"/>
            <w:noWrap/>
            <w:vAlign w:val="center"/>
            <w:hideMark/>
          </w:tcPr>
          <w:p w14:paraId="5B34415D"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Gastos financieros</w:t>
            </w:r>
          </w:p>
        </w:tc>
        <w:tc>
          <w:tcPr>
            <w:tcW w:w="1813" w:type="dxa"/>
            <w:tcBorders>
              <w:top w:val="nil"/>
              <w:left w:val="single" w:sz="8" w:space="0" w:color="auto"/>
              <w:bottom w:val="nil"/>
              <w:right w:val="single" w:sz="8" w:space="0" w:color="auto"/>
            </w:tcBorders>
            <w:shd w:val="clear" w:color="auto" w:fill="auto"/>
            <w:noWrap/>
            <w:vAlign w:val="center"/>
            <w:hideMark/>
          </w:tcPr>
          <w:p w14:paraId="7EBC6546"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27.358,66</w:t>
            </w:r>
          </w:p>
        </w:tc>
        <w:tc>
          <w:tcPr>
            <w:tcW w:w="1503" w:type="dxa"/>
            <w:tcBorders>
              <w:top w:val="nil"/>
              <w:left w:val="nil"/>
              <w:bottom w:val="nil"/>
              <w:right w:val="nil"/>
            </w:tcBorders>
            <w:shd w:val="clear" w:color="auto" w:fill="auto"/>
            <w:noWrap/>
            <w:hideMark/>
          </w:tcPr>
          <w:p w14:paraId="1C861C21"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22.371,15</w:t>
            </w:r>
          </w:p>
        </w:tc>
        <w:tc>
          <w:tcPr>
            <w:tcW w:w="1310" w:type="dxa"/>
            <w:tcBorders>
              <w:top w:val="nil"/>
              <w:left w:val="single" w:sz="8" w:space="0" w:color="auto"/>
              <w:bottom w:val="nil"/>
              <w:right w:val="single" w:sz="8" w:space="0" w:color="auto"/>
            </w:tcBorders>
            <w:shd w:val="clear" w:color="auto" w:fill="auto"/>
            <w:noWrap/>
            <w:hideMark/>
          </w:tcPr>
          <w:p w14:paraId="5FF1CE77"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-4.987,51 </w:t>
            </w:r>
          </w:p>
        </w:tc>
        <w:tc>
          <w:tcPr>
            <w:tcW w:w="1029" w:type="dxa"/>
            <w:tcBorders>
              <w:top w:val="nil"/>
              <w:left w:val="nil"/>
              <w:bottom w:val="nil"/>
              <w:right w:val="single" w:sz="8" w:space="0" w:color="auto"/>
            </w:tcBorders>
            <w:shd w:val="clear" w:color="auto" w:fill="auto"/>
            <w:noWrap/>
            <w:hideMark/>
          </w:tcPr>
          <w:p w14:paraId="5A8A9913"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-18,23%</w:t>
            </w:r>
          </w:p>
        </w:tc>
      </w:tr>
      <w:tr w:rsidR="00B6494F" w:rsidRPr="00AC0AC6" w14:paraId="3AB7005A" w14:textId="77777777" w:rsidTr="00AC0AC6">
        <w:trPr>
          <w:trHeight w:val="20"/>
        </w:trPr>
        <w:tc>
          <w:tcPr>
            <w:tcW w:w="3267" w:type="dxa"/>
            <w:tcBorders>
              <w:top w:val="nil"/>
              <w:left w:val="single" w:sz="8" w:space="0" w:color="auto"/>
              <w:bottom w:val="single" w:sz="8" w:space="0" w:color="auto"/>
              <w:right w:val="nil"/>
            </w:tcBorders>
            <w:shd w:val="clear" w:color="auto" w:fill="auto"/>
            <w:noWrap/>
            <w:vAlign w:val="center"/>
            <w:hideMark/>
          </w:tcPr>
          <w:p w14:paraId="56B3C2D0"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Otros servicios, gastos diversos</w:t>
            </w:r>
          </w:p>
        </w:tc>
        <w:tc>
          <w:tcPr>
            <w:tcW w:w="1813" w:type="dxa"/>
            <w:tcBorders>
              <w:top w:val="nil"/>
              <w:left w:val="single" w:sz="8" w:space="0" w:color="auto"/>
              <w:bottom w:val="single" w:sz="8" w:space="0" w:color="auto"/>
              <w:right w:val="single" w:sz="8" w:space="0" w:color="auto"/>
            </w:tcBorders>
            <w:shd w:val="clear" w:color="auto" w:fill="auto"/>
            <w:noWrap/>
            <w:vAlign w:val="center"/>
            <w:hideMark/>
          </w:tcPr>
          <w:p w14:paraId="49458B17"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29.767,34</w:t>
            </w:r>
          </w:p>
        </w:tc>
        <w:tc>
          <w:tcPr>
            <w:tcW w:w="1503" w:type="dxa"/>
            <w:tcBorders>
              <w:top w:val="nil"/>
              <w:left w:val="nil"/>
              <w:bottom w:val="single" w:sz="8" w:space="0" w:color="auto"/>
              <w:right w:val="nil"/>
            </w:tcBorders>
            <w:shd w:val="clear" w:color="auto" w:fill="auto"/>
            <w:noWrap/>
            <w:hideMark/>
          </w:tcPr>
          <w:p w14:paraId="0BF5CFEB"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12.068,86</w:t>
            </w:r>
          </w:p>
        </w:tc>
        <w:tc>
          <w:tcPr>
            <w:tcW w:w="1310" w:type="dxa"/>
            <w:tcBorders>
              <w:top w:val="nil"/>
              <w:left w:val="single" w:sz="8" w:space="0" w:color="auto"/>
              <w:bottom w:val="single" w:sz="8" w:space="0" w:color="auto"/>
              <w:right w:val="single" w:sz="8" w:space="0" w:color="auto"/>
            </w:tcBorders>
            <w:shd w:val="clear" w:color="auto" w:fill="auto"/>
            <w:noWrap/>
            <w:hideMark/>
          </w:tcPr>
          <w:p w14:paraId="703626B0"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 xml:space="preserve">-17.698,48 </w:t>
            </w:r>
          </w:p>
        </w:tc>
        <w:tc>
          <w:tcPr>
            <w:tcW w:w="1029" w:type="dxa"/>
            <w:tcBorders>
              <w:top w:val="nil"/>
              <w:left w:val="nil"/>
              <w:bottom w:val="single" w:sz="8" w:space="0" w:color="auto"/>
              <w:right w:val="single" w:sz="8" w:space="0" w:color="auto"/>
            </w:tcBorders>
            <w:shd w:val="clear" w:color="auto" w:fill="auto"/>
            <w:noWrap/>
            <w:hideMark/>
          </w:tcPr>
          <w:p w14:paraId="6877103E"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-59,46%</w:t>
            </w:r>
          </w:p>
        </w:tc>
      </w:tr>
      <w:tr w:rsidR="00B6494F" w:rsidRPr="00AC0AC6" w14:paraId="0B858E0B" w14:textId="77777777" w:rsidTr="00AC0AC6">
        <w:trPr>
          <w:trHeight w:val="20"/>
        </w:trPr>
        <w:tc>
          <w:tcPr>
            <w:tcW w:w="3267" w:type="dxa"/>
            <w:tcBorders>
              <w:top w:val="nil"/>
              <w:left w:val="nil"/>
              <w:bottom w:val="single" w:sz="8" w:space="0" w:color="auto"/>
              <w:right w:val="nil"/>
            </w:tcBorders>
            <w:shd w:val="clear" w:color="auto" w:fill="auto"/>
            <w:noWrap/>
            <w:vAlign w:val="center"/>
            <w:hideMark/>
          </w:tcPr>
          <w:p w14:paraId="199550C4" w14:textId="77777777" w:rsidR="00B6494F" w:rsidRPr="00AC0AC6" w:rsidRDefault="00B6494F" w:rsidP="00AC0AC6">
            <w:pPr>
              <w:rPr>
                <w:rFonts w:ascii="Arial" w:hAnsi="Arial" w:cs="Arial"/>
                <w:b/>
                <w:bCs/>
                <w:color w:val="000000"/>
                <w:sz w:val="6"/>
                <w:szCs w:val="6"/>
              </w:rPr>
            </w:pPr>
            <w:r w:rsidRPr="00AC0AC6">
              <w:rPr>
                <w:rFonts w:ascii="Arial" w:hAnsi="Arial" w:cs="Arial"/>
                <w:b/>
                <w:bCs/>
                <w:color w:val="000000"/>
                <w:sz w:val="6"/>
                <w:szCs w:val="6"/>
              </w:rPr>
              <w:t> </w:t>
            </w:r>
          </w:p>
        </w:tc>
        <w:tc>
          <w:tcPr>
            <w:tcW w:w="1813" w:type="dxa"/>
            <w:tcBorders>
              <w:top w:val="nil"/>
              <w:left w:val="nil"/>
              <w:bottom w:val="single" w:sz="8" w:space="0" w:color="auto"/>
              <w:right w:val="nil"/>
            </w:tcBorders>
            <w:shd w:val="clear" w:color="auto" w:fill="auto"/>
            <w:noWrap/>
            <w:vAlign w:val="center"/>
            <w:hideMark/>
          </w:tcPr>
          <w:p w14:paraId="10484167" w14:textId="77777777" w:rsidR="00B6494F" w:rsidRPr="00AC0AC6" w:rsidRDefault="00B6494F" w:rsidP="00AC0AC6">
            <w:pPr>
              <w:jc w:val="right"/>
              <w:rPr>
                <w:rFonts w:ascii="Arial" w:hAnsi="Arial" w:cs="Arial"/>
                <w:b/>
                <w:bCs/>
                <w:color w:val="000000"/>
                <w:sz w:val="6"/>
                <w:szCs w:val="6"/>
              </w:rPr>
            </w:pPr>
            <w:r w:rsidRPr="00AC0AC6">
              <w:rPr>
                <w:rFonts w:ascii="Arial" w:hAnsi="Arial" w:cs="Arial"/>
                <w:b/>
                <w:bCs/>
                <w:color w:val="000000"/>
                <w:sz w:val="6"/>
                <w:szCs w:val="6"/>
              </w:rPr>
              <w:t> </w:t>
            </w:r>
          </w:p>
        </w:tc>
        <w:tc>
          <w:tcPr>
            <w:tcW w:w="1503" w:type="dxa"/>
            <w:tcBorders>
              <w:top w:val="nil"/>
              <w:left w:val="nil"/>
              <w:bottom w:val="single" w:sz="8" w:space="0" w:color="auto"/>
              <w:right w:val="nil"/>
            </w:tcBorders>
            <w:shd w:val="clear" w:color="auto" w:fill="auto"/>
            <w:noWrap/>
            <w:vAlign w:val="center"/>
            <w:hideMark/>
          </w:tcPr>
          <w:p w14:paraId="3F01C9DC" w14:textId="77777777" w:rsidR="00B6494F" w:rsidRPr="00AC0AC6" w:rsidRDefault="00B6494F" w:rsidP="00AC0AC6">
            <w:pPr>
              <w:jc w:val="right"/>
              <w:rPr>
                <w:rFonts w:ascii="Arial" w:hAnsi="Arial" w:cs="Arial"/>
                <w:b/>
                <w:bCs/>
                <w:color w:val="000000"/>
                <w:sz w:val="6"/>
                <w:szCs w:val="6"/>
              </w:rPr>
            </w:pPr>
            <w:r w:rsidRPr="00AC0AC6">
              <w:rPr>
                <w:rFonts w:ascii="Arial" w:hAnsi="Arial" w:cs="Arial"/>
                <w:b/>
                <w:bCs/>
                <w:color w:val="000000"/>
                <w:sz w:val="6"/>
                <w:szCs w:val="6"/>
              </w:rPr>
              <w:t> </w:t>
            </w:r>
          </w:p>
        </w:tc>
        <w:tc>
          <w:tcPr>
            <w:tcW w:w="1310" w:type="dxa"/>
            <w:tcBorders>
              <w:top w:val="nil"/>
              <w:left w:val="nil"/>
              <w:bottom w:val="single" w:sz="8" w:space="0" w:color="auto"/>
              <w:right w:val="nil"/>
            </w:tcBorders>
            <w:shd w:val="clear" w:color="auto" w:fill="auto"/>
            <w:noWrap/>
            <w:vAlign w:val="center"/>
            <w:hideMark/>
          </w:tcPr>
          <w:p w14:paraId="42A9D4AA" w14:textId="77777777" w:rsidR="00B6494F" w:rsidRPr="00AC0AC6" w:rsidRDefault="00B6494F" w:rsidP="00AC0AC6">
            <w:pPr>
              <w:jc w:val="right"/>
              <w:rPr>
                <w:rFonts w:ascii="Arial" w:hAnsi="Arial" w:cs="Arial"/>
                <w:b/>
                <w:bCs/>
                <w:color w:val="000000"/>
                <w:sz w:val="6"/>
                <w:szCs w:val="6"/>
              </w:rPr>
            </w:pPr>
            <w:r w:rsidRPr="00AC0AC6">
              <w:rPr>
                <w:rFonts w:ascii="Arial" w:hAnsi="Arial" w:cs="Arial"/>
                <w:b/>
                <w:bCs/>
                <w:color w:val="000000"/>
                <w:sz w:val="6"/>
                <w:szCs w:val="6"/>
              </w:rPr>
              <w:t> </w:t>
            </w:r>
          </w:p>
        </w:tc>
        <w:tc>
          <w:tcPr>
            <w:tcW w:w="1029" w:type="dxa"/>
            <w:tcBorders>
              <w:top w:val="nil"/>
              <w:left w:val="nil"/>
              <w:bottom w:val="single" w:sz="8" w:space="0" w:color="auto"/>
              <w:right w:val="nil"/>
            </w:tcBorders>
            <w:shd w:val="clear" w:color="auto" w:fill="auto"/>
            <w:noWrap/>
            <w:vAlign w:val="center"/>
            <w:hideMark/>
          </w:tcPr>
          <w:p w14:paraId="08504C23" w14:textId="77777777" w:rsidR="00B6494F" w:rsidRPr="00AC0AC6" w:rsidRDefault="00B6494F" w:rsidP="00AC0AC6">
            <w:pPr>
              <w:jc w:val="center"/>
              <w:rPr>
                <w:rFonts w:ascii="Arial" w:hAnsi="Arial" w:cs="Arial"/>
                <w:b/>
                <w:bCs/>
                <w:color w:val="000000"/>
                <w:sz w:val="6"/>
                <w:szCs w:val="6"/>
              </w:rPr>
            </w:pPr>
            <w:r w:rsidRPr="00AC0AC6">
              <w:rPr>
                <w:rFonts w:ascii="Arial" w:hAnsi="Arial" w:cs="Arial"/>
                <w:b/>
                <w:bCs/>
                <w:color w:val="000000"/>
                <w:sz w:val="6"/>
                <w:szCs w:val="6"/>
              </w:rPr>
              <w:t> </w:t>
            </w:r>
          </w:p>
        </w:tc>
      </w:tr>
      <w:tr w:rsidR="00B6494F" w:rsidRPr="00AC0AC6" w14:paraId="44B13AB9" w14:textId="77777777" w:rsidTr="00AC0AC6">
        <w:trPr>
          <w:trHeight w:val="20"/>
        </w:trPr>
        <w:tc>
          <w:tcPr>
            <w:tcW w:w="3267" w:type="dxa"/>
            <w:tcBorders>
              <w:top w:val="nil"/>
              <w:left w:val="single" w:sz="8" w:space="0" w:color="auto"/>
              <w:bottom w:val="single" w:sz="8" w:space="0" w:color="auto"/>
              <w:right w:val="single" w:sz="8" w:space="0" w:color="auto"/>
            </w:tcBorders>
            <w:shd w:val="clear" w:color="auto" w:fill="auto"/>
            <w:noWrap/>
            <w:vAlign w:val="center"/>
            <w:hideMark/>
          </w:tcPr>
          <w:p w14:paraId="1DA6FFBC" w14:textId="77777777" w:rsidR="00B6494F" w:rsidRPr="00AC0AC6" w:rsidRDefault="00B6494F" w:rsidP="00AC0AC6">
            <w:pPr>
              <w:rPr>
                <w:rFonts w:ascii="Arial" w:hAnsi="Arial" w:cs="Arial"/>
                <w:b/>
                <w:bCs/>
                <w:color w:val="000000"/>
                <w:sz w:val="18"/>
                <w:szCs w:val="18"/>
              </w:rPr>
            </w:pPr>
            <w:r w:rsidRPr="00AC0AC6">
              <w:rPr>
                <w:rFonts w:ascii="Arial" w:hAnsi="Arial" w:cs="Arial"/>
                <w:b/>
                <w:bCs/>
                <w:color w:val="000000"/>
                <w:sz w:val="18"/>
                <w:szCs w:val="18"/>
              </w:rPr>
              <w:t>TOTAL GASTOS (A+B+C)</w:t>
            </w:r>
          </w:p>
        </w:tc>
        <w:tc>
          <w:tcPr>
            <w:tcW w:w="1813" w:type="dxa"/>
            <w:tcBorders>
              <w:top w:val="nil"/>
              <w:left w:val="nil"/>
              <w:bottom w:val="single" w:sz="8" w:space="0" w:color="auto"/>
              <w:right w:val="single" w:sz="8" w:space="0" w:color="auto"/>
            </w:tcBorders>
            <w:shd w:val="clear" w:color="auto" w:fill="auto"/>
            <w:noWrap/>
            <w:vAlign w:val="center"/>
            <w:hideMark/>
          </w:tcPr>
          <w:p w14:paraId="2AAD8A91" w14:textId="77777777" w:rsidR="00B6494F" w:rsidRPr="00AC0AC6" w:rsidRDefault="00B6494F" w:rsidP="00AC0AC6">
            <w:pPr>
              <w:jc w:val="right"/>
              <w:rPr>
                <w:rFonts w:ascii="Arial" w:hAnsi="Arial" w:cs="Arial"/>
                <w:b/>
                <w:bCs/>
                <w:color w:val="000000"/>
                <w:sz w:val="18"/>
                <w:szCs w:val="18"/>
              </w:rPr>
            </w:pPr>
            <w:r w:rsidRPr="00AC0AC6">
              <w:rPr>
                <w:rFonts w:ascii="Arial" w:hAnsi="Arial" w:cs="Arial"/>
                <w:b/>
                <w:bCs/>
                <w:color w:val="000000"/>
                <w:sz w:val="18"/>
                <w:szCs w:val="18"/>
              </w:rPr>
              <w:t>2.391.784,77</w:t>
            </w:r>
          </w:p>
        </w:tc>
        <w:tc>
          <w:tcPr>
            <w:tcW w:w="1503" w:type="dxa"/>
            <w:tcBorders>
              <w:top w:val="nil"/>
              <w:left w:val="nil"/>
              <w:bottom w:val="single" w:sz="8" w:space="0" w:color="auto"/>
              <w:right w:val="single" w:sz="8" w:space="0" w:color="auto"/>
            </w:tcBorders>
            <w:shd w:val="clear" w:color="auto" w:fill="auto"/>
            <w:noWrap/>
            <w:hideMark/>
          </w:tcPr>
          <w:p w14:paraId="5EA9AA26" w14:textId="77777777" w:rsidR="00B6494F" w:rsidRPr="00AC0AC6" w:rsidRDefault="00B6494F" w:rsidP="00AC0AC6">
            <w:pPr>
              <w:jc w:val="right"/>
              <w:rPr>
                <w:rFonts w:ascii="Arial" w:hAnsi="Arial" w:cs="Arial"/>
                <w:b/>
                <w:bCs/>
                <w:color w:val="000000"/>
                <w:sz w:val="18"/>
                <w:szCs w:val="18"/>
              </w:rPr>
            </w:pPr>
            <w:r w:rsidRPr="00AC0AC6">
              <w:rPr>
                <w:rFonts w:ascii="Arial" w:hAnsi="Arial" w:cs="Arial"/>
                <w:b/>
                <w:bCs/>
                <w:sz w:val="18"/>
                <w:szCs w:val="18"/>
              </w:rPr>
              <w:t>2.322.688,66</w:t>
            </w:r>
          </w:p>
        </w:tc>
        <w:tc>
          <w:tcPr>
            <w:tcW w:w="1310" w:type="dxa"/>
            <w:tcBorders>
              <w:top w:val="nil"/>
              <w:left w:val="nil"/>
              <w:bottom w:val="single" w:sz="8" w:space="0" w:color="auto"/>
              <w:right w:val="single" w:sz="8" w:space="0" w:color="auto"/>
            </w:tcBorders>
            <w:shd w:val="clear" w:color="auto" w:fill="auto"/>
            <w:noWrap/>
            <w:hideMark/>
          </w:tcPr>
          <w:p w14:paraId="2DF16CF7" w14:textId="77777777" w:rsidR="00B6494F" w:rsidRPr="00AC0AC6" w:rsidRDefault="00B6494F" w:rsidP="00AC0AC6">
            <w:pPr>
              <w:jc w:val="right"/>
              <w:rPr>
                <w:rFonts w:ascii="Arial" w:hAnsi="Arial" w:cs="Arial"/>
                <w:b/>
                <w:bCs/>
                <w:color w:val="000000"/>
                <w:sz w:val="18"/>
                <w:szCs w:val="18"/>
              </w:rPr>
            </w:pPr>
            <w:r w:rsidRPr="00AC0AC6">
              <w:rPr>
                <w:rFonts w:ascii="Arial" w:hAnsi="Arial" w:cs="Arial"/>
                <w:b/>
                <w:bCs/>
                <w:sz w:val="18"/>
                <w:szCs w:val="18"/>
              </w:rPr>
              <w:t xml:space="preserve">-69.096,11 </w:t>
            </w:r>
          </w:p>
        </w:tc>
        <w:tc>
          <w:tcPr>
            <w:tcW w:w="1029" w:type="dxa"/>
            <w:tcBorders>
              <w:top w:val="nil"/>
              <w:left w:val="nil"/>
              <w:bottom w:val="single" w:sz="8" w:space="0" w:color="auto"/>
              <w:right w:val="single" w:sz="8" w:space="0" w:color="auto"/>
            </w:tcBorders>
            <w:shd w:val="clear" w:color="auto" w:fill="auto"/>
            <w:noWrap/>
            <w:hideMark/>
          </w:tcPr>
          <w:p w14:paraId="21EE0E8F" w14:textId="77777777" w:rsidR="00B6494F" w:rsidRPr="00AC0AC6" w:rsidRDefault="00B6494F" w:rsidP="00AC0AC6">
            <w:pPr>
              <w:jc w:val="center"/>
              <w:rPr>
                <w:rFonts w:ascii="Arial" w:hAnsi="Arial" w:cs="Arial"/>
                <w:b/>
                <w:bCs/>
                <w:color w:val="000000"/>
                <w:sz w:val="18"/>
                <w:szCs w:val="18"/>
              </w:rPr>
            </w:pPr>
            <w:r w:rsidRPr="00AC0AC6">
              <w:rPr>
                <w:rFonts w:ascii="Arial" w:hAnsi="Arial" w:cs="Arial"/>
                <w:b/>
                <w:bCs/>
                <w:sz w:val="18"/>
                <w:szCs w:val="18"/>
              </w:rPr>
              <w:t>-2,89%</w:t>
            </w:r>
          </w:p>
        </w:tc>
      </w:tr>
      <w:tr w:rsidR="00B6494F" w:rsidRPr="00AC0AC6" w14:paraId="2D5EE890" w14:textId="77777777" w:rsidTr="00AC0AC6">
        <w:trPr>
          <w:trHeight w:val="20"/>
        </w:trPr>
        <w:tc>
          <w:tcPr>
            <w:tcW w:w="3267" w:type="dxa"/>
            <w:tcBorders>
              <w:top w:val="nil"/>
              <w:left w:val="nil"/>
              <w:bottom w:val="single" w:sz="8" w:space="0" w:color="auto"/>
              <w:right w:val="nil"/>
            </w:tcBorders>
            <w:shd w:val="clear" w:color="auto" w:fill="auto"/>
            <w:noWrap/>
            <w:vAlign w:val="center"/>
            <w:hideMark/>
          </w:tcPr>
          <w:p w14:paraId="5E269C94" w14:textId="77777777" w:rsidR="00B6494F" w:rsidRPr="00AC0AC6" w:rsidRDefault="00B6494F" w:rsidP="00AC0AC6">
            <w:pPr>
              <w:rPr>
                <w:rFonts w:ascii="Arial" w:hAnsi="Arial" w:cs="Arial"/>
                <w:color w:val="000000"/>
                <w:sz w:val="6"/>
                <w:szCs w:val="6"/>
              </w:rPr>
            </w:pPr>
            <w:r w:rsidRPr="00AC0AC6">
              <w:rPr>
                <w:rFonts w:ascii="Arial" w:hAnsi="Arial" w:cs="Arial"/>
                <w:color w:val="000000"/>
                <w:sz w:val="6"/>
                <w:szCs w:val="6"/>
              </w:rPr>
              <w:t> </w:t>
            </w:r>
          </w:p>
        </w:tc>
        <w:tc>
          <w:tcPr>
            <w:tcW w:w="1813" w:type="dxa"/>
            <w:tcBorders>
              <w:top w:val="nil"/>
              <w:left w:val="nil"/>
              <w:bottom w:val="single" w:sz="8" w:space="0" w:color="auto"/>
              <w:right w:val="nil"/>
            </w:tcBorders>
            <w:shd w:val="clear" w:color="auto" w:fill="auto"/>
            <w:noWrap/>
            <w:vAlign w:val="center"/>
            <w:hideMark/>
          </w:tcPr>
          <w:p w14:paraId="0A51BDA6" w14:textId="77777777" w:rsidR="00B6494F" w:rsidRPr="00AC0AC6" w:rsidRDefault="00B6494F" w:rsidP="00AC0AC6">
            <w:pPr>
              <w:rPr>
                <w:rFonts w:ascii="Arial" w:hAnsi="Arial" w:cs="Arial"/>
                <w:color w:val="000000"/>
                <w:sz w:val="6"/>
                <w:szCs w:val="6"/>
              </w:rPr>
            </w:pPr>
            <w:r w:rsidRPr="00AC0AC6">
              <w:rPr>
                <w:rFonts w:ascii="Arial" w:hAnsi="Arial" w:cs="Arial"/>
                <w:color w:val="000000"/>
                <w:sz w:val="6"/>
                <w:szCs w:val="6"/>
              </w:rPr>
              <w:t> </w:t>
            </w:r>
          </w:p>
        </w:tc>
        <w:tc>
          <w:tcPr>
            <w:tcW w:w="1503" w:type="dxa"/>
            <w:tcBorders>
              <w:top w:val="nil"/>
              <w:left w:val="nil"/>
              <w:bottom w:val="single" w:sz="8" w:space="0" w:color="auto"/>
              <w:right w:val="nil"/>
            </w:tcBorders>
            <w:shd w:val="clear" w:color="auto" w:fill="auto"/>
            <w:noWrap/>
            <w:hideMark/>
          </w:tcPr>
          <w:p w14:paraId="7CE541A6" w14:textId="77777777" w:rsidR="00B6494F" w:rsidRPr="00AC0AC6" w:rsidRDefault="00B6494F" w:rsidP="00AC0AC6">
            <w:pPr>
              <w:rPr>
                <w:rFonts w:ascii="Arial" w:hAnsi="Arial" w:cs="Arial"/>
                <w:color w:val="000000"/>
                <w:sz w:val="6"/>
                <w:szCs w:val="6"/>
              </w:rPr>
            </w:pPr>
            <w:r w:rsidRPr="00AC0AC6">
              <w:rPr>
                <w:rFonts w:ascii="Arial" w:hAnsi="Arial" w:cs="Arial"/>
                <w:color w:val="000000"/>
                <w:sz w:val="6"/>
                <w:szCs w:val="6"/>
              </w:rPr>
              <w:t> </w:t>
            </w:r>
          </w:p>
        </w:tc>
        <w:tc>
          <w:tcPr>
            <w:tcW w:w="1310" w:type="dxa"/>
            <w:tcBorders>
              <w:top w:val="nil"/>
              <w:left w:val="nil"/>
              <w:bottom w:val="single" w:sz="8" w:space="0" w:color="auto"/>
              <w:right w:val="nil"/>
            </w:tcBorders>
            <w:shd w:val="clear" w:color="auto" w:fill="auto"/>
            <w:noWrap/>
            <w:vAlign w:val="center"/>
            <w:hideMark/>
          </w:tcPr>
          <w:p w14:paraId="02146DED" w14:textId="77777777" w:rsidR="00B6494F" w:rsidRPr="00AC0AC6" w:rsidRDefault="00B6494F" w:rsidP="00AC0AC6">
            <w:pPr>
              <w:jc w:val="right"/>
              <w:rPr>
                <w:rFonts w:ascii="Arial" w:hAnsi="Arial" w:cs="Arial"/>
                <w:b/>
                <w:bCs/>
                <w:color w:val="000000"/>
                <w:sz w:val="6"/>
                <w:szCs w:val="6"/>
              </w:rPr>
            </w:pPr>
            <w:r w:rsidRPr="00AC0AC6">
              <w:rPr>
                <w:rFonts w:ascii="Arial" w:hAnsi="Arial" w:cs="Arial"/>
                <w:b/>
                <w:bCs/>
                <w:color w:val="000000"/>
                <w:sz w:val="6"/>
                <w:szCs w:val="6"/>
              </w:rPr>
              <w:t> </w:t>
            </w:r>
          </w:p>
        </w:tc>
        <w:tc>
          <w:tcPr>
            <w:tcW w:w="1029" w:type="dxa"/>
            <w:tcBorders>
              <w:top w:val="nil"/>
              <w:left w:val="nil"/>
              <w:bottom w:val="single" w:sz="8" w:space="0" w:color="auto"/>
              <w:right w:val="nil"/>
            </w:tcBorders>
            <w:shd w:val="clear" w:color="auto" w:fill="auto"/>
            <w:noWrap/>
            <w:vAlign w:val="center"/>
            <w:hideMark/>
          </w:tcPr>
          <w:p w14:paraId="64C9D0DF" w14:textId="77777777" w:rsidR="00B6494F" w:rsidRPr="00AC0AC6" w:rsidRDefault="00B6494F" w:rsidP="00AC0AC6">
            <w:pPr>
              <w:jc w:val="center"/>
              <w:rPr>
                <w:rFonts w:ascii="Arial" w:hAnsi="Arial" w:cs="Arial"/>
                <w:color w:val="000000"/>
                <w:sz w:val="6"/>
                <w:szCs w:val="6"/>
              </w:rPr>
            </w:pPr>
            <w:r w:rsidRPr="00AC0AC6">
              <w:rPr>
                <w:rFonts w:ascii="Arial" w:hAnsi="Arial" w:cs="Arial"/>
                <w:color w:val="000000"/>
                <w:sz w:val="6"/>
                <w:szCs w:val="6"/>
              </w:rPr>
              <w:t> </w:t>
            </w:r>
          </w:p>
        </w:tc>
      </w:tr>
      <w:tr w:rsidR="00B6494F" w:rsidRPr="00AC0AC6" w14:paraId="393C966F" w14:textId="77777777" w:rsidTr="00AC0AC6">
        <w:trPr>
          <w:trHeight w:val="20"/>
        </w:trPr>
        <w:tc>
          <w:tcPr>
            <w:tcW w:w="3267" w:type="dxa"/>
            <w:tcBorders>
              <w:top w:val="nil"/>
              <w:left w:val="single" w:sz="8" w:space="0" w:color="auto"/>
              <w:bottom w:val="single" w:sz="8" w:space="0" w:color="auto"/>
              <w:right w:val="single" w:sz="8" w:space="0" w:color="auto"/>
            </w:tcBorders>
            <w:shd w:val="clear" w:color="auto" w:fill="auto"/>
            <w:noWrap/>
            <w:vAlign w:val="center"/>
            <w:hideMark/>
          </w:tcPr>
          <w:p w14:paraId="2D0C95DC" w14:textId="77777777" w:rsidR="00B6494F" w:rsidRPr="00AC0AC6" w:rsidRDefault="00B6494F" w:rsidP="00AC0AC6">
            <w:pPr>
              <w:rPr>
                <w:rFonts w:ascii="Arial" w:hAnsi="Arial" w:cs="Arial"/>
                <w:b/>
                <w:bCs/>
                <w:color w:val="333399"/>
                <w:sz w:val="18"/>
                <w:szCs w:val="18"/>
              </w:rPr>
            </w:pPr>
            <w:r w:rsidRPr="00AC0AC6">
              <w:rPr>
                <w:rFonts w:ascii="Arial" w:hAnsi="Arial" w:cs="Arial"/>
                <w:b/>
                <w:bCs/>
                <w:color w:val="333399"/>
                <w:sz w:val="18"/>
                <w:szCs w:val="18"/>
              </w:rPr>
              <w:t>EQUIPAMIENTOS</w:t>
            </w:r>
          </w:p>
        </w:tc>
        <w:tc>
          <w:tcPr>
            <w:tcW w:w="1813" w:type="dxa"/>
            <w:tcBorders>
              <w:top w:val="nil"/>
              <w:left w:val="nil"/>
              <w:bottom w:val="single" w:sz="8" w:space="0" w:color="auto"/>
              <w:right w:val="single" w:sz="8" w:space="0" w:color="auto"/>
            </w:tcBorders>
            <w:shd w:val="clear" w:color="auto" w:fill="auto"/>
            <w:noWrap/>
            <w:vAlign w:val="center"/>
            <w:hideMark/>
          </w:tcPr>
          <w:p w14:paraId="56DDDF94" w14:textId="77777777" w:rsidR="00B6494F" w:rsidRPr="00AC0AC6" w:rsidRDefault="00B6494F" w:rsidP="00AC0AC6">
            <w:pPr>
              <w:jc w:val="right"/>
              <w:rPr>
                <w:rFonts w:ascii="Arial" w:hAnsi="Arial" w:cs="Arial"/>
                <w:b/>
                <w:bCs/>
                <w:color w:val="000000"/>
                <w:sz w:val="18"/>
                <w:szCs w:val="18"/>
              </w:rPr>
            </w:pPr>
            <w:r w:rsidRPr="00AC0AC6">
              <w:rPr>
                <w:rFonts w:ascii="Arial" w:hAnsi="Arial" w:cs="Arial"/>
                <w:b/>
                <w:bCs/>
                <w:color w:val="000000"/>
                <w:sz w:val="18"/>
                <w:szCs w:val="18"/>
              </w:rPr>
              <w:t>17.000,00</w:t>
            </w:r>
          </w:p>
        </w:tc>
        <w:tc>
          <w:tcPr>
            <w:tcW w:w="1503" w:type="dxa"/>
            <w:tcBorders>
              <w:top w:val="nil"/>
              <w:left w:val="nil"/>
              <w:bottom w:val="single" w:sz="8" w:space="0" w:color="auto"/>
              <w:right w:val="single" w:sz="8" w:space="0" w:color="auto"/>
            </w:tcBorders>
            <w:shd w:val="clear" w:color="auto" w:fill="auto"/>
            <w:noWrap/>
            <w:hideMark/>
          </w:tcPr>
          <w:p w14:paraId="18D7159F" w14:textId="77777777" w:rsidR="00B6494F" w:rsidRPr="00AC0AC6" w:rsidRDefault="00B6494F" w:rsidP="00AC0AC6">
            <w:pPr>
              <w:jc w:val="right"/>
              <w:rPr>
                <w:rFonts w:ascii="Arial" w:hAnsi="Arial" w:cs="Arial"/>
                <w:b/>
                <w:bCs/>
                <w:color w:val="000000"/>
                <w:sz w:val="18"/>
                <w:szCs w:val="18"/>
              </w:rPr>
            </w:pPr>
            <w:r w:rsidRPr="00AC0AC6">
              <w:rPr>
                <w:rFonts w:ascii="Arial" w:hAnsi="Arial" w:cs="Arial"/>
                <w:b/>
                <w:bCs/>
                <w:sz w:val="18"/>
                <w:szCs w:val="18"/>
              </w:rPr>
              <w:t>17.418,34</w:t>
            </w:r>
          </w:p>
        </w:tc>
        <w:tc>
          <w:tcPr>
            <w:tcW w:w="1310" w:type="dxa"/>
            <w:tcBorders>
              <w:top w:val="nil"/>
              <w:left w:val="nil"/>
              <w:bottom w:val="single" w:sz="8" w:space="0" w:color="auto"/>
              <w:right w:val="single" w:sz="8" w:space="0" w:color="auto"/>
            </w:tcBorders>
            <w:shd w:val="clear" w:color="auto" w:fill="auto"/>
            <w:noWrap/>
            <w:hideMark/>
          </w:tcPr>
          <w:p w14:paraId="0E653AF9" w14:textId="77777777" w:rsidR="00B6494F" w:rsidRPr="00AC0AC6" w:rsidRDefault="00B6494F" w:rsidP="00AC0AC6">
            <w:pPr>
              <w:jc w:val="right"/>
              <w:rPr>
                <w:rFonts w:ascii="Arial" w:hAnsi="Arial" w:cs="Arial"/>
                <w:b/>
                <w:bCs/>
                <w:color w:val="000000"/>
                <w:sz w:val="18"/>
                <w:szCs w:val="18"/>
              </w:rPr>
            </w:pPr>
            <w:r w:rsidRPr="00AC0AC6">
              <w:rPr>
                <w:rFonts w:ascii="Arial" w:hAnsi="Arial" w:cs="Arial"/>
                <w:b/>
                <w:bCs/>
                <w:sz w:val="18"/>
                <w:szCs w:val="18"/>
              </w:rPr>
              <w:t>418,34</w:t>
            </w:r>
          </w:p>
        </w:tc>
        <w:tc>
          <w:tcPr>
            <w:tcW w:w="1029" w:type="dxa"/>
            <w:tcBorders>
              <w:top w:val="nil"/>
              <w:left w:val="nil"/>
              <w:bottom w:val="single" w:sz="8" w:space="0" w:color="auto"/>
              <w:right w:val="single" w:sz="8" w:space="0" w:color="auto"/>
            </w:tcBorders>
            <w:shd w:val="clear" w:color="auto" w:fill="auto"/>
            <w:noWrap/>
            <w:hideMark/>
          </w:tcPr>
          <w:p w14:paraId="5C941D80" w14:textId="77777777" w:rsidR="00B6494F" w:rsidRPr="00AC0AC6" w:rsidRDefault="00B6494F" w:rsidP="00AC0AC6">
            <w:pPr>
              <w:jc w:val="center"/>
              <w:rPr>
                <w:rFonts w:ascii="Arial" w:hAnsi="Arial" w:cs="Arial"/>
                <w:b/>
                <w:bCs/>
                <w:color w:val="000000"/>
                <w:sz w:val="18"/>
                <w:szCs w:val="18"/>
              </w:rPr>
            </w:pPr>
            <w:r w:rsidRPr="00AC0AC6">
              <w:rPr>
                <w:rFonts w:ascii="Arial" w:hAnsi="Arial" w:cs="Arial"/>
                <w:b/>
                <w:bCs/>
                <w:sz w:val="18"/>
                <w:szCs w:val="18"/>
              </w:rPr>
              <w:t>2,46%</w:t>
            </w:r>
          </w:p>
        </w:tc>
      </w:tr>
      <w:tr w:rsidR="00B6494F" w:rsidRPr="00AC0AC6" w14:paraId="0089F440" w14:textId="77777777" w:rsidTr="00AC0AC6">
        <w:trPr>
          <w:trHeight w:val="20"/>
        </w:trPr>
        <w:tc>
          <w:tcPr>
            <w:tcW w:w="3267" w:type="dxa"/>
            <w:tcBorders>
              <w:top w:val="nil"/>
              <w:left w:val="single" w:sz="8" w:space="0" w:color="auto"/>
              <w:bottom w:val="nil"/>
              <w:right w:val="single" w:sz="8" w:space="0" w:color="auto"/>
            </w:tcBorders>
            <w:shd w:val="clear" w:color="auto" w:fill="auto"/>
            <w:noWrap/>
            <w:vAlign w:val="center"/>
            <w:hideMark/>
          </w:tcPr>
          <w:p w14:paraId="6463FF7B"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Equipos informáticos</w:t>
            </w:r>
          </w:p>
        </w:tc>
        <w:tc>
          <w:tcPr>
            <w:tcW w:w="1813" w:type="dxa"/>
            <w:tcBorders>
              <w:top w:val="nil"/>
              <w:left w:val="nil"/>
              <w:bottom w:val="nil"/>
              <w:right w:val="single" w:sz="8" w:space="0" w:color="auto"/>
            </w:tcBorders>
            <w:shd w:val="clear" w:color="auto" w:fill="auto"/>
            <w:noWrap/>
            <w:vAlign w:val="center"/>
            <w:hideMark/>
          </w:tcPr>
          <w:p w14:paraId="6B4D05BF"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3.000,00</w:t>
            </w:r>
          </w:p>
        </w:tc>
        <w:tc>
          <w:tcPr>
            <w:tcW w:w="1503" w:type="dxa"/>
            <w:tcBorders>
              <w:top w:val="nil"/>
              <w:left w:val="nil"/>
              <w:bottom w:val="nil"/>
              <w:right w:val="single" w:sz="8" w:space="0" w:color="auto"/>
            </w:tcBorders>
            <w:shd w:val="clear" w:color="auto" w:fill="auto"/>
            <w:noWrap/>
            <w:hideMark/>
          </w:tcPr>
          <w:p w14:paraId="04E25817" w14:textId="77777777" w:rsidR="00B6494F" w:rsidRPr="00AC0AC6" w:rsidRDefault="00B6494F" w:rsidP="00AC0AC6">
            <w:pPr>
              <w:jc w:val="right"/>
              <w:rPr>
                <w:rFonts w:ascii="Arial" w:hAnsi="Arial" w:cs="Arial"/>
                <w:color w:val="FF0000"/>
                <w:sz w:val="18"/>
                <w:szCs w:val="18"/>
              </w:rPr>
            </w:pPr>
            <w:r w:rsidRPr="00AC0AC6">
              <w:rPr>
                <w:rFonts w:ascii="Arial" w:hAnsi="Arial" w:cs="Arial"/>
                <w:sz w:val="18"/>
                <w:szCs w:val="18"/>
              </w:rPr>
              <w:t>4.074,40</w:t>
            </w:r>
          </w:p>
        </w:tc>
        <w:tc>
          <w:tcPr>
            <w:tcW w:w="1310" w:type="dxa"/>
            <w:tcBorders>
              <w:top w:val="nil"/>
              <w:left w:val="nil"/>
              <w:bottom w:val="nil"/>
              <w:right w:val="single" w:sz="8" w:space="0" w:color="auto"/>
            </w:tcBorders>
            <w:shd w:val="clear" w:color="auto" w:fill="auto"/>
            <w:noWrap/>
            <w:hideMark/>
          </w:tcPr>
          <w:p w14:paraId="7A5A2CD0"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1.074,40</w:t>
            </w:r>
          </w:p>
        </w:tc>
        <w:tc>
          <w:tcPr>
            <w:tcW w:w="1029" w:type="dxa"/>
            <w:tcBorders>
              <w:top w:val="nil"/>
              <w:left w:val="nil"/>
              <w:bottom w:val="nil"/>
              <w:right w:val="single" w:sz="8" w:space="0" w:color="auto"/>
            </w:tcBorders>
            <w:shd w:val="clear" w:color="auto" w:fill="auto"/>
            <w:noWrap/>
            <w:hideMark/>
          </w:tcPr>
          <w:p w14:paraId="70762C2F"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35,81%</w:t>
            </w:r>
          </w:p>
        </w:tc>
      </w:tr>
      <w:tr w:rsidR="00B6494F" w:rsidRPr="00AC0AC6" w14:paraId="5D85F8E0" w14:textId="77777777" w:rsidTr="00AC0AC6">
        <w:trPr>
          <w:trHeight w:val="20"/>
        </w:trPr>
        <w:tc>
          <w:tcPr>
            <w:tcW w:w="3267" w:type="dxa"/>
            <w:tcBorders>
              <w:top w:val="nil"/>
              <w:left w:val="single" w:sz="8" w:space="0" w:color="auto"/>
              <w:bottom w:val="nil"/>
              <w:right w:val="single" w:sz="8" w:space="0" w:color="auto"/>
            </w:tcBorders>
            <w:shd w:val="clear" w:color="auto" w:fill="auto"/>
            <w:noWrap/>
            <w:vAlign w:val="center"/>
            <w:hideMark/>
          </w:tcPr>
          <w:p w14:paraId="476BE163"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Mobiliario</w:t>
            </w:r>
          </w:p>
        </w:tc>
        <w:tc>
          <w:tcPr>
            <w:tcW w:w="1813" w:type="dxa"/>
            <w:tcBorders>
              <w:top w:val="nil"/>
              <w:left w:val="nil"/>
              <w:bottom w:val="nil"/>
              <w:right w:val="single" w:sz="8" w:space="0" w:color="auto"/>
            </w:tcBorders>
            <w:shd w:val="clear" w:color="auto" w:fill="auto"/>
            <w:noWrap/>
            <w:vAlign w:val="center"/>
            <w:hideMark/>
          </w:tcPr>
          <w:p w14:paraId="10B27E44"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3.000,00</w:t>
            </w:r>
          </w:p>
        </w:tc>
        <w:tc>
          <w:tcPr>
            <w:tcW w:w="1503" w:type="dxa"/>
            <w:tcBorders>
              <w:top w:val="nil"/>
              <w:left w:val="nil"/>
              <w:bottom w:val="nil"/>
              <w:right w:val="single" w:sz="8" w:space="0" w:color="auto"/>
            </w:tcBorders>
            <w:shd w:val="clear" w:color="auto" w:fill="auto"/>
            <w:noWrap/>
            <w:hideMark/>
          </w:tcPr>
          <w:p w14:paraId="2AA2B9D7" w14:textId="77777777" w:rsidR="00B6494F" w:rsidRPr="00AC0AC6" w:rsidRDefault="00B6494F" w:rsidP="00AC0AC6">
            <w:pPr>
              <w:jc w:val="right"/>
              <w:rPr>
                <w:rFonts w:ascii="Arial" w:hAnsi="Arial" w:cs="Arial"/>
                <w:color w:val="FF0000"/>
                <w:sz w:val="18"/>
                <w:szCs w:val="18"/>
              </w:rPr>
            </w:pPr>
            <w:r w:rsidRPr="00AC0AC6">
              <w:rPr>
                <w:rFonts w:ascii="Arial" w:hAnsi="Arial" w:cs="Arial"/>
                <w:sz w:val="18"/>
                <w:szCs w:val="18"/>
              </w:rPr>
              <w:t>11.711,83</w:t>
            </w:r>
          </w:p>
        </w:tc>
        <w:tc>
          <w:tcPr>
            <w:tcW w:w="1310" w:type="dxa"/>
            <w:tcBorders>
              <w:top w:val="nil"/>
              <w:left w:val="nil"/>
              <w:bottom w:val="nil"/>
              <w:right w:val="single" w:sz="8" w:space="0" w:color="auto"/>
            </w:tcBorders>
            <w:shd w:val="clear" w:color="auto" w:fill="auto"/>
            <w:noWrap/>
            <w:hideMark/>
          </w:tcPr>
          <w:p w14:paraId="3FC03D5B"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8.711,83</w:t>
            </w:r>
          </w:p>
        </w:tc>
        <w:tc>
          <w:tcPr>
            <w:tcW w:w="1029" w:type="dxa"/>
            <w:tcBorders>
              <w:top w:val="nil"/>
              <w:left w:val="nil"/>
              <w:bottom w:val="nil"/>
              <w:right w:val="single" w:sz="8" w:space="0" w:color="auto"/>
            </w:tcBorders>
            <w:shd w:val="clear" w:color="auto" w:fill="auto"/>
            <w:noWrap/>
            <w:hideMark/>
          </w:tcPr>
          <w:p w14:paraId="4CFE9424"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290,39%</w:t>
            </w:r>
          </w:p>
        </w:tc>
      </w:tr>
      <w:tr w:rsidR="00B6494F" w:rsidRPr="00AC0AC6" w14:paraId="0ECEFCB4" w14:textId="77777777" w:rsidTr="00AC0AC6">
        <w:trPr>
          <w:trHeight w:val="20"/>
        </w:trPr>
        <w:tc>
          <w:tcPr>
            <w:tcW w:w="3267" w:type="dxa"/>
            <w:tcBorders>
              <w:top w:val="nil"/>
              <w:left w:val="single" w:sz="8" w:space="0" w:color="auto"/>
              <w:bottom w:val="nil"/>
              <w:right w:val="single" w:sz="8" w:space="0" w:color="auto"/>
            </w:tcBorders>
            <w:shd w:val="clear" w:color="auto" w:fill="auto"/>
            <w:noWrap/>
            <w:vAlign w:val="center"/>
            <w:hideMark/>
          </w:tcPr>
          <w:p w14:paraId="77A9945F"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Maquinaria</w:t>
            </w:r>
          </w:p>
        </w:tc>
        <w:tc>
          <w:tcPr>
            <w:tcW w:w="1813" w:type="dxa"/>
            <w:tcBorders>
              <w:top w:val="nil"/>
              <w:left w:val="nil"/>
              <w:bottom w:val="nil"/>
              <w:right w:val="single" w:sz="8" w:space="0" w:color="auto"/>
            </w:tcBorders>
            <w:shd w:val="clear" w:color="auto" w:fill="auto"/>
            <w:noWrap/>
            <w:vAlign w:val="center"/>
            <w:hideMark/>
          </w:tcPr>
          <w:p w14:paraId="3FADE909"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3.000,00</w:t>
            </w:r>
          </w:p>
        </w:tc>
        <w:tc>
          <w:tcPr>
            <w:tcW w:w="1503" w:type="dxa"/>
            <w:tcBorders>
              <w:top w:val="nil"/>
              <w:left w:val="nil"/>
              <w:bottom w:val="nil"/>
              <w:right w:val="single" w:sz="8" w:space="0" w:color="auto"/>
            </w:tcBorders>
            <w:shd w:val="clear" w:color="auto" w:fill="auto"/>
            <w:noWrap/>
            <w:hideMark/>
          </w:tcPr>
          <w:p w14:paraId="0DD1E719" w14:textId="77777777" w:rsidR="00B6494F" w:rsidRPr="00AC0AC6" w:rsidRDefault="00B6494F" w:rsidP="00AC0AC6">
            <w:pPr>
              <w:jc w:val="right"/>
              <w:rPr>
                <w:rFonts w:ascii="Arial" w:hAnsi="Arial" w:cs="Arial"/>
                <w:color w:val="FF0000"/>
                <w:sz w:val="18"/>
                <w:szCs w:val="18"/>
              </w:rPr>
            </w:pPr>
            <w:r w:rsidRPr="00AC0AC6">
              <w:rPr>
                <w:rFonts w:ascii="Arial" w:hAnsi="Arial" w:cs="Arial"/>
                <w:sz w:val="18"/>
                <w:szCs w:val="18"/>
              </w:rPr>
              <w:t>0,00</w:t>
            </w:r>
          </w:p>
        </w:tc>
        <w:tc>
          <w:tcPr>
            <w:tcW w:w="1310" w:type="dxa"/>
            <w:tcBorders>
              <w:top w:val="nil"/>
              <w:left w:val="nil"/>
              <w:bottom w:val="nil"/>
              <w:right w:val="single" w:sz="8" w:space="0" w:color="auto"/>
            </w:tcBorders>
            <w:shd w:val="clear" w:color="auto" w:fill="auto"/>
            <w:noWrap/>
            <w:hideMark/>
          </w:tcPr>
          <w:p w14:paraId="489B61FA"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-3.000,00</w:t>
            </w:r>
          </w:p>
        </w:tc>
        <w:tc>
          <w:tcPr>
            <w:tcW w:w="1029" w:type="dxa"/>
            <w:tcBorders>
              <w:top w:val="nil"/>
              <w:left w:val="nil"/>
              <w:bottom w:val="nil"/>
              <w:right w:val="single" w:sz="8" w:space="0" w:color="auto"/>
            </w:tcBorders>
            <w:shd w:val="clear" w:color="auto" w:fill="auto"/>
            <w:noWrap/>
            <w:hideMark/>
          </w:tcPr>
          <w:p w14:paraId="0C0AA0FF"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-100,00%</w:t>
            </w:r>
          </w:p>
        </w:tc>
      </w:tr>
      <w:tr w:rsidR="00B6494F" w:rsidRPr="00AC0AC6" w14:paraId="23D13982" w14:textId="77777777" w:rsidTr="00AC0AC6">
        <w:trPr>
          <w:trHeight w:val="20"/>
        </w:trPr>
        <w:tc>
          <w:tcPr>
            <w:tcW w:w="3267" w:type="dxa"/>
            <w:tcBorders>
              <w:top w:val="nil"/>
              <w:left w:val="single" w:sz="8" w:space="0" w:color="auto"/>
              <w:bottom w:val="nil"/>
              <w:right w:val="single" w:sz="8" w:space="0" w:color="auto"/>
            </w:tcBorders>
            <w:shd w:val="clear" w:color="auto" w:fill="auto"/>
            <w:noWrap/>
            <w:vAlign w:val="center"/>
            <w:hideMark/>
          </w:tcPr>
          <w:p w14:paraId="35C1435B"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Instalaciones</w:t>
            </w:r>
          </w:p>
        </w:tc>
        <w:tc>
          <w:tcPr>
            <w:tcW w:w="1813" w:type="dxa"/>
            <w:tcBorders>
              <w:top w:val="nil"/>
              <w:left w:val="nil"/>
              <w:bottom w:val="nil"/>
              <w:right w:val="single" w:sz="8" w:space="0" w:color="auto"/>
            </w:tcBorders>
            <w:shd w:val="clear" w:color="auto" w:fill="auto"/>
            <w:noWrap/>
            <w:vAlign w:val="center"/>
            <w:hideMark/>
          </w:tcPr>
          <w:p w14:paraId="5241DC37"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8.000,00</w:t>
            </w:r>
          </w:p>
        </w:tc>
        <w:tc>
          <w:tcPr>
            <w:tcW w:w="1503" w:type="dxa"/>
            <w:tcBorders>
              <w:top w:val="nil"/>
              <w:left w:val="nil"/>
              <w:bottom w:val="nil"/>
              <w:right w:val="single" w:sz="8" w:space="0" w:color="auto"/>
            </w:tcBorders>
            <w:shd w:val="clear" w:color="auto" w:fill="auto"/>
            <w:noWrap/>
            <w:hideMark/>
          </w:tcPr>
          <w:p w14:paraId="43AA01DF" w14:textId="77777777" w:rsidR="00B6494F" w:rsidRPr="00AC0AC6" w:rsidRDefault="00B6494F" w:rsidP="00AC0AC6">
            <w:pPr>
              <w:jc w:val="right"/>
              <w:rPr>
                <w:rFonts w:ascii="Arial" w:hAnsi="Arial" w:cs="Arial"/>
                <w:color w:val="FF0000"/>
                <w:sz w:val="18"/>
                <w:szCs w:val="18"/>
              </w:rPr>
            </w:pPr>
            <w:r w:rsidRPr="00AC0AC6">
              <w:rPr>
                <w:rFonts w:ascii="Arial" w:hAnsi="Arial" w:cs="Arial"/>
                <w:sz w:val="18"/>
                <w:szCs w:val="18"/>
              </w:rPr>
              <w:t>1.632,11</w:t>
            </w:r>
          </w:p>
        </w:tc>
        <w:tc>
          <w:tcPr>
            <w:tcW w:w="1310" w:type="dxa"/>
            <w:tcBorders>
              <w:top w:val="nil"/>
              <w:left w:val="nil"/>
              <w:bottom w:val="nil"/>
              <w:right w:val="single" w:sz="8" w:space="0" w:color="auto"/>
            </w:tcBorders>
            <w:shd w:val="clear" w:color="auto" w:fill="auto"/>
            <w:noWrap/>
            <w:hideMark/>
          </w:tcPr>
          <w:p w14:paraId="6C16A452"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-6.367,89</w:t>
            </w:r>
          </w:p>
        </w:tc>
        <w:tc>
          <w:tcPr>
            <w:tcW w:w="1029" w:type="dxa"/>
            <w:tcBorders>
              <w:top w:val="nil"/>
              <w:left w:val="nil"/>
              <w:bottom w:val="nil"/>
              <w:right w:val="single" w:sz="8" w:space="0" w:color="auto"/>
            </w:tcBorders>
            <w:shd w:val="clear" w:color="auto" w:fill="auto"/>
            <w:noWrap/>
            <w:hideMark/>
          </w:tcPr>
          <w:p w14:paraId="3BAAD59A"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-79,60%</w:t>
            </w:r>
          </w:p>
        </w:tc>
      </w:tr>
      <w:tr w:rsidR="00B6494F" w:rsidRPr="00AC0AC6" w14:paraId="4AAEDE02" w14:textId="77777777" w:rsidTr="00AC0AC6">
        <w:trPr>
          <w:trHeight w:val="20"/>
        </w:trPr>
        <w:tc>
          <w:tcPr>
            <w:tcW w:w="3267" w:type="dxa"/>
            <w:tcBorders>
              <w:top w:val="nil"/>
              <w:left w:val="single" w:sz="8" w:space="0" w:color="auto"/>
              <w:bottom w:val="single" w:sz="8" w:space="0" w:color="auto"/>
              <w:right w:val="single" w:sz="8" w:space="0" w:color="auto"/>
            </w:tcBorders>
            <w:shd w:val="clear" w:color="auto" w:fill="auto"/>
            <w:noWrap/>
            <w:vAlign w:val="center"/>
            <w:hideMark/>
          </w:tcPr>
          <w:p w14:paraId="2C97EB6C"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Otros</w:t>
            </w:r>
          </w:p>
        </w:tc>
        <w:tc>
          <w:tcPr>
            <w:tcW w:w="1813" w:type="dxa"/>
            <w:tcBorders>
              <w:top w:val="nil"/>
              <w:left w:val="nil"/>
              <w:bottom w:val="single" w:sz="8" w:space="0" w:color="auto"/>
              <w:right w:val="single" w:sz="8" w:space="0" w:color="auto"/>
            </w:tcBorders>
            <w:shd w:val="clear" w:color="auto" w:fill="auto"/>
            <w:noWrap/>
            <w:vAlign w:val="center"/>
            <w:hideMark/>
          </w:tcPr>
          <w:p w14:paraId="5B2F54BE"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0,00</w:t>
            </w:r>
          </w:p>
        </w:tc>
        <w:tc>
          <w:tcPr>
            <w:tcW w:w="1503" w:type="dxa"/>
            <w:tcBorders>
              <w:top w:val="nil"/>
              <w:left w:val="nil"/>
              <w:bottom w:val="single" w:sz="8" w:space="0" w:color="auto"/>
              <w:right w:val="single" w:sz="8" w:space="0" w:color="auto"/>
            </w:tcBorders>
            <w:shd w:val="clear" w:color="auto" w:fill="auto"/>
            <w:noWrap/>
            <w:hideMark/>
          </w:tcPr>
          <w:p w14:paraId="41D2D3F1" w14:textId="77777777" w:rsidR="00B6494F" w:rsidRPr="00AC0AC6" w:rsidRDefault="00B6494F" w:rsidP="00AC0AC6">
            <w:pPr>
              <w:jc w:val="right"/>
              <w:rPr>
                <w:rFonts w:ascii="Arial" w:hAnsi="Arial" w:cs="Arial"/>
                <w:color w:val="FF0000"/>
                <w:sz w:val="18"/>
                <w:szCs w:val="18"/>
              </w:rPr>
            </w:pPr>
          </w:p>
        </w:tc>
        <w:tc>
          <w:tcPr>
            <w:tcW w:w="1310" w:type="dxa"/>
            <w:tcBorders>
              <w:top w:val="nil"/>
              <w:left w:val="nil"/>
              <w:bottom w:val="single" w:sz="8" w:space="0" w:color="auto"/>
              <w:right w:val="single" w:sz="8" w:space="0" w:color="auto"/>
            </w:tcBorders>
            <w:shd w:val="clear" w:color="auto" w:fill="auto"/>
            <w:noWrap/>
            <w:hideMark/>
          </w:tcPr>
          <w:p w14:paraId="50199300"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0,00</w:t>
            </w:r>
          </w:p>
        </w:tc>
        <w:tc>
          <w:tcPr>
            <w:tcW w:w="1029" w:type="dxa"/>
            <w:tcBorders>
              <w:top w:val="nil"/>
              <w:left w:val="nil"/>
              <w:bottom w:val="single" w:sz="8" w:space="0" w:color="auto"/>
              <w:right w:val="single" w:sz="8" w:space="0" w:color="auto"/>
            </w:tcBorders>
            <w:shd w:val="clear" w:color="auto" w:fill="auto"/>
            <w:noWrap/>
            <w:hideMark/>
          </w:tcPr>
          <w:p w14:paraId="002947A9"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0,00%</w:t>
            </w:r>
          </w:p>
        </w:tc>
      </w:tr>
      <w:tr w:rsidR="00B6494F" w:rsidRPr="00AC0AC6" w14:paraId="1A08D6E5" w14:textId="77777777" w:rsidTr="00AC0AC6">
        <w:trPr>
          <w:trHeight w:val="20"/>
        </w:trPr>
        <w:tc>
          <w:tcPr>
            <w:tcW w:w="3267" w:type="dxa"/>
            <w:tcBorders>
              <w:top w:val="nil"/>
              <w:left w:val="nil"/>
              <w:bottom w:val="single" w:sz="8" w:space="0" w:color="auto"/>
              <w:right w:val="nil"/>
            </w:tcBorders>
            <w:shd w:val="clear" w:color="auto" w:fill="auto"/>
            <w:noWrap/>
            <w:vAlign w:val="center"/>
            <w:hideMark/>
          </w:tcPr>
          <w:p w14:paraId="3187D4BC" w14:textId="77777777" w:rsidR="00B6494F" w:rsidRPr="00AC0AC6" w:rsidRDefault="00B6494F" w:rsidP="00AC0AC6">
            <w:pPr>
              <w:rPr>
                <w:rFonts w:ascii="Arial" w:hAnsi="Arial" w:cs="Arial"/>
                <w:b/>
                <w:bCs/>
                <w:color w:val="000000"/>
                <w:sz w:val="6"/>
                <w:szCs w:val="6"/>
              </w:rPr>
            </w:pPr>
            <w:r w:rsidRPr="00AC0AC6">
              <w:rPr>
                <w:rFonts w:ascii="Arial" w:hAnsi="Arial" w:cs="Arial"/>
                <w:b/>
                <w:bCs/>
                <w:color w:val="000000"/>
                <w:sz w:val="6"/>
                <w:szCs w:val="6"/>
              </w:rPr>
              <w:t> </w:t>
            </w:r>
          </w:p>
        </w:tc>
        <w:tc>
          <w:tcPr>
            <w:tcW w:w="1813" w:type="dxa"/>
            <w:tcBorders>
              <w:top w:val="nil"/>
              <w:left w:val="nil"/>
              <w:bottom w:val="single" w:sz="8" w:space="0" w:color="auto"/>
              <w:right w:val="nil"/>
            </w:tcBorders>
            <w:shd w:val="clear" w:color="auto" w:fill="auto"/>
            <w:noWrap/>
            <w:vAlign w:val="center"/>
            <w:hideMark/>
          </w:tcPr>
          <w:p w14:paraId="42F908A3" w14:textId="77777777" w:rsidR="00B6494F" w:rsidRPr="00AC0AC6" w:rsidRDefault="00B6494F" w:rsidP="00AC0AC6">
            <w:pPr>
              <w:jc w:val="right"/>
              <w:rPr>
                <w:rFonts w:ascii="Arial" w:hAnsi="Arial" w:cs="Arial"/>
                <w:b/>
                <w:bCs/>
                <w:color w:val="000000"/>
                <w:sz w:val="6"/>
                <w:szCs w:val="6"/>
              </w:rPr>
            </w:pPr>
            <w:r w:rsidRPr="00AC0AC6">
              <w:rPr>
                <w:rFonts w:ascii="Arial" w:hAnsi="Arial" w:cs="Arial"/>
                <w:b/>
                <w:bCs/>
                <w:color w:val="000000"/>
                <w:sz w:val="6"/>
                <w:szCs w:val="6"/>
              </w:rPr>
              <w:t> </w:t>
            </w:r>
          </w:p>
        </w:tc>
        <w:tc>
          <w:tcPr>
            <w:tcW w:w="1503" w:type="dxa"/>
            <w:tcBorders>
              <w:top w:val="nil"/>
              <w:left w:val="nil"/>
              <w:bottom w:val="single" w:sz="8" w:space="0" w:color="auto"/>
              <w:right w:val="nil"/>
            </w:tcBorders>
            <w:shd w:val="clear" w:color="auto" w:fill="auto"/>
            <w:noWrap/>
            <w:vAlign w:val="center"/>
            <w:hideMark/>
          </w:tcPr>
          <w:p w14:paraId="66CD34F9" w14:textId="77777777" w:rsidR="00B6494F" w:rsidRPr="00AC0AC6" w:rsidRDefault="00B6494F" w:rsidP="00AC0AC6">
            <w:pPr>
              <w:jc w:val="right"/>
              <w:rPr>
                <w:rFonts w:ascii="Arial" w:hAnsi="Arial" w:cs="Arial"/>
                <w:b/>
                <w:bCs/>
                <w:color w:val="000000"/>
                <w:sz w:val="6"/>
                <w:szCs w:val="6"/>
              </w:rPr>
            </w:pPr>
            <w:r w:rsidRPr="00AC0AC6">
              <w:rPr>
                <w:rFonts w:ascii="Arial" w:hAnsi="Arial" w:cs="Arial"/>
                <w:b/>
                <w:bCs/>
                <w:color w:val="000000"/>
                <w:sz w:val="6"/>
                <w:szCs w:val="6"/>
              </w:rPr>
              <w:t> </w:t>
            </w:r>
          </w:p>
        </w:tc>
        <w:tc>
          <w:tcPr>
            <w:tcW w:w="1310" w:type="dxa"/>
            <w:tcBorders>
              <w:top w:val="nil"/>
              <w:left w:val="nil"/>
              <w:bottom w:val="single" w:sz="8" w:space="0" w:color="auto"/>
              <w:right w:val="nil"/>
            </w:tcBorders>
            <w:shd w:val="clear" w:color="auto" w:fill="auto"/>
            <w:noWrap/>
            <w:vAlign w:val="center"/>
            <w:hideMark/>
          </w:tcPr>
          <w:p w14:paraId="6976138A" w14:textId="77777777" w:rsidR="00B6494F" w:rsidRPr="00AC0AC6" w:rsidRDefault="00B6494F" w:rsidP="00AC0AC6">
            <w:pPr>
              <w:jc w:val="right"/>
              <w:rPr>
                <w:rFonts w:ascii="Arial" w:hAnsi="Arial" w:cs="Arial"/>
                <w:b/>
                <w:bCs/>
                <w:color w:val="000000"/>
                <w:sz w:val="6"/>
                <w:szCs w:val="6"/>
              </w:rPr>
            </w:pPr>
            <w:r w:rsidRPr="00AC0AC6">
              <w:rPr>
                <w:rFonts w:ascii="Arial" w:hAnsi="Arial" w:cs="Arial"/>
                <w:b/>
                <w:bCs/>
                <w:color w:val="000000"/>
                <w:sz w:val="6"/>
                <w:szCs w:val="6"/>
              </w:rPr>
              <w:t> </w:t>
            </w:r>
          </w:p>
        </w:tc>
        <w:tc>
          <w:tcPr>
            <w:tcW w:w="1029" w:type="dxa"/>
            <w:tcBorders>
              <w:top w:val="nil"/>
              <w:left w:val="nil"/>
              <w:bottom w:val="single" w:sz="8" w:space="0" w:color="auto"/>
              <w:right w:val="nil"/>
            </w:tcBorders>
            <w:shd w:val="clear" w:color="auto" w:fill="auto"/>
            <w:noWrap/>
            <w:vAlign w:val="center"/>
            <w:hideMark/>
          </w:tcPr>
          <w:p w14:paraId="71D8823A" w14:textId="77777777" w:rsidR="00B6494F" w:rsidRPr="00AC0AC6" w:rsidRDefault="00B6494F" w:rsidP="00AC0AC6">
            <w:pPr>
              <w:jc w:val="center"/>
              <w:rPr>
                <w:rFonts w:ascii="Arial" w:hAnsi="Arial" w:cs="Arial"/>
                <w:color w:val="000000"/>
                <w:sz w:val="6"/>
                <w:szCs w:val="6"/>
              </w:rPr>
            </w:pPr>
            <w:r w:rsidRPr="00AC0AC6">
              <w:rPr>
                <w:rFonts w:ascii="Arial" w:hAnsi="Arial" w:cs="Arial"/>
                <w:color w:val="000000"/>
                <w:sz w:val="6"/>
                <w:szCs w:val="6"/>
              </w:rPr>
              <w:t> </w:t>
            </w:r>
          </w:p>
        </w:tc>
      </w:tr>
      <w:tr w:rsidR="00B6494F" w:rsidRPr="00AC0AC6" w14:paraId="7B92FAF9" w14:textId="77777777" w:rsidTr="00AC0AC6">
        <w:trPr>
          <w:trHeight w:val="20"/>
        </w:trPr>
        <w:tc>
          <w:tcPr>
            <w:tcW w:w="3267" w:type="dxa"/>
            <w:tcBorders>
              <w:top w:val="nil"/>
              <w:left w:val="single" w:sz="8" w:space="0" w:color="auto"/>
              <w:bottom w:val="single" w:sz="8" w:space="0" w:color="auto"/>
              <w:right w:val="single" w:sz="8" w:space="0" w:color="auto"/>
            </w:tcBorders>
            <w:shd w:val="clear" w:color="auto" w:fill="auto"/>
            <w:noWrap/>
            <w:vAlign w:val="center"/>
            <w:hideMark/>
          </w:tcPr>
          <w:p w14:paraId="6028D15A" w14:textId="77777777" w:rsidR="00B6494F" w:rsidRPr="00AC0AC6" w:rsidRDefault="00B6494F" w:rsidP="00AC0AC6">
            <w:pPr>
              <w:rPr>
                <w:rFonts w:ascii="Arial" w:hAnsi="Arial" w:cs="Arial"/>
                <w:b/>
                <w:bCs/>
                <w:color w:val="000000"/>
                <w:sz w:val="18"/>
                <w:szCs w:val="18"/>
              </w:rPr>
            </w:pPr>
            <w:r w:rsidRPr="00AC0AC6">
              <w:rPr>
                <w:rFonts w:ascii="Arial" w:hAnsi="Arial" w:cs="Arial"/>
                <w:b/>
                <w:bCs/>
                <w:color w:val="000000"/>
                <w:sz w:val="18"/>
                <w:szCs w:val="18"/>
              </w:rPr>
              <w:t>TOTAL EQUIPAMIENTOS</w:t>
            </w:r>
          </w:p>
        </w:tc>
        <w:tc>
          <w:tcPr>
            <w:tcW w:w="1813" w:type="dxa"/>
            <w:tcBorders>
              <w:top w:val="nil"/>
              <w:left w:val="nil"/>
              <w:bottom w:val="single" w:sz="8" w:space="0" w:color="auto"/>
              <w:right w:val="single" w:sz="8" w:space="0" w:color="auto"/>
            </w:tcBorders>
            <w:shd w:val="clear" w:color="auto" w:fill="auto"/>
            <w:noWrap/>
            <w:vAlign w:val="center"/>
            <w:hideMark/>
          </w:tcPr>
          <w:p w14:paraId="18F45273" w14:textId="77777777" w:rsidR="00B6494F" w:rsidRPr="00AC0AC6" w:rsidRDefault="00B6494F" w:rsidP="00AC0AC6">
            <w:pPr>
              <w:jc w:val="right"/>
              <w:rPr>
                <w:rFonts w:ascii="Arial" w:hAnsi="Arial" w:cs="Arial"/>
                <w:b/>
                <w:bCs/>
                <w:color w:val="000000"/>
                <w:sz w:val="18"/>
                <w:szCs w:val="18"/>
              </w:rPr>
            </w:pPr>
            <w:r w:rsidRPr="00AC0AC6">
              <w:rPr>
                <w:rFonts w:ascii="Arial" w:hAnsi="Arial" w:cs="Arial"/>
                <w:b/>
                <w:bCs/>
                <w:color w:val="000000"/>
                <w:sz w:val="18"/>
                <w:szCs w:val="18"/>
              </w:rPr>
              <w:t>17.000,00</w:t>
            </w:r>
          </w:p>
        </w:tc>
        <w:tc>
          <w:tcPr>
            <w:tcW w:w="1503" w:type="dxa"/>
            <w:tcBorders>
              <w:top w:val="nil"/>
              <w:left w:val="nil"/>
              <w:bottom w:val="single" w:sz="8" w:space="0" w:color="auto"/>
              <w:right w:val="single" w:sz="8" w:space="0" w:color="auto"/>
            </w:tcBorders>
            <w:shd w:val="clear" w:color="auto" w:fill="auto"/>
            <w:noWrap/>
            <w:hideMark/>
          </w:tcPr>
          <w:p w14:paraId="700BB6B4" w14:textId="77777777" w:rsidR="00B6494F" w:rsidRPr="00AC0AC6" w:rsidRDefault="00B6494F" w:rsidP="00AC0AC6">
            <w:pPr>
              <w:jc w:val="right"/>
              <w:rPr>
                <w:rFonts w:ascii="Arial" w:hAnsi="Arial" w:cs="Arial"/>
                <w:b/>
                <w:bCs/>
                <w:color w:val="000000"/>
                <w:sz w:val="18"/>
                <w:szCs w:val="18"/>
              </w:rPr>
            </w:pPr>
            <w:r w:rsidRPr="00AC0AC6">
              <w:rPr>
                <w:rFonts w:ascii="Arial" w:hAnsi="Arial" w:cs="Arial"/>
                <w:b/>
                <w:bCs/>
                <w:sz w:val="18"/>
                <w:szCs w:val="18"/>
              </w:rPr>
              <w:t>17.418,35</w:t>
            </w:r>
          </w:p>
        </w:tc>
        <w:tc>
          <w:tcPr>
            <w:tcW w:w="1310" w:type="dxa"/>
            <w:tcBorders>
              <w:top w:val="nil"/>
              <w:left w:val="nil"/>
              <w:bottom w:val="single" w:sz="8" w:space="0" w:color="auto"/>
              <w:right w:val="single" w:sz="8" w:space="0" w:color="auto"/>
            </w:tcBorders>
            <w:shd w:val="clear" w:color="auto" w:fill="auto"/>
            <w:noWrap/>
            <w:hideMark/>
          </w:tcPr>
          <w:p w14:paraId="0C6D08B0" w14:textId="77777777" w:rsidR="00B6494F" w:rsidRPr="00AC0AC6" w:rsidRDefault="00B6494F" w:rsidP="00AC0AC6">
            <w:pPr>
              <w:jc w:val="right"/>
              <w:rPr>
                <w:rFonts w:ascii="Arial" w:hAnsi="Arial" w:cs="Arial"/>
                <w:b/>
                <w:bCs/>
                <w:color w:val="000000"/>
                <w:sz w:val="18"/>
                <w:szCs w:val="18"/>
              </w:rPr>
            </w:pPr>
            <w:r w:rsidRPr="00AC0AC6">
              <w:rPr>
                <w:rFonts w:ascii="Arial" w:hAnsi="Arial" w:cs="Arial"/>
                <w:b/>
                <w:bCs/>
                <w:sz w:val="18"/>
                <w:szCs w:val="18"/>
              </w:rPr>
              <w:t>418,34</w:t>
            </w:r>
          </w:p>
        </w:tc>
        <w:tc>
          <w:tcPr>
            <w:tcW w:w="1029" w:type="dxa"/>
            <w:tcBorders>
              <w:top w:val="nil"/>
              <w:left w:val="nil"/>
              <w:bottom w:val="single" w:sz="8" w:space="0" w:color="auto"/>
              <w:right w:val="single" w:sz="8" w:space="0" w:color="auto"/>
            </w:tcBorders>
            <w:shd w:val="clear" w:color="auto" w:fill="auto"/>
            <w:noWrap/>
            <w:hideMark/>
          </w:tcPr>
          <w:p w14:paraId="4DF2EDA0" w14:textId="77777777" w:rsidR="00B6494F" w:rsidRPr="00AC0AC6" w:rsidRDefault="00B6494F" w:rsidP="00AC0AC6">
            <w:pPr>
              <w:jc w:val="center"/>
              <w:rPr>
                <w:rFonts w:ascii="Arial" w:hAnsi="Arial" w:cs="Arial"/>
                <w:b/>
                <w:bCs/>
                <w:color w:val="000000"/>
                <w:sz w:val="18"/>
                <w:szCs w:val="18"/>
              </w:rPr>
            </w:pPr>
            <w:r w:rsidRPr="00AC0AC6">
              <w:rPr>
                <w:rFonts w:ascii="Arial" w:hAnsi="Arial" w:cs="Arial"/>
                <w:b/>
                <w:bCs/>
                <w:sz w:val="18"/>
                <w:szCs w:val="18"/>
              </w:rPr>
              <w:t>2,46%</w:t>
            </w:r>
          </w:p>
        </w:tc>
      </w:tr>
      <w:tr w:rsidR="00B6494F" w:rsidRPr="00AC0AC6" w14:paraId="004388EC" w14:textId="77777777" w:rsidTr="00AC0AC6">
        <w:trPr>
          <w:trHeight w:val="20"/>
        </w:trPr>
        <w:tc>
          <w:tcPr>
            <w:tcW w:w="3267" w:type="dxa"/>
            <w:tcBorders>
              <w:top w:val="nil"/>
              <w:left w:val="nil"/>
              <w:bottom w:val="nil"/>
              <w:right w:val="nil"/>
            </w:tcBorders>
            <w:shd w:val="clear" w:color="auto" w:fill="auto"/>
            <w:noWrap/>
            <w:hideMark/>
          </w:tcPr>
          <w:p w14:paraId="50B31938" w14:textId="77777777" w:rsidR="00B6494F" w:rsidRPr="00AC0AC6" w:rsidRDefault="00B6494F" w:rsidP="00AC0AC6">
            <w:pPr>
              <w:jc w:val="center"/>
              <w:rPr>
                <w:rFonts w:ascii="Arial" w:hAnsi="Arial" w:cs="Arial"/>
                <w:b/>
                <w:bCs/>
                <w:color w:val="000000"/>
                <w:sz w:val="18"/>
                <w:szCs w:val="18"/>
              </w:rPr>
            </w:pPr>
          </w:p>
        </w:tc>
        <w:tc>
          <w:tcPr>
            <w:tcW w:w="1813" w:type="dxa"/>
            <w:tcBorders>
              <w:top w:val="nil"/>
              <w:left w:val="nil"/>
              <w:bottom w:val="nil"/>
              <w:right w:val="nil"/>
            </w:tcBorders>
            <w:shd w:val="clear" w:color="auto" w:fill="auto"/>
            <w:noWrap/>
            <w:vAlign w:val="center"/>
            <w:hideMark/>
          </w:tcPr>
          <w:p w14:paraId="01DB4F71" w14:textId="77777777" w:rsidR="00B6494F" w:rsidRPr="00AC0AC6" w:rsidRDefault="00B6494F" w:rsidP="00AC0AC6">
            <w:pPr>
              <w:rPr>
                <w:sz w:val="18"/>
                <w:szCs w:val="18"/>
              </w:rPr>
            </w:pPr>
          </w:p>
        </w:tc>
        <w:tc>
          <w:tcPr>
            <w:tcW w:w="1503" w:type="dxa"/>
            <w:tcBorders>
              <w:top w:val="nil"/>
              <w:left w:val="nil"/>
              <w:bottom w:val="nil"/>
              <w:right w:val="nil"/>
            </w:tcBorders>
            <w:shd w:val="clear" w:color="auto" w:fill="auto"/>
            <w:noWrap/>
            <w:vAlign w:val="center"/>
            <w:hideMark/>
          </w:tcPr>
          <w:p w14:paraId="55834A36" w14:textId="77777777" w:rsidR="00B6494F" w:rsidRPr="00AC0AC6" w:rsidRDefault="00B6494F" w:rsidP="00AC0AC6">
            <w:pPr>
              <w:rPr>
                <w:sz w:val="18"/>
                <w:szCs w:val="18"/>
              </w:rPr>
            </w:pPr>
          </w:p>
        </w:tc>
        <w:tc>
          <w:tcPr>
            <w:tcW w:w="1310" w:type="dxa"/>
            <w:tcBorders>
              <w:top w:val="nil"/>
              <w:left w:val="nil"/>
              <w:bottom w:val="nil"/>
              <w:right w:val="nil"/>
            </w:tcBorders>
            <w:shd w:val="clear" w:color="auto" w:fill="auto"/>
            <w:noWrap/>
            <w:vAlign w:val="center"/>
            <w:hideMark/>
          </w:tcPr>
          <w:p w14:paraId="28C2E13F" w14:textId="77777777" w:rsidR="00B6494F" w:rsidRPr="00AC0AC6" w:rsidRDefault="00B6494F" w:rsidP="00AC0AC6">
            <w:pPr>
              <w:rPr>
                <w:sz w:val="18"/>
                <w:szCs w:val="18"/>
              </w:rPr>
            </w:pPr>
          </w:p>
        </w:tc>
        <w:tc>
          <w:tcPr>
            <w:tcW w:w="1029" w:type="dxa"/>
            <w:tcBorders>
              <w:top w:val="nil"/>
              <w:left w:val="nil"/>
              <w:bottom w:val="nil"/>
              <w:right w:val="nil"/>
            </w:tcBorders>
            <w:shd w:val="clear" w:color="auto" w:fill="auto"/>
            <w:noWrap/>
            <w:vAlign w:val="center"/>
            <w:hideMark/>
          </w:tcPr>
          <w:p w14:paraId="57480062" w14:textId="77777777" w:rsidR="00B6494F" w:rsidRPr="00AC0AC6" w:rsidRDefault="00B6494F" w:rsidP="00AC0AC6">
            <w:pPr>
              <w:rPr>
                <w:sz w:val="18"/>
                <w:szCs w:val="18"/>
              </w:rPr>
            </w:pPr>
          </w:p>
        </w:tc>
      </w:tr>
      <w:tr w:rsidR="00B6494F" w:rsidRPr="00AC0AC6" w14:paraId="21772A22" w14:textId="77777777" w:rsidTr="00AC0AC6">
        <w:trPr>
          <w:trHeight w:val="20"/>
        </w:trPr>
        <w:tc>
          <w:tcPr>
            <w:tcW w:w="32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E866A1" w14:textId="77777777" w:rsidR="00B6494F" w:rsidRPr="00AC0AC6" w:rsidRDefault="00B6494F" w:rsidP="00AC0AC6">
            <w:pPr>
              <w:rPr>
                <w:rFonts w:ascii="Arial" w:hAnsi="Arial" w:cs="Arial"/>
                <w:b/>
                <w:bCs/>
                <w:color w:val="000000"/>
                <w:sz w:val="18"/>
                <w:szCs w:val="18"/>
              </w:rPr>
            </w:pPr>
            <w:r w:rsidRPr="00AC0AC6">
              <w:rPr>
                <w:rFonts w:ascii="Arial" w:hAnsi="Arial" w:cs="Arial"/>
                <w:b/>
                <w:bCs/>
                <w:color w:val="000000"/>
                <w:sz w:val="18"/>
                <w:szCs w:val="18"/>
              </w:rPr>
              <w:t>TOTAL GASTOS + INVERSIONES</w:t>
            </w:r>
          </w:p>
        </w:tc>
        <w:tc>
          <w:tcPr>
            <w:tcW w:w="1813" w:type="dxa"/>
            <w:tcBorders>
              <w:top w:val="single" w:sz="8" w:space="0" w:color="auto"/>
              <w:left w:val="nil"/>
              <w:bottom w:val="single" w:sz="8" w:space="0" w:color="auto"/>
              <w:right w:val="single" w:sz="8" w:space="0" w:color="auto"/>
            </w:tcBorders>
            <w:shd w:val="clear" w:color="auto" w:fill="auto"/>
            <w:noWrap/>
            <w:vAlign w:val="center"/>
            <w:hideMark/>
          </w:tcPr>
          <w:p w14:paraId="23B5FE5E" w14:textId="77777777" w:rsidR="00B6494F" w:rsidRPr="00AC0AC6" w:rsidRDefault="00B6494F" w:rsidP="00AC0AC6">
            <w:pPr>
              <w:jc w:val="right"/>
              <w:rPr>
                <w:rFonts w:ascii="Arial" w:hAnsi="Arial" w:cs="Arial"/>
                <w:b/>
                <w:bCs/>
                <w:color w:val="000000"/>
                <w:sz w:val="18"/>
                <w:szCs w:val="18"/>
              </w:rPr>
            </w:pPr>
            <w:r w:rsidRPr="00AC0AC6">
              <w:rPr>
                <w:rFonts w:ascii="Arial" w:hAnsi="Arial" w:cs="Arial"/>
                <w:b/>
                <w:bCs/>
                <w:color w:val="000000"/>
                <w:sz w:val="18"/>
                <w:szCs w:val="18"/>
              </w:rPr>
              <w:t>2.408.784,77</w:t>
            </w:r>
          </w:p>
        </w:tc>
        <w:tc>
          <w:tcPr>
            <w:tcW w:w="1503" w:type="dxa"/>
            <w:tcBorders>
              <w:top w:val="single" w:sz="8" w:space="0" w:color="auto"/>
              <w:left w:val="nil"/>
              <w:bottom w:val="single" w:sz="8" w:space="0" w:color="auto"/>
              <w:right w:val="single" w:sz="8" w:space="0" w:color="auto"/>
            </w:tcBorders>
            <w:shd w:val="clear" w:color="auto" w:fill="auto"/>
            <w:noWrap/>
            <w:hideMark/>
          </w:tcPr>
          <w:p w14:paraId="17EC0FC7" w14:textId="77777777" w:rsidR="00B6494F" w:rsidRPr="00AC0AC6" w:rsidRDefault="00B6494F" w:rsidP="00AC0AC6">
            <w:pPr>
              <w:jc w:val="right"/>
              <w:rPr>
                <w:rFonts w:ascii="Arial" w:hAnsi="Arial" w:cs="Arial"/>
                <w:b/>
                <w:bCs/>
                <w:color w:val="000000"/>
                <w:sz w:val="18"/>
                <w:szCs w:val="18"/>
              </w:rPr>
            </w:pPr>
            <w:r w:rsidRPr="00AC0AC6">
              <w:rPr>
                <w:rFonts w:ascii="Arial" w:hAnsi="Arial" w:cs="Arial"/>
                <w:b/>
                <w:bCs/>
                <w:sz w:val="18"/>
                <w:szCs w:val="18"/>
              </w:rPr>
              <w:t>2.340.107,00</w:t>
            </w:r>
          </w:p>
        </w:tc>
        <w:tc>
          <w:tcPr>
            <w:tcW w:w="1310" w:type="dxa"/>
            <w:tcBorders>
              <w:top w:val="single" w:sz="8" w:space="0" w:color="auto"/>
              <w:left w:val="nil"/>
              <w:bottom w:val="single" w:sz="8" w:space="0" w:color="auto"/>
              <w:right w:val="single" w:sz="8" w:space="0" w:color="auto"/>
            </w:tcBorders>
            <w:shd w:val="clear" w:color="auto" w:fill="auto"/>
            <w:noWrap/>
            <w:hideMark/>
          </w:tcPr>
          <w:p w14:paraId="5625FE8A" w14:textId="77777777" w:rsidR="00B6494F" w:rsidRPr="00AC0AC6" w:rsidRDefault="00B6494F" w:rsidP="00AC0AC6">
            <w:pPr>
              <w:jc w:val="right"/>
              <w:rPr>
                <w:rFonts w:ascii="Arial" w:hAnsi="Arial" w:cs="Arial"/>
                <w:b/>
                <w:bCs/>
                <w:color w:val="000000"/>
                <w:sz w:val="18"/>
                <w:szCs w:val="18"/>
              </w:rPr>
            </w:pPr>
            <w:r w:rsidRPr="00AC0AC6">
              <w:rPr>
                <w:rFonts w:ascii="Arial" w:hAnsi="Arial" w:cs="Arial"/>
                <w:b/>
                <w:bCs/>
                <w:sz w:val="18"/>
                <w:szCs w:val="18"/>
              </w:rPr>
              <w:t>-68.677,77</w:t>
            </w:r>
          </w:p>
        </w:tc>
        <w:tc>
          <w:tcPr>
            <w:tcW w:w="1029" w:type="dxa"/>
            <w:tcBorders>
              <w:top w:val="single" w:sz="8" w:space="0" w:color="auto"/>
              <w:left w:val="nil"/>
              <w:bottom w:val="single" w:sz="8" w:space="0" w:color="auto"/>
              <w:right w:val="single" w:sz="8" w:space="0" w:color="auto"/>
            </w:tcBorders>
            <w:shd w:val="clear" w:color="auto" w:fill="auto"/>
            <w:noWrap/>
            <w:hideMark/>
          </w:tcPr>
          <w:p w14:paraId="0AA2C549" w14:textId="77777777" w:rsidR="00B6494F" w:rsidRPr="00AC0AC6" w:rsidRDefault="00B6494F" w:rsidP="00AC0AC6">
            <w:pPr>
              <w:jc w:val="center"/>
              <w:rPr>
                <w:rFonts w:ascii="Arial" w:hAnsi="Arial" w:cs="Arial"/>
                <w:b/>
                <w:bCs/>
                <w:color w:val="000000"/>
                <w:sz w:val="18"/>
                <w:szCs w:val="18"/>
              </w:rPr>
            </w:pPr>
            <w:r w:rsidRPr="00AC0AC6">
              <w:rPr>
                <w:rFonts w:ascii="Arial" w:hAnsi="Arial" w:cs="Arial"/>
                <w:b/>
                <w:bCs/>
                <w:sz w:val="18"/>
                <w:szCs w:val="18"/>
              </w:rPr>
              <w:t>-2,85%</w:t>
            </w:r>
          </w:p>
        </w:tc>
      </w:tr>
    </w:tbl>
    <w:p w14:paraId="73981F0F" w14:textId="77777777" w:rsidR="00B6494F" w:rsidRPr="009579B0" w:rsidRDefault="00B6494F" w:rsidP="00AC0AC6">
      <w:pPr>
        <w:suppressAutoHyphens/>
        <w:jc w:val="both"/>
        <w:rPr>
          <w:rFonts w:cstheme="minorHAnsi"/>
          <w:b/>
          <w:spacing w:val="-2"/>
          <w:lang w:val="es-ES_tradnl"/>
        </w:rPr>
      </w:pPr>
    </w:p>
    <w:p w14:paraId="2DEC71F2" w14:textId="3B67AAFA" w:rsidR="009F6A71" w:rsidRDefault="009F6A71">
      <w:pPr>
        <w:rPr>
          <w:rFonts w:cstheme="minorHAnsi"/>
          <w:b/>
          <w:spacing w:val="-2"/>
          <w:lang w:val="es-ES_tradnl"/>
        </w:rPr>
      </w:pPr>
      <w:r>
        <w:rPr>
          <w:rFonts w:cstheme="minorHAnsi"/>
          <w:b/>
          <w:spacing w:val="-2"/>
          <w:lang w:val="es-ES_tradnl"/>
        </w:rPr>
        <w:br w:type="page"/>
      </w:r>
    </w:p>
    <w:p w14:paraId="13171C41" w14:textId="77777777" w:rsidR="00B6494F" w:rsidRPr="009579B0" w:rsidRDefault="00B6494F" w:rsidP="00EC692B">
      <w:pPr>
        <w:suppressAutoHyphens/>
        <w:jc w:val="both"/>
        <w:rPr>
          <w:rFonts w:cstheme="minorHAnsi"/>
          <w:b/>
          <w:spacing w:val="-2"/>
          <w:lang w:val="es-ES_tradnl"/>
        </w:rPr>
      </w:pPr>
    </w:p>
    <w:tbl>
      <w:tblPr>
        <w:tblW w:w="8990" w:type="dxa"/>
        <w:tblCellMar>
          <w:left w:w="70" w:type="dxa"/>
          <w:right w:w="70" w:type="dxa"/>
        </w:tblCellMar>
        <w:tblLook w:val="04A0" w:firstRow="1" w:lastRow="0" w:firstColumn="1" w:lastColumn="0" w:noHBand="0" w:noVBand="1"/>
      </w:tblPr>
      <w:tblGrid>
        <w:gridCol w:w="4137"/>
        <w:gridCol w:w="1524"/>
        <w:gridCol w:w="1307"/>
        <w:gridCol w:w="1100"/>
        <w:gridCol w:w="922"/>
      </w:tblGrid>
      <w:tr w:rsidR="00B6494F" w:rsidRPr="00AC0AC6" w14:paraId="0FC3181D" w14:textId="77777777" w:rsidTr="00AC0AC6">
        <w:trPr>
          <w:trHeight w:val="270"/>
        </w:trPr>
        <w:tc>
          <w:tcPr>
            <w:tcW w:w="4137"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14:paraId="62DC0F2D" w14:textId="77777777" w:rsidR="00B6494F" w:rsidRPr="00AC0AC6" w:rsidRDefault="00B6494F" w:rsidP="00AC0AC6">
            <w:pPr>
              <w:jc w:val="center"/>
              <w:rPr>
                <w:rFonts w:ascii="Arial" w:hAnsi="Arial" w:cs="Arial"/>
                <w:b/>
                <w:bCs/>
                <w:color w:val="000000"/>
                <w:sz w:val="18"/>
                <w:szCs w:val="18"/>
              </w:rPr>
            </w:pPr>
            <w:r w:rsidRPr="00AC0AC6">
              <w:rPr>
                <w:rFonts w:ascii="Arial" w:hAnsi="Arial" w:cs="Arial"/>
                <w:b/>
                <w:bCs/>
                <w:color w:val="000000"/>
                <w:sz w:val="18"/>
                <w:szCs w:val="18"/>
              </w:rPr>
              <w:t>CONCEPTO</w:t>
            </w:r>
          </w:p>
        </w:tc>
        <w:tc>
          <w:tcPr>
            <w:tcW w:w="1524" w:type="dxa"/>
            <w:tcBorders>
              <w:top w:val="single" w:sz="8" w:space="0" w:color="auto"/>
              <w:left w:val="nil"/>
              <w:bottom w:val="single" w:sz="8" w:space="0" w:color="auto"/>
              <w:right w:val="single" w:sz="8" w:space="0" w:color="auto"/>
            </w:tcBorders>
            <w:shd w:val="clear" w:color="000000" w:fill="C0C0C0"/>
            <w:noWrap/>
            <w:vAlign w:val="center"/>
            <w:hideMark/>
          </w:tcPr>
          <w:p w14:paraId="2F3F2F61" w14:textId="77777777" w:rsidR="00B6494F" w:rsidRPr="00AC0AC6" w:rsidRDefault="00B6494F" w:rsidP="00AC0AC6">
            <w:pPr>
              <w:jc w:val="center"/>
              <w:rPr>
                <w:rFonts w:ascii="Arial" w:hAnsi="Arial" w:cs="Arial"/>
                <w:b/>
                <w:bCs/>
                <w:color w:val="000000"/>
                <w:sz w:val="18"/>
                <w:szCs w:val="18"/>
              </w:rPr>
            </w:pPr>
            <w:r w:rsidRPr="00AC0AC6">
              <w:rPr>
                <w:rFonts w:ascii="Arial" w:hAnsi="Arial" w:cs="Arial"/>
                <w:b/>
                <w:bCs/>
                <w:color w:val="000000"/>
                <w:sz w:val="18"/>
                <w:szCs w:val="18"/>
              </w:rPr>
              <w:t>Presupuestado</w:t>
            </w:r>
          </w:p>
        </w:tc>
        <w:tc>
          <w:tcPr>
            <w:tcW w:w="1307" w:type="dxa"/>
            <w:tcBorders>
              <w:top w:val="single" w:sz="8" w:space="0" w:color="auto"/>
              <w:left w:val="nil"/>
              <w:bottom w:val="single" w:sz="8" w:space="0" w:color="auto"/>
              <w:right w:val="single" w:sz="8" w:space="0" w:color="auto"/>
            </w:tcBorders>
            <w:shd w:val="clear" w:color="000000" w:fill="C0C0C0"/>
            <w:noWrap/>
            <w:vAlign w:val="center"/>
            <w:hideMark/>
          </w:tcPr>
          <w:p w14:paraId="260963A6" w14:textId="77777777" w:rsidR="00B6494F" w:rsidRPr="00AC0AC6" w:rsidRDefault="00B6494F" w:rsidP="00AC0AC6">
            <w:pPr>
              <w:jc w:val="center"/>
              <w:rPr>
                <w:rFonts w:ascii="Arial" w:hAnsi="Arial" w:cs="Arial"/>
                <w:b/>
                <w:bCs/>
                <w:color w:val="000000"/>
                <w:sz w:val="18"/>
                <w:szCs w:val="18"/>
              </w:rPr>
            </w:pPr>
            <w:r w:rsidRPr="00AC0AC6">
              <w:rPr>
                <w:rFonts w:ascii="Arial" w:hAnsi="Arial" w:cs="Arial"/>
                <w:b/>
                <w:bCs/>
                <w:color w:val="000000"/>
                <w:sz w:val="18"/>
                <w:szCs w:val="18"/>
              </w:rPr>
              <w:t>Ingreso Real</w:t>
            </w:r>
          </w:p>
        </w:tc>
        <w:tc>
          <w:tcPr>
            <w:tcW w:w="1100" w:type="dxa"/>
            <w:tcBorders>
              <w:top w:val="single" w:sz="8" w:space="0" w:color="auto"/>
              <w:left w:val="nil"/>
              <w:bottom w:val="single" w:sz="8" w:space="0" w:color="auto"/>
              <w:right w:val="single" w:sz="8" w:space="0" w:color="auto"/>
            </w:tcBorders>
            <w:shd w:val="clear" w:color="000000" w:fill="C0C0C0"/>
            <w:noWrap/>
            <w:vAlign w:val="center"/>
            <w:hideMark/>
          </w:tcPr>
          <w:p w14:paraId="51408EC0" w14:textId="77777777" w:rsidR="00B6494F" w:rsidRPr="00AC0AC6" w:rsidRDefault="00B6494F" w:rsidP="00AC0AC6">
            <w:pPr>
              <w:jc w:val="center"/>
              <w:rPr>
                <w:rFonts w:ascii="Arial" w:hAnsi="Arial" w:cs="Arial"/>
                <w:b/>
                <w:bCs/>
                <w:color w:val="000000"/>
                <w:sz w:val="18"/>
                <w:szCs w:val="18"/>
              </w:rPr>
            </w:pPr>
            <w:r w:rsidRPr="00AC0AC6">
              <w:rPr>
                <w:rFonts w:ascii="Arial" w:hAnsi="Arial" w:cs="Arial"/>
                <w:b/>
                <w:bCs/>
                <w:color w:val="000000"/>
                <w:sz w:val="18"/>
                <w:szCs w:val="18"/>
              </w:rPr>
              <w:t>Diferencia</w:t>
            </w:r>
          </w:p>
        </w:tc>
        <w:tc>
          <w:tcPr>
            <w:tcW w:w="922" w:type="dxa"/>
            <w:tcBorders>
              <w:top w:val="single" w:sz="8" w:space="0" w:color="auto"/>
              <w:left w:val="nil"/>
              <w:bottom w:val="nil"/>
              <w:right w:val="single" w:sz="8" w:space="0" w:color="auto"/>
            </w:tcBorders>
            <w:shd w:val="clear" w:color="auto" w:fill="auto"/>
            <w:noWrap/>
            <w:vAlign w:val="center"/>
            <w:hideMark/>
          </w:tcPr>
          <w:p w14:paraId="34B1457A" w14:textId="77777777" w:rsidR="00B6494F" w:rsidRPr="00AC0AC6" w:rsidRDefault="00B6494F" w:rsidP="00AC0AC6">
            <w:pPr>
              <w:jc w:val="center"/>
              <w:rPr>
                <w:color w:val="000000"/>
                <w:sz w:val="18"/>
                <w:szCs w:val="18"/>
              </w:rPr>
            </w:pPr>
          </w:p>
        </w:tc>
      </w:tr>
      <w:tr w:rsidR="00B6494F" w:rsidRPr="00AC0AC6" w14:paraId="7F7E5F7D" w14:textId="77777777" w:rsidTr="00AC0AC6">
        <w:trPr>
          <w:trHeight w:val="270"/>
        </w:trPr>
        <w:tc>
          <w:tcPr>
            <w:tcW w:w="4137" w:type="dxa"/>
            <w:tcBorders>
              <w:top w:val="nil"/>
              <w:left w:val="single" w:sz="8" w:space="0" w:color="auto"/>
              <w:bottom w:val="single" w:sz="8" w:space="0" w:color="auto"/>
              <w:right w:val="single" w:sz="8" w:space="0" w:color="auto"/>
            </w:tcBorders>
            <w:shd w:val="clear" w:color="auto" w:fill="auto"/>
            <w:noWrap/>
            <w:hideMark/>
          </w:tcPr>
          <w:p w14:paraId="4A80CC41" w14:textId="77777777" w:rsidR="00B6494F" w:rsidRPr="00AC0AC6" w:rsidRDefault="00B6494F" w:rsidP="00AC0AC6">
            <w:pPr>
              <w:rPr>
                <w:color w:val="000000"/>
                <w:sz w:val="18"/>
                <w:szCs w:val="18"/>
              </w:rPr>
            </w:pPr>
            <w:r w:rsidRPr="00AC0AC6">
              <w:rPr>
                <w:color w:val="000000"/>
                <w:sz w:val="18"/>
                <w:szCs w:val="18"/>
              </w:rPr>
              <w:t> </w:t>
            </w:r>
          </w:p>
        </w:tc>
        <w:tc>
          <w:tcPr>
            <w:tcW w:w="1524" w:type="dxa"/>
            <w:tcBorders>
              <w:top w:val="nil"/>
              <w:left w:val="nil"/>
              <w:bottom w:val="nil"/>
              <w:right w:val="single" w:sz="8" w:space="0" w:color="auto"/>
            </w:tcBorders>
            <w:shd w:val="clear" w:color="auto" w:fill="auto"/>
            <w:noWrap/>
            <w:vAlign w:val="center"/>
            <w:hideMark/>
          </w:tcPr>
          <w:p w14:paraId="4A28AA89" w14:textId="77777777" w:rsidR="00B6494F" w:rsidRPr="00AC0AC6" w:rsidRDefault="00B6494F" w:rsidP="00AC0AC6">
            <w:pPr>
              <w:jc w:val="center"/>
              <w:rPr>
                <w:rFonts w:ascii="Arial" w:hAnsi="Arial" w:cs="Arial"/>
                <w:b/>
                <w:bCs/>
                <w:color w:val="000000"/>
                <w:sz w:val="18"/>
                <w:szCs w:val="18"/>
              </w:rPr>
            </w:pPr>
            <w:r w:rsidRPr="00AC0AC6">
              <w:rPr>
                <w:rFonts w:ascii="Arial" w:hAnsi="Arial" w:cs="Arial"/>
                <w:b/>
                <w:bCs/>
                <w:color w:val="000000"/>
                <w:sz w:val="18"/>
                <w:szCs w:val="18"/>
              </w:rPr>
              <w:t>2024</w:t>
            </w:r>
          </w:p>
        </w:tc>
        <w:tc>
          <w:tcPr>
            <w:tcW w:w="1307" w:type="dxa"/>
            <w:tcBorders>
              <w:top w:val="nil"/>
              <w:left w:val="nil"/>
              <w:bottom w:val="nil"/>
              <w:right w:val="single" w:sz="8" w:space="0" w:color="auto"/>
            </w:tcBorders>
            <w:shd w:val="clear" w:color="auto" w:fill="auto"/>
            <w:noWrap/>
            <w:vAlign w:val="center"/>
            <w:hideMark/>
          </w:tcPr>
          <w:p w14:paraId="15232A35" w14:textId="77777777" w:rsidR="00B6494F" w:rsidRPr="00AC0AC6" w:rsidRDefault="00B6494F" w:rsidP="00AC0AC6">
            <w:pPr>
              <w:jc w:val="center"/>
              <w:rPr>
                <w:rFonts w:ascii="Arial" w:hAnsi="Arial" w:cs="Arial"/>
                <w:b/>
                <w:bCs/>
                <w:color w:val="000000"/>
                <w:sz w:val="18"/>
                <w:szCs w:val="18"/>
              </w:rPr>
            </w:pPr>
            <w:r w:rsidRPr="00AC0AC6">
              <w:rPr>
                <w:rFonts w:ascii="Arial" w:hAnsi="Arial" w:cs="Arial"/>
                <w:b/>
                <w:bCs/>
                <w:color w:val="000000"/>
                <w:sz w:val="18"/>
                <w:szCs w:val="18"/>
              </w:rPr>
              <w:t>2024</w:t>
            </w:r>
          </w:p>
        </w:tc>
        <w:tc>
          <w:tcPr>
            <w:tcW w:w="1100" w:type="dxa"/>
            <w:tcBorders>
              <w:top w:val="nil"/>
              <w:left w:val="nil"/>
              <w:bottom w:val="nil"/>
              <w:right w:val="single" w:sz="8" w:space="0" w:color="auto"/>
            </w:tcBorders>
            <w:shd w:val="clear" w:color="auto" w:fill="auto"/>
            <w:noWrap/>
            <w:vAlign w:val="center"/>
            <w:hideMark/>
          </w:tcPr>
          <w:p w14:paraId="0116DDF8" w14:textId="77777777" w:rsidR="00B6494F" w:rsidRPr="00AC0AC6" w:rsidRDefault="00B6494F" w:rsidP="00AC0AC6">
            <w:pPr>
              <w:jc w:val="center"/>
              <w:rPr>
                <w:rFonts w:ascii="Arial" w:hAnsi="Arial" w:cs="Arial"/>
                <w:b/>
                <w:bCs/>
                <w:color w:val="000000"/>
                <w:sz w:val="18"/>
                <w:szCs w:val="18"/>
              </w:rPr>
            </w:pPr>
            <w:r w:rsidRPr="00AC0AC6">
              <w:rPr>
                <w:rFonts w:ascii="Arial" w:hAnsi="Arial" w:cs="Arial"/>
                <w:b/>
                <w:bCs/>
                <w:color w:val="000000"/>
                <w:sz w:val="18"/>
                <w:szCs w:val="18"/>
              </w:rPr>
              <w:t>2024</w:t>
            </w:r>
          </w:p>
        </w:tc>
        <w:tc>
          <w:tcPr>
            <w:tcW w:w="922" w:type="dxa"/>
            <w:tcBorders>
              <w:top w:val="nil"/>
              <w:left w:val="nil"/>
              <w:bottom w:val="single" w:sz="8" w:space="0" w:color="auto"/>
              <w:right w:val="single" w:sz="8" w:space="0" w:color="auto"/>
            </w:tcBorders>
            <w:shd w:val="clear" w:color="auto" w:fill="auto"/>
            <w:noWrap/>
            <w:vAlign w:val="center"/>
            <w:hideMark/>
          </w:tcPr>
          <w:p w14:paraId="654E14BC" w14:textId="77777777" w:rsidR="00B6494F" w:rsidRPr="00AC0AC6" w:rsidRDefault="00B6494F" w:rsidP="00AC0AC6">
            <w:pPr>
              <w:jc w:val="center"/>
              <w:rPr>
                <w:rFonts w:ascii="Arial" w:hAnsi="Arial" w:cs="Arial"/>
                <w:b/>
                <w:bCs/>
                <w:color w:val="000000"/>
                <w:sz w:val="18"/>
                <w:szCs w:val="18"/>
              </w:rPr>
            </w:pPr>
            <w:r w:rsidRPr="00AC0AC6">
              <w:rPr>
                <w:rFonts w:ascii="Arial" w:hAnsi="Arial" w:cs="Arial"/>
                <w:b/>
                <w:bCs/>
                <w:color w:val="000000"/>
                <w:sz w:val="18"/>
                <w:szCs w:val="18"/>
              </w:rPr>
              <w:t>%</w:t>
            </w:r>
          </w:p>
        </w:tc>
      </w:tr>
      <w:tr w:rsidR="00B6494F" w:rsidRPr="00AC0AC6" w14:paraId="6ECB9E5E" w14:textId="77777777" w:rsidTr="00AC0AC6">
        <w:trPr>
          <w:trHeight w:val="255"/>
        </w:trPr>
        <w:tc>
          <w:tcPr>
            <w:tcW w:w="4137" w:type="dxa"/>
            <w:tcBorders>
              <w:top w:val="nil"/>
              <w:left w:val="single" w:sz="8" w:space="0" w:color="auto"/>
              <w:bottom w:val="nil"/>
              <w:right w:val="nil"/>
            </w:tcBorders>
            <w:shd w:val="clear" w:color="auto" w:fill="auto"/>
            <w:noWrap/>
            <w:vAlign w:val="center"/>
            <w:hideMark/>
          </w:tcPr>
          <w:p w14:paraId="2E2238FF"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 </w:t>
            </w:r>
          </w:p>
        </w:tc>
        <w:tc>
          <w:tcPr>
            <w:tcW w:w="1524" w:type="dxa"/>
            <w:tcBorders>
              <w:top w:val="single" w:sz="8" w:space="0" w:color="auto"/>
              <w:left w:val="single" w:sz="8" w:space="0" w:color="auto"/>
              <w:bottom w:val="nil"/>
              <w:right w:val="single" w:sz="8" w:space="0" w:color="auto"/>
            </w:tcBorders>
            <w:shd w:val="clear" w:color="auto" w:fill="auto"/>
            <w:noWrap/>
            <w:vAlign w:val="center"/>
            <w:hideMark/>
          </w:tcPr>
          <w:p w14:paraId="71F14867"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 </w:t>
            </w:r>
          </w:p>
        </w:tc>
        <w:tc>
          <w:tcPr>
            <w:tcW w:w="1307" w:type="dxa"/>
            <w:tcBorders>
              <w:top w:val="single" w:sz="8" w:space="0" w:color="auto"/>
              <w:left w:val="nil"/>
              <w:bottom w:val="nil"/>
              <w:right w:val="single" w:sz="8" w:space="0" w:color="auto"/>
            </w:tcBorders>
            <w:shd w:val="clear" w:color="auto" w:fill="auto"/>
            <w:noWrap/>
            <w:vAlign w:val="center"/>
            <w:hideMark/>
          </w:tcPr>
          <w:p w14:paraId="50739958"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 </w:t>
            </w:r>
          </w:p>
        </w:tc>
        <w:tc>
          <w:tcPr>
            <w:tcW w:w="1100" w:type="dxa"/>
            <w:tcBorders>
              <w:top w:val="single" w:sz="8" w:space="0" w:color="auto"/>
              <w:left w:val="nil"/>
              <w:bottom w:val="nil"/>
              <w:right w:val="single" w:sz="8" w:space="0" w:color="auto"/>
            </w:tcBorders>
            <w:shd w:val="clear" w:color="auto" w:fill="auto"/>
            <w:noWrap/>
            <w:vAlign w:val="center"/>
            <w:hideMark/>
          </w:tcPr>
          <w:p w14:paraId="7DCE9D75"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 </w:t>
            </w:r>
          </w:p>
        </w:tc>
        <w:tc>
          <w:tcPr>
            <w:tcW w:w="922" w:type="dxa"/>
            <w:tcBorders>
              <w:top w:val="nil"/>
              <w:left w:val="nil"/>
              <w:bottom w:val="nil"/>
              <w:right w:val="single" w:sz="8" w:space="0" w:color="auto"/>
            </w:tcBorders>
            <w:shd w:val="clear" w:color="auto" w:fill="auto"/>
            <w:noWrap/>
            <w:vAlign w:val="center"/>
            <w:hideMark/>
          </w:tcPr>
          <w:p w14:paraId="7A7B7F32" w14:textId="77777777" w:rsidR="00B6494F" w:rsidRPr="00AC0AC6" w:rsidRDefault="00B6494F" w:rsidP="00AC0AC6">
            <w:pPr>
              <w:jc w:val="center"/>
              <w:rPr>
                <w:color w:val="000000"/>
                <w:sz w:val="18"/>
                <w:szCs w:val="18"/>
              </w:rPr>
            </w:pPr>
            <w:r w:rsidRPr="00AC0AC6">
              <w:rPr>
                <w:color w:val="000000"/>
                <w:sz w:val="18"/>
                <w:szCs w:val="18"/>
              </w:rPr>
              <w:t> </w:t>
            </w:r>
          </w:p>
        </w:tc>
      </w:tr>
      <w:tr w:rsidR="00B6494F" w:rsidRPr="00AC0AC6" w14:paraId="42713E86" w14:textId="77777777" w:rsidTr="00AC0AC6">
        <w:trPr>
          <w:trHeight w:val="255"/>
        </w:trPr>
        <w:tc>
          <w:tcPr>
            <w:tcW w:w="4137" w:type="dxa"/>
            <w:tcBorders>
              <w:top w:val="nil"/>
              <w:left w:val="single" w:sz="8" w:space="0" w:color="auto"/>
              <w:bottom w:val="nil"/>
              <w:right w:val="nil"/>
            </w:tcBorders>
            <w:shd w:val="clear" w:color="auto" w:fill="auto"/>
            <w:noWrap/>
            <w:vAlign w:val="center"/>
          </w:tcPr>
          <w:p w14:paraId="14876A12" w14:textId="77777777" w:rsidR="00B6494F" w:rsidRPr="00AC0AC6" w:rsidRDefault="00B6494F" w:rsidP="00AC0AC6">
            <w:pPr>
              <w:rPr>
                <w:rFonts w:ascii="Arial" w:hAnsi="Arial" w:cs="Arial"/>
                <w:b/>
                <w:bCs/>
                <w:color w:val="002060"/>
                <w:sz w:val="18"/>
                <w:szCs w:val="18"/>
              </w:rPr>
            </w:pPr>
          </w:p>
        </w:tc>
        <w:tc>
          <w:tcPr>
            <w:tcW w:w="1524" w:type="dxa"/>
            <w:tcBorders>
              <w:top w:val="nil"/>
              <w:left w:val="single" w:sz="8" w:space="0" w:color="auto"/>
              <w:bottom w:val="nil"/>
              <w:right w:val="single" w:sz="8" w:space="0" w:color="auto"/>
            </w:tcBorders>
            <w:shd w:val="clear" w:color="auto" w:fill="auto"/>
            <w:noWrap/>
            <w:vAlign w:val="bottom"/>
          </w:tcPr>
          <w:p w14:paraId="29FCFA00" w14:textId="77777777" w:rsidR="00B6494F" w:rsidRPr="00AC0AC6" w:rsidRDefault="00B6494F" w:rsidP="00AC0AC6">
            <w:pPr>
              <w:rPr>
                <w:rFonts w:ascii="Arial" w:hAnsi="Arial" w:cs="Arial"/>
                <w:b/>
                <w:bCs/>
                <w:color w:val="333399"/>
                <w:sz w:val="18"/>
                <w:szCs w:val="18"/>
              </w:rPr>
            </w:pPr>
          </w:p>
        </w:tc>
        <w:tc>
          <w:tcPr>
            <w:tcW w:w="1307" w:type="dxa"/>
            <w:tcBorders>
              <w:top w:val="nil"/>
              <w:left w:val="nil"/>
              <w:bottom w:val="nil"/>
              <w:right w:val="single" w:sz="8" w:space="0" w:color="auto"/>
            </w:tcBorders>
            <w:shd w:val="clear" w:color="auto" w:fill="auto"/>
            <w:noWrap/>
            <w:vAlign w:val="center"/>
            <w:hideMark/>
          </w:tcPr>
          <w:p w14:paraId="690F9416" w14:textId="77777777" w:rsidR="00B6494F" w:rsidRPr="00AC0AC6" w:rsidRDefault="00B6494F" w:rsidP="00AC0AC6">
            <w:pPr>
              <w:rPr>
                <w:rFonts w:ascii="Arial" w:hAnsi="Arial" w:cs="Arial"/>
                <w:b/>
                <w:bCs/>
                <w:color w:val="333399"/>
                <w:sz w:val="18"/>
                <w:szCs w:val="18"/>
              </w:rPr>
            </w:pPr>
            <w:r w:rsidRPr="00AC0AC6">
              <w:rPr>
                <w:rFonts w:ascii="Arial" w:hAnsi="Arial" w:cs="Arial"/>
                <w:b/>
                <w:bCs/>
                <w:color w:val="333399"/>
                <w:sz w:val="18"/>
                <w:szCs w:val="18"/>
              </w:rPr>
              <w:t> </w:t>
            </w:r>
          </w:p>
        </w:tc>
        <w:tc>
          <w:tcPr>
            <w:tcW w:w="1100" w:type="dxa"/>
            <w:tcBorders>
              <w:top w:val="nil"/>
              <w:left w:val="nil"/>
              <w:bottom w:val="nil"/>
              <w:right w:val="single" w:sz="8" w:space="0" w:color="auto"/>
            </w:tcBorders>
            <w:shd w:val="clear" w:color="auto" w:fill="auto"/>
            <w:noWrap/>
            <w:vAlign w:val="center"/>
            <w:hideMark/>
          </w:tcPr>
          <w:p w14:paraId="15B0F1C7" w14:textId="77777777" w:rsidR="00B6494F" w:rsidRPr="00AC0AC6" w:rsidRDefault="00B6494F" w:rsidP="00AC0AC6">
            <w:pPr>
              <w:rPr>
                <w:rFonts w:ascii="Arial" w:hAnsi="Arial" w:cs="Arial"/>
                <w:b/>
                <w:bCs/>
                <w:color w:val="333399"/>
                <w:sz w:val="18"/>
                <w:szCs w:val="18"/>
              </w:rPr>
            </w:pPr>
            <w:r w:rsidRPr="00AC0AC6">
              <w:rPr>
                <w:rFonts w:ascii="Arial" w:hAnsi="Arial" w:cs="Arial"/>
                <w:b/>
                <w:bCs/>
                <w:color w:val="333399"/>
                <w:sz w:val="18"/>
                <w:szCs w:val="18"/>
              </w:rPr>
              <w:t> </w:t>
            </w:r>
          </w:p>
        </w:tc>
        <w:tc>
          <w:tcPr>
            <w:tcW w:w="922" w:type="dxa"/>
            <w:tcBorders>
              <w:top w:val="nil"/>
              <w:left w:val="nil"/>
              <w:bottom w:val="nil"/>
              <w:right w:val="single" w:sz="8" w:space="0" w:color="auto"/>
            </w:tcBorders>
            <w:shd w:val="clear" w:color="auto" w:fill="auto"/>
            <w:noWrap/>
            <w:vAlign w:val="center"/>
            <w:hideMark/>
          </w:tcPr>
          <w:p w14:paraId="40381458" w14:textId="77777777" w:rsidR="00B6494F" w:rsidRPr="00AC0AC6" w:rsidRDefault="00B6494F" w:rsidP="00AC0AC6">
            <w:pPr>
              <w:jc w:val="center"/>
              <w:rPr>
                <w:color w:val="000000"/>
                <w:sz w:val="18"/>
                <w:szCs w:val="18"/>
              </w:rPr>
            </w:pPr>
            <w:r w:rsidRPr="00AC0AC6">
              <w:rPr>
                <w:color w:val="000000"/>
                <w:sz w:val="18"/>
                <w:szCs w:val="18"/>
              </w:rPr>
              <w:t> </w:t>
            </w:r>
          </w:p>
        </w:tc>
      </w:tr>
      <w:tr w:rsidR="00B6494F" w:rsidRPr="00AC0AC6" w14:paraId="041DB1F5" w14:textId="77777777" w:rsidTr="00AC0AC6">
        <w:trPr>
          <w:trHeight w:val="255"/>
        </w:trPr>
        <w:tc>
          <w:tcPr>
            <w:tcW w:w="4137" w:type="dxa"/>
            <w:tcBorders>
              <w:top w:val="nil"/>
              <w:left w:val="single" w:sz="8" w:space="0" w:color="auto"/>
              <w:bottom w:val="nil"/>
              <w:right w:val="nil"/>
            </w:tcBorders>
            <w:shd w:val="clear" w:color="auto" w:fill="auto"/>
            <w:noWrap/>
            <w:vAlign w:val="center"/>
          </w:tcPr>
          <w:p w14:paraId="0D786A42" w14:textId="77777777" w:rsidR="00B6494F" w:rsidRPr="00AC0AC6" w:rsidRDefault="00B6494F" w:rsidP="00AC0AC6">
            <w:pPr>
              <w:rPr>
                <w:rFonts w:ascii="Arial" w:hAnsi="Arial" w:cs="Arial"/>
                <w:color w:val="000000"/>
                <w:sz w:val="18"/>
                <w:szCs w:val="18"/>
              </w:rPr>
            </w:pPr>
            <w:r w:rsidRPr="00AC0AC6">
              <w:rPr>
                <w:rFonts w:ascii="Arial" w:hAnsi="Arial" w:cs="Arial"/>
                <w:b/>
                <w:bCs/>
                <w:color w:val="0000FF"/>
                <w:sz w:val="18"/>
                <w:szCs w:val="18"/>
              </w:rPr>
              <w:t>CUOTAS DE SOCIOS</w:t>
            </w:r>
          </w:p>
        </w:tc>
        <w:tc>
          <w:tcPr>
            <w:tcW w:w="1524" w:type="dxa"/>
            <w:tcBorders>
              <w:top w:val="nil"/>
              <w:left w:val="single" w:sz="8" w:space="0" w:color="auto"/>
              <w:bottom w:val="nil"/>
              <w:right w:val="single" w:sz="8" w:space="0" w:color="auto"/>
            </w:tcBorders>
            <w:shd w:val="clear" w:color="auto" w:fill="auto"/>
            <w:noWrap/>
            <w:vAlign w:val="bottom"/>
          </w:tcPr>
          <w:p w14:paraId="5F9115B4"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6.953,10</w:t>
            </w:r>
          </w:p>
        </w:tc>
        <w:tc>
          <w:tcPr>
            <w:tcW w:w="1307" w:type="dxa"/>
            <w:tcBorders>
              <w:top w:val="nil"/>
              <w:left w:val="nil"/>
              <w:bottom w:val="nil"/>
              <w:right w:val="single" w:sz="8" w:space="0" w:color="auto"/>
            </w:tcBorders>
            <w:shd w:val="clear" w:color="auto" w:fill="auto"/>
            <w:noWrap/>
            <w:hideMark/>
          </w:tcPr>
          <w:p w14:paraId="5BFA8F47"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6.669,09</w:t>
            </w:r>
          </w:p>
        </w:tc>
        <w:tc>
          <w:tcPr>
            <w:tcW w:w="1100" w:type="dxa"/>
            <w:tcBorders>
              <w:top w:val="nil"/>
              <w:left w:val="nil"/>
              <w:bottom w:val="nil"/>
              <w:right w:val="single" w:sz="8" w:space="0" w:color="auto"/>
            </w:tcBorders>
            <w:shd w:val="clear" w:color="auto" w:fill="auto"/>
            <w:noWrap/>
            <w:hideMark/>
          </w:tcPr>
          <w:p w14:paraId="36577E6B"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-284,01</w:t>
            </w:r>
          </w:p>
        </w:tc>
        <w:tc>
          <w:tcPr>
            <w:tcW w:w="922" w:type="dxa"/>
            <w:tcBorders>
              <w:top w:val="nil"/>
              <w:left w:val="nil"/>
              <w:bottom w:val="nil"/>
              <w:right w:val="single" w:sz="8" w:space="0" w:color="auto"/>
            </w:tcBorders>
            <w:shd w:val="clear" w:color="auto" w:fill="auto"/>
            <w:noWrap/>
            <w:hideMark/>
          </w:tcPr>
          <w:p w14:paraId="5599B0BA" w14:textId="77777777" w:rsidR="00B6494F" w:rsidRPr="00AC0AC6" w:rsidRDefault="00B6494F" w:rsidP="00AC0AC6">
            <w:pPr>
              <w:jc w:val="center"/>
              <w:rPr>
                <w:rFonts w:ascii="Arial" w:hAnsi="Arial" w:cs="Arial"/>
                <w:color w:val="FF0000"/>
                <w:sz w:val="18"/>
                <w:szCs w:val="18"/>
              </w:rPr>
            </w:pPr>
            <w:r w:rsidRPr="00AC0AC6">
              <w:rPr>
                <w:rFonts w:ascii="Arial" w:hAnsi="Arial" w:cs="Arial"/>
                <w:sz w:val="18"/>
                <w:szCs w:val="18"/>
              </w:rPr>
              <w:t>-4,08%</w:t>
            </w:r>
          </w:p>
        </w:tc>
      </w:tr>
      <w:tr w:rsidR="00B6494F" w:rsidRPr="00AC0AC6" w14:paraId="62B480F2" w14:textId="77777777" w:rsidTr="00AC0AC6">
        <w:trPr>
          <w:trHeight w:val="255"/>
        </w:trPr>
        <w:tc>
          <w:tcPr>
            <w:tcW w:w="4137" w:type="dxa"/>
            <w:tcBorders>
              <w:top w:val="nil"/>
              <w:left w:val="single" w:sz="8" w:space="0" w:color="auto"/>
              <w:bottom w:val="nil"/>
              <w:right w:val="nil"/>
            </w:tcBorders>
            <w:shd w:val="clear" w:color="auto" w:fill="auto"/>
            <w:noWrap/>
            <w:vAlign w:val="center"/>
          </w:tcPr>
          <w:p w14:paraId="0240A414" w14:textId="77777777" w:rsidR="00B6494F" w:rsidRPr="00AC0AC6" w:rsidRDefault="00B6494F" w:rsidP="00AC0AC6">
            <w:pPr>
              <w:rPr>
                <w:rFonts w:ascii="Arial" w:hAnsi="Arial" w:cs="Arial"/>
                <w:color w:val="000000"/>
                <w:sz w:val="18"/>
                <w:szCs w:val="18"/>
              </w:rPr>
            </w:pPr>
          </w:p>
        </w:tc>
        <w:tc>
          <w:tcPr>
            <w:tcW w:w="1524" w:type="dxa"/>
            <w:tcBorders>
              <w:top w:val="nil"/>
              <w:left w:val="single" w:sz="8" w:space="0" w:color="auto"/>
              <w:bottom w:val="nil"/>
              <w:right w:val="single" w:sz="8" w:space="0" w:color="auto"/>
            </w:tcBorders>
            <w:shd w:val="clear" w:color="auto" w:fill="auto"/>
            <w:noWrap/>
            <w:vAlign w:val="bottom"/>
          </w:tcPr>
          <w:p w14:paraId="04E33CDB" w14:textId="77777777" w:rsidR="00B6494F" w:rsidRPr="00AC0AC6" w:rsidRDefault="00B6494F" w:rsidP="00AC0AC6">
            <w:pPr>
              <w:jc w:val="right"/>
              <w:rPr>
                <w:rFonts w:ascii="Arial" w:hAnsi="Arial" w:cs="Arial"/>
                <w:color w:val="000000"/>
                <w:sz w:val="18"/>
                <w:szCs w:val="18"/>
              </w:rPr>
            </w:pPr>
          </w:p>
        </w:tc>
        <w:tc>
          <w:tcPr>
            <w:tcW w:w="1307" w:type="dxa"/>
            <w:tcBorders>
              <w:top w:val="nil"/>
              <w:left w:val="nil"/>
              <w:bottom w:val="nil"/>
              <w:right w:val="single" w:sz="8" w:space="0" w:color="auto"/>
            </w:tcBorders>
            <w:shd w:val="clear" w:color="auto" w:fill="auto"/>
            <w:noWrap/>
            <w:vAlign w:val="center"/>
            <w:hideMark/>
          </w:tcPr>
          <w:p w14:paraId="1CA249C5" w14:textId="77777777" w:rsidR="00B6494F" w:rsidRPr="00AC0AC6" w:rsidRDefault="00B6494F" w:rsidP="00AC0AC6">
            <w:pPr>
              <w:rPr>
                <w:rFonts w:ascii="Arial" w:hAnsi="Arial" w:cs="Arial"/>
                <w:color w:val="000000"/>
                <w:sz w:val="18"/>
                <w:szCs w:val="18"/>
              </w:rPr>
            </w:pPr>
            <w:r w:rsidRPr="00AC0AC6">
              <w:rPr>
                <w:rFonts w:ascii="Arial" w:hAnsi="Arial" w:cs="Arial"/>
                <w:b/>
                <w:bCs/>
                <w:color w:val="333399"/>
                <w:sz w:val="18"/>
                <w:szCs w:val="18"/>
              </w:rPr>
              <w:t> </w:t>
            </w:r>
          </w:p>
        </w:tc>
        <w:tc>
          <w:tcPr>
            <w:tcW w:w="1100" w:type="dxa"/>
            <w:tcBorders>
              <w:top w:val="nil"/>
              <w:left w:val="nil"/>
              <w:bottom w:val="nil"/>
              <w:right w:val="single" w:sz="8" w:space="0" w:color="auto"/>
            </w:tcBorders>
            <w:shd w:val="clear" w:color="auto" w:fill="auto"/>
            <w:noWrap/>
            <w:vAlign w:val="center"/>
            <w:hideMark/>
          </w:tcPr>
          <w:p w14:paraId="18F4DB7D" w14:textId="77777777" w:rsidR="00B6494F" w:rsidRPr="00AC0AC6" w:rsidRDefault="00B6494F" w:rsidP="00AC0AC6">
            <w:pPr>
              <w:rPr>
                <w:rFonts w:ascii="Arial" w:hAnsi="Arial" w:cs="Arial"/>
                <w:color w:val="000000"/>
                <w:sz w:val="18"/>
                <w:szCs w:val="18"/>
              </w:rPr>
            </w:pPr>
            <w:r w:rsidRPr="00AC0AC6">
              <w:rPr>
                <w:rFonts w:ascii="Arial" w:hAnsi="Arial" w:cs="Arial"/>
                <w:b/>
                <w:bCs/>
                <w:color w:val="333399"/>
                <w:sz w:val="18"/>
                <w:szCs w:val="18"/>
              </w:rPr>
              <w:t> </w:t>
            </w:r>
          </w:p>
        </w:tc>
        <w:tc>
          <w:tcPr>
            <w:tcW w:w="922" w:type="dxa"/>
            <w:tcBorders>
              <w:top w:val="nil"/>
              <w:left w:val="nil"/>
              <w:bottom w:val="nil"/>
              <w:right w:val="single" w:sz="8" w:space="0" w:color="auto"/>
            </w:tcBorders>
            <w:shd w:val="clear" w:color="auto" w:fill="auto"/>
            <w:noWrap/>
            <w:vAlign w:val="center"/>
            <w:hideMark/>
          </w:tcPr>
          <w:p w14:paraId="0494FCD7" w14:textId="77777777" w:rsidR="00B6494F" w:rsidRPr="00AC0AC6" w:rsidRDefault="00B6494F" w:rsidP="00AC0AC6">
            <w:pPr>
              <w:jc w:val="center"/>
              <w:rPr>
                <w:rFonts w:ascii="Arial" w:hAnsi="Arial" w:cs="Arial"/>
                <w:color w:val="000000"/>
                <w:sz w:val="18"/>
                <w:szCs w:val="18"/>
              </w:rPr>
            </w:pPr>
            <w:r w:rsidRPr="00AC0AC6">
              <w:rPr>
                <w:rFonts w:ascii="Arial" w:hAnsi="Arial" w:cs="Arial"/>
                <w:b/>
                <w:bCs/>
                <w:color w:val="333399"/>
                <w:sz w:val="18"/>
                <w:szCs w:val="18"/>
              </w:rPr>
              <w:t> </w:t>
            </w:r>
          </w:p>
        </w:tc>
      </w:tr>
      <w:tr w:rsidR="00B6494F" w:rsidRPr="00AC0AC6" w14:paraId="6626991A" w14:textId="77777777" w:rsidTr="00AC0AC6">
        <w:trPr>
          <w:trHeight w:val="255"/>
        </w:trPr>
        <w:tc>
          <w:tcPr>
            <w:tcW w:w="4137" w:type="dxa"/>
            <w:tcBorders>
              <w:top w:val="nil"/>
              <w:left w:val="single" w:sz="8" w:space="0" w:color="auto"/>
              <w:bottom w:val="nil"/>
              <w:right w:val="nil"/>
            </w:tcBorders>
            <w:shd w:val="clear" w:color="auto" w:fill="auto"/>
            <w:noWrap/>
            <w:vAlign w:val="center"/>
          </w:tcPr>
          <w:p w14:paraId="41C3B0A3" w14:textId="77777777" w:rsidR="00B6494F" w:rsidRPr="00AC0AC6" w:rsidRDefault="00B6494F" w:rsidP="00AC0AC6">
            <w:pPr>
              <w:rPr>
                <w:rFonts w:ascii="Arial" w:hAnsi="Arial" w:cs="Arial"/>
                <w:color w:val="000000"/>
                <w:sz w:val="18"/>
                <w:szCs w:val="18"/>
              </w:rPr>
            </w:pPr>
          </w:p>
        </w:tc>
        <w:tc>
          <w:tcPr>
            <w:tcW w:w="1524" w:type="dxa"/>
            <w:tcBorders>
              <w:top w:val="nil"/>
              <w:left w:val="single" w:sz="8" w:space="0" w:color="auto"/>
              <w:bottom w:val="nil"/>
              <w:right w:val="single" w:sz="8" w:space="0" w:color="auto"/>
            </w:tcBorders>
            <w:shd w:val="clear" w:color="auto" w:fill="auto"/>
            <w:noWrap/>
            <w:vAlign w:val="bottom"/>
          </w:tcPr>
          <w:p w14:paraId="0B5C2633" w14:textId="77777777" w:rsidR="00B6494F" w:rsidRPr="00AC0AC6" w:rsidRDefault="00B6494F" w:rsidP="00AC0AC6">
            <w:pPr>
              <w:jc w:val="right"/>
              <w:rPr>
                <w:rFonts w:ascii="Arial" w:hAnsi="Arial" w:cs="Arial"/>
                <w:color w:val="000000"/>
                <w:sz w:val="18"/>
                <w:szCs w:val="18"/>
              </w:rPr>
            </w:pPr>
          </w:p>
        </w:tc>
        <w:tc>
          <w:tcPr>
            <w:tcW w:w="1307" w:type="dxa"/>
            <w:tcBorders>
              <w:top w:val="nil"/>
              <w:left w:val="nil"/>
              <w:bottom w:val="nil"/>
              <w:right w:val="single" w:sz="8" w:space="0" w:color="auto"/>
            </w:tcBorders>
            <w:shd w:val="clear" w:color="auto" w:fill="auto"/>
            <w:noWrap/>
            <w:vAlign w:val="center"/>
            <w:hideMark/>
          </w:tcPr>
          <w:p w14:paraId="693222DB" w14:textId="77777777" w:rsidR="00B6494F" w:rsidRPr="00AC0AC6" w:rsidRDefault="00B6494F" w:rsidP="00AC0AC6">
            <w:pPr>
              <w:rPr>
                <w:rFonts w:ascii="Arial" w:hAnsi="Arial" w:cs="Arial"/>
                <w:b/>
                <w:bCs/>
                <w:color w:val="333399"/>
                <w:sz w:val="18"/>
                <w:szCs w:val="18"/>
              </w:rPr>
            </w:pPr>
            <w:r w:rsidRPr="00AC0AC6">
              <w:rPr>
                <w:rFonts w:ascii="Arial" w:hAnsi="Arial" w:cs="Arial"/>
                <w:b/>
                <w:bCs/>
                <w:color w:val="333399"/>
                <w:sz w:val="18"/>
                <w:szCs w:val="18"/>
              </w:rPr>
              <w:t> </w:t>
            </w:r>
          </w:p>
        </w:tc>
        <w:tc>
          <w:tcPr>
            <w:tcW w:w="1100" w:type="dxa"/>
            <w:tcBorders>
              <w:top w:val="nil"/>
              <w:left w:val="nil"/>
              <w:bottom w:val="nil"/>
              <w:right w:val="single" w:sz="8" w:space="0" w:color="auto"/>
            </w:tcBorders>
            <w:shd w:val="clear" w:color="auto" w:fill="auto"/>
            <w:noWrap/>
            <w:vAlign w:val="center"/>
            <w:hideMark/>
          </w:tcPr>
          <w:p w14:paraId="43700B78" w14:textId="77777777" w:rsidR="00B6494F" w:rsidRPr="00AC0AC6" w:rsidRDefault="00B6494F" w:rsidP="00AC0AC6">
            <w:pPr>
              <w:rPr>
                <w:rFonts w:ascii="Arial" w:hAnsi="Arial" w:cs="Arial"/>
                <w:color w:val="000000"/>
                <w:sz w:val="18"/>
                <w:szCs w:val="18"/>
              </w:rPr>
            </w:pPr>
            <w:r w:rsidRPr="00AC0AC6">
              <w:rPr>
                <w:rFonts w:ascii="Arial" w:hAnsi="Arial" w:cs="Arial"/>
                <w:b/>
                <w:bCs/>
                <w:color w:val="333399"/>
                <w:sz w:val="18"/>
                <w:szCs w:val="18"/>
              </w:rPr>
              <w:t> </w:t>
            </w:r>
          </w:p>
        </w:tc>
        <w:tc>
          <w:tcPr>
            <w:tcW w:w="922" w:type="dxa"/>
            <w:tcBorders>
              <w:top w:val="nil"/>
              <w:left w:val="nil"/>
              <w:bottom w:val="nil"/>
              <w:right w:val="single" w:sz="8" w:space="0" w:color="auto"/>
            </w:tcBorders>
            <w:shd w:val="clear" w:color="auto" w:fill="auto"/>
            <w:noWrap/>
            <w:vAlign w:val="center"/>
            <w:hideMark/>
          </w:tcPr>
          <w:p w14:paraId="3C74C140" w14:textId="77777777" w:rsidR="00B6494F" w:rsidRPr="00AC0AC6" w:rsidRDefault="00B6494F" w:rsidP="00AC0AC6">
            <w:pPr>
              <w:jc w:val="center"/>
              <w:rPr>
                <w:rFonts w:ascii="Arial" w:hAnsi="Arial" w:cs="Arial"/>
                <w:color w:val="000000"/>
                <w:sz w:val="18"/>
                <w:szCs w:val="18"/>
              </w:rPr>
            </w:pPr>
            <w:r w:rsidRPr="00AC0AC6">
              <w:rPr>
                <w:rFonts w:ascii="Arial" w:hAnsi="Arial" w:cs="Arial"/>
                <w:b/>
                <w:bCs/>
                <w:color w:val="333399"/>
                <w:sz w:val="18"/>
                <w:szCs w:val="18"/>
              </w:rPr>
              <w:t> </w:t>
            </w:r>
          </w:p>
        </w:tc>
      </w:tr>
      <w:tr w:rsidR="00B6494F" w:rsidRPr="00AC0AC6" w14:paraId="4BE6EF32" w14:textId="77777777" w:rsidTr="00AC0AC6">
        <w:trPr>
          <w:trHeight w:val="255"/>
        </w:trPr>
        <w:tc>
          <w:tcPr>
            <w:tcW w:w="4137" w:type="dxa"/>
            <w:tcBorders>
              <w:top w:val="nil"/>
              <w:left w:val="single" w:sz="8" w:space="0" w:color="auto"/>
              <w:bottom w:val="nil"/>
              <w:right w:val="nil"/>
            </w:tcBorders>
            <w:shd w:val="clear" w:color="auto" w:fill="auto"/>
            <w:noWrap/>
            <w:vAlign w:val="center"/>
          </w:tcPr>
          <w:p w14:paraId="71CC6704" w14:textId="77777777" w:rsidR="00B6494F" w:rsidRPr="00AC0AC6" w:rsidRDefault="00B6494F" w:rsidP="00AC0AC6">
            <w:pPr>
              <w:rPr>
                <w:rFonts w:ascii="Arial" w:hAnsi="Arial" w:cs="Arial"/>
                <w:b/>
                <w:bCs/>
                <w:color w:val="002060"/>
                <w:sz w:val="18"/>
                <w:szCs w:val="18"/>
              </w:rPr>
            </w:pPr>
            <w:r w:rsidRPr="00AC0AC6">
              <w:rPr>
                <w:rFonts w:ascii="Arial" w:hAnsi="Arial" w:cs="Arial"/>
                <w:b/>
                <w:bCs/>
                <w:color w:val="0000FF"/>
                <w:sz w:val="18"/>
                <w:szCs w:val="18"/>
              </w:rPr>
              <w:t>INGRESOS EVENTOS</w:t>
            </w:r>
          </w:p>
        </w:tc>
        <w:tc>
          <w:tcPr>
            <w:tcW w:w="1524" w:type="dxa"/>
            <w:tcBorders>
              <w:top w:val="nil"/>
              <w:left w:val="single" w:sz="8" w:space="0" w:color="auto"/>
              <w:bottom w:val="nil"/>
              <w:right w:val="single" w:sz="8" w:space="0" w:color="auto"/>
            </w:tcBorders>
            <w:shd w:val="clear" w:color="auto" w:fill="auto"/>
            <w:noWrap/>
            <w:vAlign w:val="bottom"/>
          </w:tcPr>
          <w:p w14:paraId="4998E5DC"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20.500,00</w:t>
            </w:r>
          </w:p>
        </w:tc>
        <w:tc>
          <w:tcPr>
            <w:tcW w:w="1307" w:type="dxa"/>
            <w:tcBorders>
              <w:top w:val="nil"/>
              <w:left w:val="nil"/>
              <w:bottom w:val="nil"/>
              <w:right w:val="single" w:sz="8" w:space="0" w:color="auto"/>
            </w:tcBorders>
            <w:shd w:val="clear" w:color="auto" w:fill="auto"/>
            <w:noWrap/>
            <w:hideMark/>
          </w:tcPr>
          <w:p w14:paraId="09B707DC"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24.910,35</w:t>
            </w:r>
          </w:p>
        </w:tc>
        <w:tc>
          <w:tcPr>
            <w:tcW w:w="1100" w:type="dxa"/>
            <w:tcBorders>
              <w:top w:val="nil"/>
              <w:left w:val="nil"/>
              <w:bottom w:val="nil"/>
              <w:right w:val="single" w:sz="8" w:space="0" w:color="auto"/>
            </w:tcBorders>
            <w:shd w:val="clear" w:color="auto" w:fill="auto"/>
            <w:noWrap/>
            <w:hideMark/>
          </w:tcPr>
          <w:p w14:paraId="4DB53BB8"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4.410,35</w:t>
            </w:r>
          </w:p>
        </w:tc>
        <w:tc>
          <w:tcPr>
            <w:tcW w:w="922" w:type="dxa"/>
            <w:tcBorders>
              <w:top w:val="nil"/>
              <w:left w:val="nil"/>
              <w:bottom w:val="nil"/>
              <w:right w:val="single" w:sz="8" w:space="0" w:color="auto"/>
            </w:tcBorders>
            <w:shd w:val="clear" w:color="auto" w:fill="auto"/>
            <w:noWrap/>
            <w:hideMark/>
          </w:tcPr>
          <w:p w14:paraId="3CC0CF8B"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21,51%</w:t>
            </w:r>
          </w:p>
        </w:tc>
      </w:tr>
      <w:tr w:rsidR="00B6494F" w:rsidRPr="00AC0AC6" w14:paraId="3821C638" w14:textId="77777777" w:rsidTr="00AC0AC6">
        <w:trPr>
          <w:trHeight w:val="255"/>
        </w:trPr>
        <w:tc>
          <w:tcPr>
            <w:tcW w:w="4137" w:type="dxa"/>
            <w:tcBorders>
              <w:top w:val="nil"/>
              <w:left w:val="single" w:sz="8" w:space="0" w:color="auto"/>
              <w:bottom w:val="nil"/>
              <w:right w:val="nil"/>
            </w:tcBorders>
            <w:shd w:val="clear" w:color="auto" w:fill="auto"/>
            <w:noWrap/>
            <w:vAlign w:val="center"/>
          </w:tcPr>
          <w:p w14:paraId="757339FC" w14:textId="77777777" w:rsidR="00B6494F" w:rsidRPr="00AC0AC6" w:rsidRDefault="00B6494F" w:rsidP="00AC0AC6">
            <w:pPr>
              <w:rPr>
                <w:rFonts w:ascii="Arial" w:hAnsi="Arial" w:cs="Arial"/>
                <w:color w:val="000000"/>
                <w:sz w:val="18"/>
                <w:szCs w:val="18"/>
              </w:rPr>
            </w:pPr>
          </w:p>
        </w:tc>
        <w:tc>
          <w:tcPr>
            <w:tcW w:w="1524" w:type="dxa"/>
            <w:tcBorders>
              <w:top w:val="nil"/>
              <w:left w:val="single" w:sz="8" w:space="0" w:color="auto"/>
              <w:bottom w:val="nil"/>
              <w:right w:val="single" w:sz="8" w:space="0" w:color="auto"/>
            </w:tcBorders>
            <w:shd w:val="clear" w:color="auto" w:fill="auto"/>
            <w:noWrap/>
            <w:vAlign w:val="bottom"/>
          </w:tcPr>
          <w:p w14:paraId="60847D2B" w14:textId="77777777" w:rsidR="00B6494F" w:rsidRPr="00AC0AC6" w:rsidRDefault="00B6494F" w:rsidP="00AC0AC6">
            <w:pPr>
              <w:jc w:val="right"/>
              <w:rPr>
                <w:rFonts w:ascii="Arial" w:hAnsi="Arial" w:cs="Arial"/>
                <w:color w:val="000000"/>
                <w:sz w:val="18"/>
                <w:szCs w:val="18"/>
              </w:rPr>
            </w:pPr>
          </w:p>
        </w:tc>
        <w:tc>
          <w:tcPr>
            <w:tcW w:w="1307" w:type="dxa"/>
            <w:tcBorders>
              <w:top w:val="nil"/>
              <w:left w:val="nil"/>
              <w:bottom w:val="nil"/>
              <w:right w:val="single" w:sz="8" w:space="0" w:color="auto"/>
            </w:tcBorders>
            <w:shd w:val="clear" w:color="auto" w:fill="auto"/>
            <w:noWrap/>
            <w:vAlign w:val="center"/>
            <w:hideMark/>
          </w:tcPr>
          <w:p w14:paraId="55C2C7CA" w14:textId="77777777" w:rsidR="00B6494F" w:rsidRPr="00AC0AC6" w:rsidRDefault="00B6494F" w:rsidP="00AC0AC6">
            <w:pPr>
              <w:jc w:val="right"/>
              <w:rPr>
                <w:rFonts w:ascii="Arial" w:hAnsi="Arial" w:cs="Arial"/>
                <w:color w:val="000000"/>
                <w:sz w:val="18"/>
                <w:szCs w:val="18"/>
              </w:rPr>
            </w:pPr>
            <w:r w:rsidRPr="00AC0AC6">
              <w:rPr>
                <w:rFonts w:ascii="Arial" w:hAnsi="Arial" w:cs="Arial"/>
                <w:b/>
                <w:bCs/>
                <w:color w:val="333399"/>
                <w:sz w:val="18"/>
                <w:szCs w:val="18"/>
              </w:rPr>
              <w:t> </w:t>
            </w:r>
          </w:p>
        </w:tc>
        <w:tc>
          <w:tcPr>
            <w:tcW w:w="1100" w:type="dxa"/>
            <w:tcBorders>
              <w:top w:val="nil"/>
              <w:left w:val="nil"/>
              <w:bottom w:val="nil"/>
              <w:right w:val="single" w:sz="8" w:space="0" w:color="auto"/>
            </w:tcBorders>
            <w:shd w:val="clear" w:color="auto" w:fill="auto"/>
            <w:noWrap/>
            <w:vAlign w:val="center"/>
            <w:hideMark/>
          </w:tcPr>
          <w:p w14:paraId="2C77832D" w14:textId="77777777" w:rsidR="00B6494F" w:rsidRPr="00AC0AC6" w:rsidRDefault="00B6494F" w:rsidP="00AC0AC6">
            <w:pPr>
              <w:jc w:val="right"/>
              <w:rPr>
                <w:rFonts w:ascii="Arial" w:hAnsi="Arial" w:cs="Arial"/>
                <w:color w:val="000000"/>
                <w:sz w:val="18"/>
                <w:szCs w:val="18"/>
              </w:rPr>
            </w:pPr>
            <w:r w:rsidRPr="00AC0AC6">
              <w:rPr>
                <w:rFonts w:ascii="Arial" w:hAnsi="Arial" w:cs="Arial"/>
                <w:b/>
                <w:bCs/>
                <w:color w:val="333399"/>
                <w:sz w:val="18"/>
                <w:szCs w:val="18"/>
              </w:rPr>
              <w:t> </w:t>
            </w:r>
          </w:p>
        </w:tc>
        <w:tc>
          <w:tcPr>
            <w:tcW w:w="922" w:type="dxa"/>
            <w:tcBorders>
              <w:top w:val="nil"/>
              <w:left w:val="nil"/>
              <w:bottom w:val="nil"/>
              <w:right w:val="single" w:sz="8" w:space="0" w:color="auto"/>
            </w:tcBorders>
            <w:shd w:val="clear" w:color="auto" w:fill="auto"/>
            <w:noWrap/>
            <w:vAlign w:val="center"/>
            <w:hideMark/>
          </w:tcPr>
          <w:p w14:paraId="7FF0134F" w14:textId="77777777" w:rsidR="00B6494F" w:rsidRPr="00AC0AC6" w:rsidRDefault="00B6494F" w:rsidP="00AC0AC6">
            <w:pPr>
              <w:jc w:val="center"/>
              <w:rPr>
                <w:rFonts w:ascii="Arial" w:hAnsi="Arial" w:cs="Arial"/>
                <w:color w:val="000000"/>
                <w:sz w:val="18"/>
                <w:szCs w:val="18"/>
              </w:rPr>
            </w:pPr>
            <w:r w:rsidRPr="00AC0AC6">
              <w:rPr>
                <w:rFonts w:ascii="Arial" w:hAnsi="Arial" w:cs="Arial"/>
                <w:b/>
                <w:bCs/>
                <w:color w:val="333399"/>
                <w:sz w:val="18"/>
                <w:szCs w:val="18"/>
              </w:rPr>
              <w:t> </w:t>
            </w:r>
          </w:p>
        </w:tc>
      </w:tr>
      <w:tr w:rsidR="00B6494F" w:rsidRPr="00AC0AC6" w14:paraId="6ADD9161" w14:textId="77777777" w:rsidTr="00AC0AC6">
        <w:trPr>
          <w:trHeight w:val="255"/>
        </w:trPr>
        <w:tc>
          <w:tcPr>
            <w:tcW w:w="4137" w:type="dxa"/>
            <w:tcBorders>
              <w:top w:val="nil"/>
              <w:left w:val="single" w:sz="8" w:space="0" w:color="auto"/>
              <w:bottom w:val="nil"/>
              <w:right w:val="nil"/>
            </w:tcBorders>
            <w:shd w:val="clear" w:color="auto" w:fill="auto"/>
            <w:noWrap/>
            <w:vAlign w:val="center"/>
          </w:tcPr>
          <w:p w14:paraId="02BE2A3D" w14:textId="77777777" w:rsidR="00B6494F" w:rsidRPr="00AC0AC6" w:rsidRDefault="00B6494F" w:rsidP="00AC0AC6">
            <w:pPr>
              <w:rPr>
                <w:rFonts w:ascii="Arial" w:hAnsi="Arial" w:cs="Arial"/>
                <w:b/>
                <w:bCs/>
                <w:color w:val="333399"/>
                <w:sz w:val="18"/>
                <w:szCs w:val="18"/>
              </w:rPr>
            </w:pPr>
            <w:r w:rsidRPr="00AC0AC6">
              <w:rPr>
                <w:rFonts w:ascii="Arial" w:hAnsi="Arial" w:cs="Arial"/>
                <w:color w:val="000000"/>
                <w:sz w:val="18"/>
                <w:szCs w:val="18"/>
              </w:rPr>
              <w:t> </w:t>
            </w:r>
          </w:p>
        </w:tc>
        <w:tc>
          <w:tcPr>
            <w:tcW w:w="1524" w:type="dxa"/>
            <w:tcBorders>
              <w:top w:val="nil"/>
              <w:left w:val="single" w:sz="8" w:space="0" w:color="auto"/>
              <w:bottom w:val="nil"/>
              <w:right w:val="single" w:sz="8" w:space="0" w:color="auto"/>
            </w:tcBorders>
            <w:shd w:val="clear" w:color="auto" w:fill="auto"/>
            <w:noWrap/>
            <w:vAlign w:val="bottom"/>
          </w:tcPr>
          <w:p w14:paraId="54671C1C" w14:textId="77777777" w:rsidR="00B6494F" w:rsidRPr="00AC0AC6" w:rsidRDefault="00B6494F" w:rsidP="00AC0AC6">
            <w:pPr>
              <w:jc w:val="right"/>
              <w:rPr>
                <w:rFonts w:ascii="Arial" w:hAnsi="Arial" w:cs="Arial"/>
                <w:color w:val="000000"/>
                <w:sz w:val="18"/>
                <w:szCs w:val="18"/>
              </w:rPr>
            </w:pPr>
          </w:p>
        </w:tc>
        <w:tc>
          <w:tcPr>
            <w:tcW w:w="1307" w:type="dxa"/>
            <w:tcBorders>
              <w:top w:val="nil"/>
              <w:left w:val="nil"/>
              <w:bottom w:val="nil"/>
              <w:right w:val="single" w:sz="8" w:space="0" w:color="auto"/>
            </w:tcBorders>
            <w:shd w:val="clear" w:color="auto" w:fill="auto"/>
            <w:noWrap/>
            <w:vAlign w:val="center"/>
            <w:hideMark/>
          </w:tcPr>
          <w:p w14:paraId="12AE2FA0" w14:textId="77777777" w:rsidR="00B6494F" w:rsidRPr="00AC0AC6" w:rsidRDefault="00B6494F" w:rsidP="00AC0AC6">
            <w:pPr>
              <w:jc w:val="right"/>
              <w:rPr>
                <w:rFonts w:ascii="Arial" w:hAnsi="Arial" w:cs="Arial"/>
                <w:color w:val="000000"/>
                <w:sz w:val="18"/>
                <w:szCs w:val="18"/>
              </w:rPr>
            </w:pPr>
            <w:r w:rsidRPr="00AC0AC6">
              <w:rPr>
                <w:rFonts w:ascii="Arial" w:hAnsi="Arial" w:cs="Arial"/>
                <w:b/>
                <w:bCs/>
                <w:color w:val="333399"/>
                <w:sz w:val="18"/>
                <w:szCs w:val="18"/>
              </w:rPr>
              <w:t> </w:t>
            </w:r>
          </w:p>
        </w:tc>
        <w:tc>
          <w:tcPr>
            <w:tcW w:w="1100" w:type="dxa"/>
            <w:tcBorders>
              <w:top w:val="nil"/>
              <w:left w:val="nil"/>
              <w:bottom w:val="nil"/>
              <w:right w:val="single" w:sz="8" w:space="0" w:color="auto"/>
            </w:tcBorders>
            <w:shd w:val="clear" w:color="auto" w:fill="auto"/>
            <w:noWrap/>
            <w:vAlign w:val="center"/>
            <w:hideMark/>
          </w:tcPr>
          <w:p w14:paraId="3F65C240" w14:textId="77777777" w:rsidR="00B6494F" w:rsidRPr="00AC0AC6" w:rsidRDefault="00B6494F" w:rsidP="00AC0AC6">
            <w:pPr>
              <w:jc w:val="right"/>
              <w:rPr>
                <w:rFonts w:ascii="Arial" w:hAnsi="Arial" w:cs="Arial"/>
                <w:color w:val="000000"/>
                <w:sz w:val="18"/>
                <w:szCs w:val="18"/>
              </w:rPr>
            </w:pPr>
            <w:r w:rsidRPr="00AC0AC6">
              <w:rPr>
                <w:rFonts w:ascii="Arial" w:hAnsi="Arial" w:cs="Arial"/>
                <w:b/>
                <w:bCs/>
                <w:color w:val="333399"/>
                <w:sz w:val="18"/>
                <w:szCs w:val="18"/>
              </w:rPr>
              <w:t> </w:t>
            </w:r>
          </w:p>
        </w:tc>
        <w:tc>
          <w:tcPr>
            <w:tcW w:w="922" w:type="dxa"/>
            <w:tcBorders>
              <w:top w:val="nil"/>
              <w:left w:val="nil"/>
              <w:bottom w:val="nil"/>
              <w:right w:val="single" w:sz="8" w:space="0" w:color="auto"/>
            </w:tcBorders>
            <w:shd w:val="clear" w:color="auto" w:fill="auto"/>
            <w:noWrap/>
            <w:vAlign w:val="center"/>
            <w:hideMark/>
          </w:tcPr>
          <w:p w14:paraId="3DD9E2C6" w14:textId="77777777" w:rsidR="00B6494F" w:rsidRPr="00AC0AC6" w:rsidRDefault="00B6494F" w:rsidP="00AC0AC6">
            <w:pPr>
              <w:jc w:val="center"/>
              <w:rPr>
                <w:rFonts w:ascii="Arial" w:hAnsi="Arial" w:cs="Arial"/>
                <w:color w:val="000000"/>
                <w:sz w:val="18"/>
                <w:szCs w:val="18"/>
              </w:rPr>
            </w:pPr>
            <w:r w:rsidRPr="00AC0AC6">
              <w:rPr>
                <w:rFonts w:ascii="Arial" w:hAnsi="Arial" w:cs="Arial"/>
                <w:b/>
                <w:bCs/>
                <w:color w:val="333399"/>
                <w:sz w:val="18"/>
                <w:szCs w:val="18"/>
              </w:rPr>
              <w:t> </w:t>
            </w:r>
          </w:p>
        </w:tc>
      </w:tr>
      <w:tr w:rsidR="00B6494F" w:rsidRPr="00AC0AC6" w14:paraId="5B1094D4" w14:textId="77777777" w:rsidTr="00AC0AC6">
        <w:trPr>
          <w:trHeight w:val="255"/>
        </w:trPr>
        <w:tc>
          <w:tcPr>
            <w:tcW w:w="4137" w:type="dxa"/>
            <w:tcBorders>
              <w:top w:val="nil"/>
              <w:left w:val="single" w:sz="8" w:space="0" w:color="auto"/>
              <w:bottom w:val="nil"/>
              <w:right w:val="nil"/>
            </w:tcBorders>
            <w:shd w:val="clear" w:color="auto" w:fill="auto"/>
            <w:noWrap/>
            <w:vAlign w:val="center"/>
          </w:tcPr>
          <w:p w14:paraId="511F3311" w14:textId="77777777" w:rsidR="00B6494F" w:rsidRPr="00AC0AC6" w:rsidRDefault="00B6494F" w:rsidP="00AC0AC6">
            <w:pPr>
              <w:rPr>
                <w:rFonts w:ascii="Arial" w:hAnsi="Arial" w:cs="Arial"/>
                <w:color w:val="000000"/>
                <w:sz w:val="18"/>
                <w:szCs w:val="18"/>
              </w:rPr>
            </w:pPr>
            <w:r w:rsidRPr="00AC0AC6">
              <w:rPr>
                <w:rFonts w:ascii="Arial" w:hAnsi="Arial" w:cs="Arial"/>
                <w:b/>
                <w:bCs/>
                <w:color w:val="0000FF"/>
                <w:sz w:val="18"/>
                <w:szCs w:val="18"/>
              </w:rPr>
              <w:t>DONACIONES</w:t>
            </w:r>
          </w:p>
        </w:tc>
        <w:tc>
          <w:tcPr>
            <w:tcW w:w="1524" w:type="dxa"/>
            <w:tcBorders>
              <w:top w:val="nil"/>
              <w:left w:val="single" w:sz="8" w:space="0" w:color="auto"/>
              <w:bottom w:val="nil"/>
              <w:right w:val="single" w:sz="8" w:space="0" w:color="auto"/>
            </w:tcBorders>
            <w:shd w:val="clear" w:color="auto" w:fill="auto"/>
            <w:noWrap/>
            <w:vAlign w:val="bottom"/>
          </w:tcPr>
          <w:p w14:paraId="34F7048B"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19.500,00</w:t>
            </w:r>
          </w:p>
        </w:tc>
        <w:tc>
          <w:tcPr>
            <w:tcW w:w="1307" w:type="dxa"/>
            <w:tcBorders>
              <w:top w:val="nil"/>
              <w:left w:val="nil"/>
              <w:bottom w:val="nil"/>
              <w:right w:val="single" w:sz="8" w:space="0" w:color="auto"/>
            </w:tcBorders>
            <w:shd w:val="clear" w:color="auto" w:fill="auto"/>
            <w:noWrap/>
            <w:hideMark/>
          </w:tcPr>
          <w:p w14:paraId="03761B85"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12.006,00</w:t>
            </w:r>
          </w:p>
        </w:tc>
        <w:tc>
          <w:tcPr>
            <w:tcW w:w="1100" w:type="dxa"/>
            <w:tcBorders>
              <w:top w:val="nil"/>
              <w:left w:val="nil"/>
              <w:bottom w:val="nil"/>
              <w:right w:val="single" w:sz="8" w:space="0" w:color="auto"/>
            </w:tcBorders>
            <w:shd w:val="clear" w:color="auto" w:fill="auto"/>
            <w:noWrap/>
            <w:hideMark/>
          </w:tcPr>
          <w:p w14:paraId="650A7AAE"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-7.494,00</w:t>
            </w:r>
          </w:p>
        </w:tc>
        <w:tc>
          <w:tcPr>
            <w:tcW w:w="922" w:type="dxa"/>
            <w:tcBorders>
              <w:top w:val="nil"/>
              <w:left w:val="nil"/>
              <w:bottom w:val="nil"/>
              <w:right w:val="single" w:sz="8" w:space="0" w:color="auto"/>
            </w:tcBorders>
            <w:shd w:val="clear" w:color="auto" w:fill="auto"/>
            <w:noWrap/>
            <w:hideMark/>
          </w:tcPr>
          <w:p w14:paraId="5E115C58" w14:textId="77777777" w:rsidR="00B6494F" w:rsidRPr="00AC0AC6" w:rsidRDefault="00B6494F" w:rsidP="00AC0AC6">
            <w:pPr>
              <w:jc w:val="center"/>
              <w:rPr>
                <w:rFonts w:ascii="Arial" w:hAnsi="Arial" w:cs="Arial"/>
                <w:color w:val="FF0000"/>
                <w:sz w:val="18"/>
                <w:szCs w:val="18"/>
              </w:rPr>
            </w:pPr>
            <w:r w:rsidRPr="00AC0AC6">
              <w:rPr>
                <w:rFonts w:ascii="Arial" w:hAnsi="Arial" w:cs="Arial"/>
                <w:sz w:val="18"/>
                <w:szCs w:val="18"/>
              </w:rPr>
              <w:t>-38,43%</w:t>
            </w:r>
          </w:p>
        </w:tc>
      </w:tr>
      <w:tr w:rsidR="00B6494F" w:rsidRPr="00AC0AC6" w14:paraId="24407968" w14:textId="77777777" w:rsidTr="00AC0AC6">
        <w:trPr>
          <w:trHeight w:val="255"/>
        </w:trPr>
        <w:tc>
          <w:tcPr>
            <w:tcW w:w="4137" w:type="dxa"/>
            <w:tcBorders>
              <w:top w:val="nil"/>
              <w:left w:val="single" w:sz="8" w:space="0" w:color="auto"/>
              <w:bottom w:val="nil"/>
              <w:right w:val="nil"/>
            </w:tcBorders>
            <w:shd w:val="clear" w:color="auto" w:fill="auto"/>
            <w:noWrap/>
            <w:vAlign w:val="center"/>
          </w:tcPr>
          <w:p w14:paraId="262A6255" w14:textId="77777777" w:rsidR="00B6494F" w:rsidRPr="00AC0AC6" w:rsidRDefault="00B6494F" w:rsidP="00AC0AC6">
            <w:pPr>
              <w:rPr>
                <w:rFonts w:ascii="Arial" w:hAnsi="Arial" w:cs="Arial"/>
                <w:color w:val="000000"/>
                <w:sz w:val="18"/>
                <w:szCs w:val="18"/>
              </w:rPr>
            </w:pPr>
          </w:p>
        </w:tc>
        <w:tc>
          <w:tcPr>
            <w:tcW w:w="1524" w:type="dxa"/>
            <w:tcBorders>
              <w:top w:val="nil"/>
              <w:left w:val="single" w:sz="8" w:space="0" w:color="auto"/>
              <w:bottom w:val="nil"/>
              <w:right w:val="single" w:sz="8" w:space="0" w:color="auto"/>
            </w:tcBorders>
            <w:shd w:val="clear" w:color="auto" w:fill="auto"/>
            <w:noWrap/>
            <w:vAlign w:val="bottom"/>
          </w:tcPr>
          <w:p w14:paraId="430B1E23" w14:textId="77777777" w:rsidR="00B6494F" w:rsidRPr="00AC0AC6" w:rsidRDefault="00B6494F" w:rsidP="00AC0AC6">
            <w:pPr>
              <w:jc w:val="right"/>
              <w:rPr>
                <w:rFonts w:ascii="Arial" w:hAnsi="Arial" w:cs="Arial"/>
                <w:color w:val="000000"/>
                <w:sz w:val="18"/>
                <w:szCs w:val="18"/>
              </w:rPr>
            </w:pPr>
          </w:p>
        </w:tc>
        <w:tc>
          <w:tcPr>
            <w:tcW w:w="1307" w:type="dxa"/>
            <w:tcBorders>
              <w:top w:val="nil"/>
              <w:left w:val="nil"/>
              <w:bottom w:val="nil"/>
              <w:right w:val="single" w:sz="8" w:space="0" w:color="auto"/>
            </w:tcBorders>
            <w:shd w:val="clear" w:color="auto" w:fill="auto"/>
            <w:noWrap/>
            <w:vAlign w:val="bottom"/>
          </w:tcPr>
          <w:p w14:paraId="1C8FF497" w14:textId="77777777" w:rsidR="00B6494F" w:rsidRPr="00AC0AC6" w:rsidRDefault="00B6494F" w:rsidP="00AC0AC6">
            <w:pPr>
              <w:jc w:val="right"/>
              <w:rPr>
                <w:rFonts w:ascii="Arial" w:hAnsi="Arial" w:cs="Arial"/>
                <w:color w:val="000000"/>
                <w:sz w:val="18"/>
                <w:szCs w:val="18"/>
              </w:rPr>
            </w:pPr>
          </w:p>
        </w:tc>
        <w:tc>
          <w:tcPr>
            <w:tcW w:w="1100" w:type="dxa"/>
            <w:tcBorders>
              <w:top w:val="nil"/>
              <w:left w:val="nil"/>
              <w:bottom w:val="nil"/>
              <w:right w:val="single" w:sz="8" w:space="0" w:color="auto"/>
            </w:tcBorders>
            <w:shd w:val="clear" w:color="auto" w:fill="auto"/>
            <w:noWrap/>
            <w:vAlign w:val="center"/>
          </w:tcPr>
          <w:p w14:paraId="59A71075" w14:textId="77777777" w:rsidR="00B6494F" w:rsidRPr="00AC0AC6" w:rsidRDefault="00B6494F" w:rsidP="00AC0AC6">
            <w:pPr>
              <w:jc w:val="right"/>
              <w:rPr>
                <w:rFonts w:ascii="Arial" w:hAnsi="Arial" w:cs="Arial"/>
                <w:color w:val="000000"/>
                <w:sz w:val="18"/>
                <w:szCs w:val="18"/>
              </w:rPr>
            </w:pPr>
          </w:p>
        </w:tc>
        <w:tc>
          <w:tcPr>
            <w:tcW w:w="922" w:type="dxa"/>
            <w:tcBorders>
              <w:top w:val="nil"/>
              <w:left w:val="nil"/>
              <w:bottom w:val="nil"/>
              <w:right w:val="single" w:sz="8" w:space="0" w:color="auto"/>
            </w:tcBorders>
            <w:shd w:val="clear" w:color="auto" w:fill="auto"/>
            <w:noWrap/>
            <w:vAlign w:val="center"/>
          </w:tcPr>
          <w:p w14:paraId="792F3CE8" w14:textId="77777777" w:rsidR="00B6494F" w:rsidRPr="00AC0AC6" w:rsidRDefault="00B6494F" w:rsidP="00AC0AC6">
            <w:pPr>
              <w:jc w:val="center"/>
              <w:rPr>
                <w:rFonts w:ascii="Arial" w:hAnsi="Arial" w:cs="Arial"/>
                <w:color w:val="FF0000"/>
                <w:sz w:val="18"/>
                <w:szCs w:val="18"/>
              </w:rPr>
            </w:pPr>
          </w:p>
        </w:tc>
      </w:tr>
      <w:tr w:rsidR="00B6494F" w:rsidRPr="00AC0AC6" w14:paraId="42D36FFC" w14:textId="77777777" w:rsidTr="00AC0AC6">
        <w:trPr>
          <w:trHeight w:val="255"/>
        </w:trPr>
        <w:tc>
          <w:tcPr>
            <w:tcW w:w="4137" w:type="dxa"/>
            <w:tcBorders>
              <w:top w:val="nil"/>
              <w:left w:val="single" w:sz="8" w:space="0" w:color="auto"/>
              <w:bottom w:val="nil"/>
              <w:right w:val="nil"/>
            </w:tcBorders>
            <w:shd w:val="clear" w:color="auto" w:fill="auto"/>
            <w:noWrap/>
            <w:vAlign w:val="center"/>
          </w:tcPr>
          <w:p w14:paraId="587E5EA0" w14:textId="77777777" w:rsidR="00B6494F" w:rsidRPr="00AC0AC6" w:rsidRDefault="00B6494F" w:rsidP="00AC0AC6">
            <w:pPr>
              <w:rPr>
                <w:rFonts w:ascii="Arial" w:hAnsi="Arial" w:cs="Arial"/>
                <w:color w:val="000000"/>
                <w:sz w:val="18"/>
                <w:szCs w:val="18"/>
              </w:rPr>
            </w:pPr>
          </w:p>
        </w:tc>
        <w:tc>
          <w:tcPr>
            <w:tcW w:w="1524" w:type="dxa"/>
            <w:tcBorders>
              <w:top w:val="nil"/>
              <w:left w:val="single" w:sz="8" w:space="0" w:color="auto"/>
              <w:bottom w:val="nil"/>
              <w:right w:val="single" w:sz="8" w:space="0" w:color="auto"/>
            </w:tcBorders>
            <w:shd w:val="clear" w:color="auto" w:fill="auto"/>
            <w:noWrap/>
            <w:vAlign w:val="bottom"/>
          </w:tcPr>
          <w:p w14:paraId="030103C9" w14:textId="77777777" w:rsidR="00B6494F" w:rsidRPr="00AC0AC6" w:rsidRDefault="00B6494F" w:rsidP="00AC0AC6">
            <w:pPr>
              <w:jc w:val="right"/>
              <w:rPr>
                <w:rFonts w:ascii="Arial" w:hAnsi="Arial" w:cs="Arial"/>
                <w:color w:val="000000"/>
                <w:sz w:val="18"/>
                <w:szCs w:val="18"/>
              </w:rPr>
            </w:pPr>
          </w:p>
        </w:tc>
        <w:tc>
          <w:tcPr>
            <w:tcW w:w="1307" w:type="dxa"/>
            <w:tcBorders>
              <w:top w:val="nil"/>
              <w:left w:val="nil"/>
              <w:bottom w:val="nil"/>
              <w:right w:val="single" w:sz="8" w:space="0" w:color="auto"/>
            </w:tcBorders>
            <w:shd w:val="clear" w:color="auto" w:fill="auto"/>
            <w:noWrap/>
            <w:vAlign w:val="center"/>
            <w:hideMark/>
          </w:tcPr>
          <w:p w14:paraId="58FAD976" w14:textId="77777777" w:rsidR="00B6494F" w:rsidRPr="00AC0AC6" w:rsidRDefault="00B6494F" w:rsidP="00AC0AC6">
            <w:pPr>
              <w:jc w:val="right"/>
              <w:rPr>
                <w:rFonts w:ascii="Arial" w:hAnsi="Arial" w:cs="Arial"/>
                <w:color w:val="000000"/>
                <w:sz w:val="18"/>
                <w:szCs w:val="18"/>
              </w:rPr>
            </w:pPr>
            <w:r w:rsidRPr="00AC0AC6">
              <w:rPr>
                <w:rFonts w:ascii="Arial" w:hAnsi="Arial" w:cs="Arial"/>
                <w:b/>
                <w:bCs/>
                <w:color w:val="333399"/>
                <w:sz w:val="18"/>
                <w:szCs w:val="18"/>
              </w:rPr>
              <w:t> </w:t>
            </w:r>
          </w:p>
        </w:tc>
        <w:tc>
          <w:tcPr>
            <w:tcW w:w="1100" w:type="dxa"/>
            <w:tcBorders>
              <w:top w:val="nil"/>
              <w:left w:val="nil"/>
              <w:bottom w:val="nil"/>
              <w:right w:val="single" w:sz="8" w:space="0" w:color="auto"/>
            </w:tcBorders>
            <w:shd w:val="clear" w:color="auto" w:fill="auto"/>
            <w:noWrap/>
            <w:vAlign w:val="center"/>
            <w:hideMark/>
          </w:tcPr>
          <w:p w14:paraId="2A755A7D" w14:textId="77777777" w:rsidR="00B6494F" w:rsidRPr="00AC0AC6" w:rsidRDefault="00B6494F" w:rsidP="00AC0AC6">
            <w:pPr>
              <w:jc w:val="right"/>
              <w:rPr>
                <w:rFonts w:ascii="Arial" w:hAnsi="Arial" w:cs="Arial"/>
                <w:color w:val="000000"/>
                <w:sz w:val="18"/>
                <w:szCs w:val="18"/>
              </w:rPr>
            </w:pPr>
            <w:r w:rsidRPr="00AC0AC6">
              <w:rPr>
                <w:rFonts w:ascii="Arial" w:hAnsi="Arial" w:cs="Arial"/>
                <w:b/>
                <w:bCs/>
                <w:color w:val="333399"/>
                <w:sz w:val="18"/>
                <w:szCs w:val="18"/>
              </w:rPr>
              <w:t> </w:t>
            </w:r>
          </w:p>
        </w:tc>
        <w:tc>
          <w:tcPr>
            <w:tcW w:w="922" w:type="dxa"/>
            <w:tcBorders>
              <w:top w:val="nil"/>
              <w:left w:val="nil"/>
              <w:bottom w:val="nil"/>
              <w:right w:val="single" w:sz="8" w:space="0" w:color="auto"/>
            </w:tcBorders>
            <w:shd w:val="clear" w:color="auto" w:fill="auto"/>
            <w:noWrap/>
            <w:vAlign w:val="center"/>
            <w:hideMark/>
          </w:tcPr>
          <w:p w14:paraId="731D36FD" w14:textId="77777777" w:rsidR="00B6494F" w:rsidRPr="00AC0AC6" w:rsidRDefault="00B6494F" w:rsidP="00AC0AC6">
            <w:pPr>
              <w:jc w:val="center"/>
              <w:rPr>
                <w:rFonts w:ascii="Arial" w:hAnsi="Arial" w:cs="Arial"/>
                <w:color w:val="000000"/>
                <w:sz w:val="18"/>
                <w:szCs w:val="18"/>
              </w:rPr>
            </w:pPr>
            <w:r w:rsidRPr="00AC0AC6">
              <w:rPr>
                <w:rFonts w:ascii="Arial" w:hAnsi="Arial" w:cs="Arial"/>
                <w:b/>
                <w:bCs/>
                <w:color w:val="333399"/>
                <w:sz w:val="18"/>
                <w:szCs w:val="18"/>
              </w:rPr>
              <w:t> </w:t>
            </w:r>
          </w:p>
        </w:tc>
      </w:tr>
      <w:tr w:rsidR="00B6494F" w:rsidRPr="00AC0AC6" w14:paraId="5C70743F" w14:textId="77777777" w:rsidTr="00AC0AC6">
        <w:trPr>
          <w:trHeight w:val="255"/>
        </w:trPr>
        <w:tc>
          <w:tcPr>
            <w:tcW w:w="4137" w:type="dxa"/>
            <w:tcBorders>
              <w:top w:val="nil"/>
              <w:left w:val="single" w:sz="8" w:space="0" w:color="auto"/>
              <w:bottom w:val="nil"/>
              <w:right w:val="nil"/>
            </w:tcBorders>
            <w:shd w:val="clear" w:color="auto" w:fill="auto"/>
            <w:noWrap/>
            <w:vAlign w:val="center"/>
          </w:tcPr>
          <w:p w14:paraId="447BFBED" w14:textId="77777777" w:rsidR="00B6494F" w:rsidRPr="00AC0AC6" w:rsidRDefault="00B6494F" w:rsidP="00AC0AC6">
            <w:pPr>
              <w:rPr>
                <w:rFonts w:ascii="Arial" w:hAnsi="Arial" w:cs="Arial"/>
                <w:color w:val="000000"/>
                <w:sz w:val="18"/>
                <w:szCs w:val="18"/>
              </w:rPr>
            </w:pPr>
            <w:r w:rsidRPr="00AC0AC6">
              <w:rPr>
                <w:rFonts w:ascii="Arial" w:hAnsi="Arial" w:cs="Arial"/>
                <w:b/>
                <w:bCs/>
                <w:color w:val="0000FF"/>
                <w:sz w:val="18"/>
                <w:szCs w:val="18"/>
              </w:rPr>
              <w:t>SUBVENCIONES OFICIALES</w:t>
            </w:r>
          </w:p>
        </w:tc>
        <w:tc>
          <w:tcPr>
            <w:tcW w:w="1524" w:type="dxa"/>
            <w:tcBorders>
              <w:top w:val="nil"/>
              <w:left w:val="single" w:sz="8" w:space="0" w:color="auto"/>
              <w:bottom w:val="nil"/>
              <w:right w:val="single" w:sz="8" w:space="0" w:color="auto"/>
            </w:tcBorders>
            <w:shd w:val="clear" w:color="auto" w:fill="auto"/>
            <w:noWrap/>
            <w:vAlign w:val="bottom"/>
          </w:tcPr>
          <w:p w14:paraId="637C83B8" w14:textId="77777777" w:rsidR="00B6494F" w:rsidRPr="00AC0AC6" w:rsidRDefault="00B6494F" w:rsidP="00AC0AC6">
            <w:pPr>
              <w:jc w:val="right"/>
              <w:rPr>
                <w:rFonts w:ascii="Arial" w:hAnsi="Arial" w:cs="Arial"/>
                <w:color w:val="000000"/>
                <w:sz w:val="18"/>
                <w:szCs w:val="18"/>
              </w:rPr>
            </w:pPr>
          </w:p>
        </w:tc>
        <w:tc>
          <w:tcPr>
            <w:tcW w:w="1307" w:type="dxa"/>
            <w:tcBorders>
              <w:top w:val="nil"/>
              <w:left w:val="nil"/>
              <w:bottom w:val="nil"/>
              <w:right w:val="single" w:sz="8" w:space="0" w:color="auto"/>
            </w:tcBorders>
            <w:shd w:val="clear" w:color="auto" w:fill="auto"/>
            <w:noWrap/>
            <w:vAlign w:val="center"/>
            <w:hideMark/>
          </w:tcPr>
          <w:p w14:paraId="3AD614C4" w14:textId="77777777" w:rsidR="00B6494F" w:rsidRPr="00AC0AC6" w:rsidRDefault="00B6494F" w:rsidP="00AC0AC6">
            <w:pPr>
              <w:jc w:val="right"/>
              <w:rPr>
                <w:rFonts w:ascii="Arial" w:hAnsi="Arial" w:cs="Arial"/>
                <w:color w:val="000000"/>
                <w:sz w:val="18"/>
                <w:szCs w:val="18"/>
              </w:rPr>
            </w:pPr>
            <w:r w:rsidRPr="00AC0AC6">
              <w:rPr>
                <w:rFonts w:ascii="Arial" w:hAnsi="Arial" w:cs="Arial"/>
                <w:b/>
                <w:bCs/>
                <w:color w:val="333399"/>
                <w:sz w:val="18"/>
                <w:szCs w:val="18"/>
              </w:rPr>
              <w:t> </w:t>
            </w:r>
          </w:p>
        </w:tc>
        <w:tc>
          <w:tcPr>
            <w:tcW w:w="1100" w:type="dxa"/>
            <w:tcBorders>
              <w:top w:val="nil"/>
              <w:left w:val="nil"/>
              <w:bottom w:val="nil"/>
              <w:right w:val="single" w:sz="8" w:space="0" w:color="auto"/>
            </w:tcBorders>
            <w:shd w:val="clear" w:color="auto" w:fill="auto"/>
            <w:noWrap/>
            <w:vAlign w:val="center"/>
            <w:hideMark/>
          </w:tcPr>
          <w:p w14:paraId="41E784C3" w14:textId="77777777" w:rsidR="00B6494F" w:rsidRPr="00AC0AC6" w:rsidRDefault="00B6494F" w:rsidP="00AC0AC6">
            <w:pPr>
              <w:jc w:val="right"/>
              <w:rPr>
                <w:rFonts w:ascii="Arial" w:hAnsi="Arial" w:cs="Arial"/>
                <w:color w:val="000000"/>
                <w:sz w:val="18"/>
                <w:szCs w:val="18"/>
              </w:rPr>
            </w:pPr>
            <w:r w:rsidRPr="00AC0AC6">
              <w:rPr>
                <w:rFonts w:ascii="Arial" w:hAnsi="Arial" w:cs="Arial"/>
                <w:b/>
                <w:bCs/>
                <w:color w:val="333399"/>
                <w:sz w:val="18"/>
                <w:szCs w:val="18"/>
              </w:rPr>
              <w:t> </w:t>
            </w:r>
          </w:p>
        </w:tc>
        <w:tc>
          <w:tcPr>
            <w:tcW w:w="922" w:type="dxa"/>
            <w:tcBorders>
              <w:top w:val="nil"/>
              <w:left w:val="nil"/>
              <w:bottom w:val="nil"/>
              <w:right w:val="single" w:sz="8" w:space="0" w:color="auto"/>
            </w:tcBorders>
            <w:shd w:val="clear" w:color="auto" w:fill="auto"/>
            <w:noWrap/>
            <w:vAlign w:val="center"/>
            <w:hideMark/>
          </w:tcPr>
          <w:p w14:paraId="69DCF358" w14:textId="77777777" w:rsidR="00B6494F" w:rsidRPr="00AC0AC6" w:rsidRDefault="00B6494F" w:rsidP="00AC0AC6">
            <w:pPr>
              <w:jc w:val="center"/>
              <w:rPr>
                <w:rFonts w:ascii="Arial" w:hAnsi="Arial" w:cs="Arial"/>
                <w:color w:val="FF0000"/>
                <w:sz w:val="18"/>
                <w:szCs w:val="18"/>
              </w:rPr>
            </w:pPr>
            <w:r w:rsidRPr="00AC0AC6">
              <w:rPr>
                <w:rFonts w:ascii="Arial" w:hAnsi="Arial" w:cs="Arial"/>
                <w:b/>
                <w:bCs/>
                <w:color w:val="333399"/>
                <w:sz w:val="18"/>
                <w:szCs w:val="18"/>
              </w:rPr>
              <w:t> </w:t>
            </w:r>
          </w:p>
        </w:tc>
      </w:tr>
      <w:tr w:rsidR="00B6494F" w:rsidRPr="00AC0AC6" w14:paraId="3B9B8F69" w14:textId="77777777" w:rsidTr="00AC0AC6">
        <w:trPr>
          <w:trHeight w:val="255"/>
        </w:trPr>
        <w:tc>
          <w:tcPr>
            <w:tcW w:w="4137" w:type="dxa"/>
            <w:tcBorders>
              <w:top w:val="nil"/>
              <w:left w:val="single" w:sz="8" w:space="0" w:color="auto"/>
              <w:bottom w:val="nil"/>
              <w:right w:val="nil"/>
            </w:tcBorders>
            <w:shd w:val="clear" w:color="auto" w:fill="auto"/>
            <w:noWrap/>
            <w:vAlign w:val="center"/>
          </w:tcPr>
          <w:p w14:paraId="612889B3"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Cabildo G.C. CONTRATO dieta niño/día Hogares</w:t>
            </w:r>
          </w:p>
        </w:tc>
        <w:tc>
          <w:tcPr>
            <w:tcW w:w="1524" w:type="dxa"/>
            <w:tcBorders>
              <w:top w:val="nil"/>
              <w:left w:val="single" w:sz="8" w:space="0" w:color="auto"/>
              <w:bottom w:val="nil"/>
              <w:right w:val="single" w:sz="8" w:space="0" w:color="auto"/>
            </w:tcBorders>
            <w:shd w:val="clear" w:color="auto" w:fill="auto"/>
            <w:noWrap/>
            <w:vAlign w:val="center"/>
          </w:tcPr>
          <w:p w14:paraId="6B3778AF"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2.152.936,36</w:t>
            </w:r>
          </w:p>
        </w:tc>
        <w:tc>
          <w:tcPr>
            <w:tcW w:w="1307" w:type="dxa"/>
            <w:tcBorders>
              <w:top w:val="nil"/>
              <w:left w:val="nil"/>
              <w:bottom w:val="nil"/>
              <w:right w:val="single" w:sz="8" w:space="0" w:color="auto"/>
            </w:tcBorders>
            <w:shd w:val="clear" w:color="auto" w:fill="auto"/>
            <w:noWrap/>
          </w:tcPr>
          <w:p w14:paraId="4A1DB78D"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2.163.727,81</w:t>
            </w:r>
          </w:p>
        </w:tc>
        <w:tc>
          <w:tcPr>
            <w:tcW w:w="1100" w:type="dxa"/>
            <w:tcBorders>
              <w:top w:val="nil"/>
              <w:left w:val="nil"/>
              <w:bottom w:val="nil"/>
              <w:right w:val="single" w:sz="8" w:space="0" w:color="auto"/>
            </w:tcBorders>
            <w:shd w:val="clear" w:color="auto" w:fill="auto"/>
            <w:noWrap/>
          </w:tcPr>
          <w:p w14:paraId="71177E4D"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10.791,45</w:t>
            </w:r>
          </w:p>
        </w:tc>
        <w:tc>
          <w:tcPr>
            <w:tcW w:w="922" w:type="dxa"/>
            <w:tcBorders>
              <w:top w:val="nil"/>
              <w:left w:val="nil"/>
              <w:bottom w:val="nil"/>
              <w:right w:val="single" w:sz="8" w:space="0" w:color="auto"/>
            </w:tcBorders>
            <w:shd w:val="clear" w:color="auto" w:fill="auto"/>
            <w:noWrap/>
          </w:tcPr>
          <w:p w14:paraId="2D554743"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0,50%</w:t>
            </w:r>
          </w:p>
        </w:tc>
      </w:tr>
      <w:tr w:rsidR="00B6494F" w:rsidRPr="00AC0AC6" w14:paraId="4CE4423F" w14:textId="77777777" w:rsidTr="00AC0AC6">
        <w:trPr>
          <w:trHeight w:val="255"/>
        </w:trPr>
        <w:tc>
          <w:tcPr>
            <w:tcW w:w="4137" w:type="dxa"/>
            <w:tcBorders>
              <w:top w:val="nil"/>
              <w:left w:val="single" w:sz="8" w:space="0" w:color="auto"/>
              <w:bottom w:val="nil"/>
              <w:right w:val="nil"/>
            </w:tcBorders>
            <w:shd w:val="clear" w:color="auto" w:fill="auto"/>
            <w:noWrap/>
            <w:vAlign w:val="center"/>
          </w:tcPr>
          <w:p w14:paraId="59D98037"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Cabildo de G. C. Subvención Nominal</w:t>
            </w:r>
          </w:p>
        </w:tc>
        <w:tc>
          <w:tcPr>
            <w:tcW w:w="1524" w:type="dxa"/>
            <w:tcBorders>
              <w:top w:val="nil"/>
              <w:left w:val="single" w:sz="8" w:space="0" w:color="auto"/>
              <w:bottom w:val="nil"/>
              <w:right w:val="single" w:sz="8" w:space="0" w:color="auto"/>
            </w:tcBorders>
            <w:shd w:val="clear" w:color="auto" w:fill="auto"/>
            <w:noWrap/>
            <w:vAlign w:val="center"/>
          </w:tcPr>
          <w:p w14:paraId="0818AC5B"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2.500,00</w:t>
            </w:r>
          </w:p>
        </w:tc>
        <w:tc>
          <w:tcPr>
            <w:tcW w:w="1307" w:type="dxa"/>
            <w:tcBorders>
              <w:top w:val="nil"/>
              <w:left w:val="nil"/>
              <w:bottom w:val="nil"/>
              <w:right w:val="single" w:sz="8" w:space="0" w:color="auto"/>
            </w:tcBorders>
            <w:shd w:val="clear" w:color="auto" w:fill="auto"/>
            <w:noWrap/>
          </w:tcPr>
          <w:p w14:paraId="3598C187"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2.500,00</w:t>
            </w:r>
          </w:p>
        </w:tc>
        <w:tc>
          <w:tcPr>
            <w:tcW w:w="1100" w:type="dxa"/>
            <w:tcBorders>
              <w:top w:val="nil"/>
              <w:left w:val="nil"/>
              <w:bottom w:val="nil"/>
              <w:right w:val="single" w:sz="8" w:space="0" w:color="auto"/>
            </w:tcBorders>
            <w:shd w:val="clear" w:color="auto" w:fill="auto"/>
            <w:noWrap/>
          </w:tcPr>
          <w:p w14:paraId="404520CC" w14:textId="77777777" w:rsidR="00B6494F" w:rsidRPr="00AC0AC6" w:rsidRDefault="00B6494F" w:rsidP="00AC0AC6">
            <w:pPr>
              <w:jc w:val="right"/>
              <w:rPr>
                <w:rFonts w:ascii="Arial" w:hAnsi="Arial" w:cs="Arial"/>
                <w:color w:val="FF0000"/>
                <w:sz w:val="18"/>
                <w:szCs w:val="18"/>
              </w:rPr>
            </w:pPr>
            <w:r w:rsidRPr="00AC0AC6">
              <w:rPr>
                <w:rFonts w:ascii="Arial" w:hAnsi="Arial" w:cs="Arial"/>
                <w:sz w:val="18"/>
                <w:szCs w:val="18"/>
              </w:rPr>
              <w:t>0,00</w:t>
            </w:r>
          </w:p>
        </w:tc>
        <w:tc>
          <w:tcPr>
            <w:tcW w:w="922" w:type="dxa"/>
            <w:tcBorders>
              <w:top w:val="nil"/>
              <w:left w:val="nil"/>
              <w:bottom w:val="nil"/>
              <w:right w:val="single" w:sz="8" w:space="0" w:color="auto"/>
            </w:tcBorders>
            <w:shd w:val="clear" w:color="auto" w:fill="auto"/>
            <w:noWrap/>
          </w:tcPr>
          <w:p w14:paraId="37081A43" w14:textId="77777777" w:rsidR="00B6494F" w:rsidRPr="00AC0AC6" w:rsidRDefault="00B6494F" w:rsidP="00AC0AC6">
            <w:pPr>
              <w:jc w:val="center"/>
              <w:rPr>
                <w:rFonts w:ascii="Arial" w:hAnsi="Arial" w:cs="Arial"/>
                <w:color w:val="FF0000"/>
                <w:sz w:val="18"/>
                <w:szCs w:val="18"/>
              </w:rPr>
            </w:pPr>
            <w:r w:rsidRPr="00AC0AC6">
              <w:rPr>
                <w:rFonts w:ascii="Arial" w:hAnsi="Arial" w:cs="Arial"/>
                <w:sz w:val="18"/>
                <w:szCs w:val="18"/>
              </w:rPr>
              <w:t>0,00%</w:t>
            </w:r>
          </w:p>
        </w:tc>
      </w:tr>
      <w:tr w:rsidR="00B6494F" w:rsidRPr="00AC0AC6" w14:paraId="41C779DB" w14:textId="77777777" w:rsidTr="00AC0AC6">
        <w:trPr>
          <w:trHeight w:val="255"/>
        </w:trPr>
        <w:tc>
          <w:tcPr>
            <w:tcW w:w="4137" w:type="dxa"/>
            <w:tcBorders>
              <w:top w:val="nil"/>
              <w:left w:val="single" w:sz="8" w:space="0" w:color="auto"/>
              <w:bottom w:val="nil"/>
              <w:right w:val="nil"/>
            </w:tcBorders>
            <w:shd w:val="clear" w:color="auto" w:fill="auto"/>
            <w:noWrap/>
            <w:vAlign w:val="center"/>
          </w:tcPr>
          <w:p w14:paraId="6BCE56C8"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 xml:space="preserve">Ayuntamiento de Las Palmas. Subvención </w:t>
            </w:r>
          </w:p>
        </w:tc>
        <w:tc>
          <w:tcPr>
            <w:tcW w:w="1524" w:type="dxa"/>
            <w:tcBorders>
              <w:top w:val="nil"/>
              <w:left w:val="single" w:sz="8" w:space="0" w:color="auto"/>
              <w:bottom w:val="nil"/>
              <w:right w:val="single" w:sz="8" w:space="0" w:color="auto"/>
            </w:tcBorders>
            <w:shd w:val="clear" w:color="auto" w:fill="auto"/>
            <w:noWrap/>
            <w:vAlign w:val="center"/>
          </w:tcPr>
          <w:p w14:paraId="65E42613"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0,00</w:t>
            </w:r>
          </w:p>
        </w:tc>
        <w:tc>
          <w:tcPr>
            <w:tcW w:w="1307" w:type="dxa"/>
            <w:tcBorders>
              <w:top w:val="nil"/>
              <w:left w:val="nil"/>
              <w:bottom w:val="nil"/>
              <w:right w:val="single" w:sz="8" w:space="0" w:color="auto"/>
            </w:tcBorders>
            <w:shd w:val="clear" w:color="auto" w:fill="auto"/>
            <w:noWrap/>
          </w:tcPr>
          <w:p w14:paraId="7C9584A2"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0,00</w:t>
            </w:r>
          </w:p>
        </w:tc>
        <w:tc>
          <w:tcPr>
            <w:tcW w:w="1100" w:type="dxa"/>
            <w:tcBorders>
              <w:top w:val="nil"/>
              <w:left w:val="nil"/>
              <w:bottom w:val="nil"/>
              <w:right w:val="single" w:sz="8" w:space="0" w:color="auto"/>
            </w:tcBorders>
            <w:shd w:val="clear" w:color="auto" w:fill="auto"/>
            <w:noWrap/>
          </w:tcPr>
          <w:p w14:paraId="0F0E43F9" w14:textId="77777777" w:rsidR="00B6494F" w:rsidRPr="00AC0AC6" w:rsidRDefault="00B6494F" w:rsidP="00AC0AC6">
            <w:pPr>
              <w:jc w:val="right"/>
              <w:rPr>
                <w:rFonts w:ascii="Arial" w:hAnsi="Arial" w:cs="Arial"/>
                <w:color w:val="FF0000"/>
                <w:sz w:val="18"/>
                <w:szCs w:val="18"/>
              </w:rPr>
            </w:pPr>
            <w:r w:rsidRPr="00AC0AC6">
              <w:rPr>
                <w:rFonts w:ascii="Arial" w:hAnsi="Arial" w:cs="Arial"/>
                <w:sz w:val="18"/>
                <w:szCs w:val="18"/>
              </w:rPr>
              <w:t>0,00</w:t>
            </w:r>
          </w:p>
        </w:tc>
        <w:tc>
          <w:tcPr>
            <w:tcW w:w="922" w:type="dxa"/>
            <w:tcBorders>
              <w:top w:val="nil"/>
              <w:left w:val="nil"/>
              <w:bottom w:val="nil"/>
              <w:right w:val="single" w:sz="8" w:space="0" w:color="auto"/>
            </w:tcBorders>
            <w:shd w:val="clear" w:color="auto" w:fill="auto"/>
            <w:noWrap/>
          </w:tcPr>
          <w:p w14:paraId="31526A5F" w14:textId="77777777" w:rsidR="00B6494F" w:rsidRPr="00AC0AC6" w:rsidRDefault="00B6494F" w:rsidP="00AC0AC6">
            <w:pPr>
              <w:jc w:val="center"/>
              <w:rPr>
                <w:rFonts w:ascii="Arial" w:hAnsi="Arial" w:cs="Arial"/>
                <w:color w:val="FF0000"/>
                <w:sz w:val="18"/>
                <w:szCs w:val="18"/>
              </w:rPr>
            </w:pPr>
            <w:r w:rsidRPr="00AC0AC6">
              <w:rPr>
                <w:rFonts w:ascii="Arial" w:hAnsi="Arial" w:cs="Arial"/>
                <w:sz w:val="18"/>
                <w:szCs w:val="18"/>
              </w:rPr>
              <w:t>0,00%</w:t>
            </w:r>
          </w:p>
        </w:tc>
      </w:tr>
      <w:tr w:rsidR="00B6494F" w:rsidRPr="00AC0AC6" w14:paraId="6324F40F" w14:textId="77777777" w:rsidTr="00AC0AC6">
        <w:trPr>
          <w:trHeight w:val="255"/>
        </w:trPr>
        <w:tc>
          <w:tcPr>
            <w:tcW w:w="4137" w:type="dxa"/>
            <w:tcBorders>
              <w:top w:val="nil"/>
              <w:left w:val="single" w:sz="8" w:space="0" w:color="auto"/>
              <w:bottom w:val="nil"/>
              <w:right w:val="nil"/>
            </w:tcBorders>
            <w:shd w:val="clear" w:color="auto" w:fill="auto"/>
            <w:noWrap/>
            <w:vAlign w:val="center"/>
          </w:tcPr>
          <w:p w14:paraId="1C9A9B01" w14:textId="77777777" w:rsidR="00B6494F" w:rsidRPr="00AC0AC6" w:rsidRDefault="00B6494F" w:rsidP="00AC0AC6">
            <w:pPr>
              <w:rPr>
                <w:rFonts w:ascii="Arial" w:hAnsi="Arial" w:cs="Arial"/>
                <w:b/>
                <w:bCs/>
                <w:color w:val="002060"/>
                <w:sz w:val="18"/>
                <w:szCs w:val="18"/>
              </w:rPr>
            </w:pPr>
            <w:r w:rsidRPr="00AC0AC6">
              <w:rPr>
                <w:rFonts w:ascii="Arial" w:hAnsi="Arial" w:cs="Arial"/>
                <w:color w:val="000000"/>
                <w:sz w:val="18"/>
                <w:szCs w:val="18"/>
              </w:rPr>
              <w:t>Gobierno de Canarias IRPF</w:t>
            </w:r>
          </w:p>
        </w:tc>
        <w:tc>
          <w:tcPr>
            <w:tcW w:w="1524" w:type="dxa"/>
            <w:tcBorders>
              <w:top w:val="nil"/>
              <w:left w:val="single" w:sz="8" w:space="0" w:color="auto"/>
              <w:bottom w:val="nil"/>
              <w:right w:val="single" w:sz="8" w:space="0" w:color="auto"/>
            </w:tcBorders>
            <w:shd w:val="clear" w:color="auto" w:fill="auto"/>
            <w:noWrap/>
            <w:vAlign w:val="center"/>
          </w:tcPr>
          <w:p w14:paraId="72394409"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145.121,31</w:t>
            </w:r>
          </w:p>
        </w:tc>
        <w:tc>
          <w:tcPr>
            <w:tcW w:w="1307" w:type="dxa"/>
            <w:tcBorders>
              <w:top w:val="nil"/>
              <w:left w:val="nil"/>
              <w:bottom w:val="nil"/>
              <w:right w:val="single" w:sz="8" w:space="0" w:color="auto"/>
            </w:tcBorders>
            <w:shd w:val="clear" w:color="auto" w:fill="auto"/>
            <w:noWrap/>
          </w:tcPr>
          <w:p w14:paraId="19F402D6"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53.861,00</w:t>
            </w:r>
          </w:p>
        </w:tc>
        <w:tc>
          <w:tcPr>
            <w:tcW w:w="1100" w:type="dxa"/>
            <w:tcBorders>
              <w:top w:val="nil"/>
              <w:left w:val="nil"/>
              <w:bottom w:val="nil"/>
              <w:right w:val="single" w:sz="8" w:space="0" w:color="auto"/>
            </w:tcBorders>
            <w:shd w:val="clear" w:color="auto" w:fill="auto"/>
            <w:noWrap/>
          </w:tcPr>
          <w:p w14:paraId="411D7F11" w14:textId="77777777" w:rsidR="00B6494F" w:rsidRPr="00AC0AC6" w:rsidRDefault="00B6494F" w:rsidP="00AC0AC6">
            <w:pPr>
              <w:jc w:val="right"/>
              <w:rPr>
                <w:rFonts w:ascii="Arial" w:hAnsi="Arial" w:cs="Arial"/>
                <w:color w:val="FF0000"/>
                <w:sz w:val="18"/>
                <w:szCs w:val="18"/>
              </w:rPr>
            </w:pPr>
            <w:r w:rsidRPr="00AC0AC6">
              <w:rPr>
                <w:rFonts w:ascii="Arial" w:hAnsi="Arial" w:cs="Arial"/>
                <w:sz w:val="18"/>
                <w:szCs w:val="18"/>
              </w:rPr>
              <w:t>-91.260,31</w:t>
            </w:r>
          </w:p>
        </w:tc>
        <w:tc>
          <w:tcPr>
            <w:tcW w:w="922" w:type="dxa"/>
            <w:tcBorders>
              <w:top w:val="nil"/>
              <w:left w:val="nil"/>
              <w:bottom w:val="nil"/>
              <w:right w:val="single" w:sz="8" w:space="0" w:color="auto"/>
            </w:tcBorders>
            <w:shd w:val="clear" w:color="auto" w:fill="auto"/>
            <w:noWrap/>
          </w:tcPr>
          <w:p w14:paraId="23A09947" w14:textId="77777777" w:rsidR="00B6494F" w:rsidRPr="00AC0AC6" w:rsidRDefault="00B6494F" w:rsidP="00AC0AC6">
            <w:pPr>
              <w:jc w:val="center"/>
              <w:rPr>
                <w:rFonts w:ascii="Arial" w:hAnsi="Arial" w:cs="Arial"/>
                <w:color w:val="FF0000"/>
                <w:sz w:val="18"/>
                <w:szCs w:val="18"/>
              </w:rPr>
            </w:pPr>
            <w:r w:rsidRPr="00AC0AC6">
              <w:rPr>
                <w:rFonts w:ascii="Arial" w:hAnsi="Arial" w:cs="Arial"/>
                <w:sz w:val="18"/>
                <w:szCs w:val="18"/>
              </w:rPr>
              <w:t>-62,89%</w:t>
            </w:r>
          </w:p>
        </w:tc>
      </w:tr>
      <w:tr w:rsidR="00B6494F" w:rsidRPr="00AC0AC6" w14:paraId="16B01AEC" w14:textId="77777777" w:rsidTr="00AC0AC6">
        <w:trPr>
          <w:trHeight w:val="255"/>
        </w:trPr>
        <w:tc>
          <w:tcPr>
            <w:tcW w:w="4137" w:type="dxa"/>
            <w:tcBorders>
              <w:top w:val="nil"/>
              <w:left w:val="single" w:sz="8" w:space="0" w:color="auto"/>
              <w:bottom w:val="nil"/>
              <w:right w:val="nil"/>
            </w:tcBorders>
            <w:shd w:val="clear" w:color="auto" w:fill="auto"/>
            <w:noWrap/>
            <w:vAlign w:val="center"/>
          </w:tcPr>
          <w:p w14:paraId="1BB3D74A"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MINISTERIO Derechos Sociales y Agenda 2030</w:t>
            </w:r>
          </w:p>
        </w:tc>
        <w:tc>
          <w:tcPr>
            <w:tcW w:w="1524" w:type="dxa"/>
            <w:tcBorders>
              <w:top w:val="nil"/>
              <w:left w:val="single" w:sz="8" w:space="0" w:color="auto"/>
              <w:bottom w:val="nil"/>
              <w:right w:val="single" w:sz="8" w:space="0" w:color="auto"/>
            </w:tcBorders>
            <w:shd w:val="clear" w:color="auto" w:fill="auto"/>
            <w:noWrap/>
            <w:vAlign w:val="center"/>
          </w:tcPr>
          <w:p w14:paraId="5D5704AD"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4.894,00</w:t>
            </w:r>
          </w:p>
        </w:tc>
        <w:tc>
          <w:tcPr>
            <w:tcW w:w="1307" w:type="dxa"/>
            <w:tcBorders>
              <w:top w:val="nil"/>
              <w:left w:val="nil"/>
              <w:bottom w:val="nil"/>
              <w:right w:val="single" w:sz="8" w:space="0" w:color="auto"/>
            </w:tcBorders>
            <w:shd w:val="clear" w:color="auto" w:fill="auto"/>
            <w:noWrap/>
          </w:tcPr>
          <w:p w14:paraId="6E5B5608"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4.894,00</w:t>
            </w:r>
          </w:p>
        </w:tc>
        <w:tc>
          <w:tcPr>
            <w:tcW w:w="1100" w:type="dxa"/>
            <w:tcBorders>
              <w:top w:val="nil"/>
              <w:left w:val="nil"/>
              <w:bottom w:val="nil"/>
              <w:right w:val="single" w:sz="8" w:space="0" w:color="auto"/>
            </w:tcBorders>
            <w:shd w:val="clear" w:color="auto" w:fill="auto"/>
            <w:noWrap/>
          </w:tcPr>
          <w:p w14:paraId="41007468"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0,00</w:t>
            </w:r>
          </w:p>
        </w:tc>
        <w:tc>
          <w:tcPr>
            <w:tcW w:w="922" w:type="dxa"/>
            <w:tcBorders>
              <w:top w:val="nil"/>
              <w:left w:val="nil"/>
              <w:bottom w:val="nil"/>
              <w:right w:val="single" w:sz="8" w:space="0" w:color="auto"/>
            </w:tcBorders>
            <w:shd w:val="clear" w:color="auto" w:fill="auto"/>
            <w:noWrap/>
          </w:tcPr>
          <w:p w14:paraId="497E8B3A" w14:textId="77777777" w:rsidR="00B6494F" w:rsidRPr="00AC0AC6" w:rsidRDefault="00B6494F" w:rsidP="00AC0AC6">
            <w:pPr>
              <w:jc w:val="center"/>
              <w:rPr>
                <w:rFonts w:ascii="Arial" w:hAnsi="Arial" w:cs="Arial"/>
                <w:color w:val="000000"/>
                <w:sz w:val="18"/>
                <w:szCs w:val="18"/>
              </w:rPr>
            </w:pPr>
            <w:r w:rsidRPr="00AC0AC6">
              <w:rPr>
                <w:rFonts w:ascii="Arial" w:hAnsi="Arial" w:cs="Arial"/>
                <w:sz w:val="18"/>
                <w:szCs w:val="18"/>
              </w:rPr>
              <w:t>0,00%</w:t>
            </w:r>
          </w:p>
        </w:tc>
      </w:tr>
      <w:tr w:rsidR="00B6494F" w:rsidRPr="00AC0AC6" w14:paraId="6084B30F" w14:textId="77777777" w:rsidTr="00AC0AC6">
        <w:trPr>
          <w:trHeight w:val="255"/>
        </w:trPr>
        <w:tc>
          <w:tcPr>
            <w:tcW w:w="4137" w:type="dxa"/>
            <w:tcBorders>
              <w:top w:val="nil"/>
              <w:left w:val="single" w:sz="8" w:space="0" w:color="auto"/>
              <w:bottom w:val="nil"/>
              <w:right w:val="nil"/>
            </w:tcBorders>
            <w:shd w:val="clear" w:color="auto" w:fill="auto"/>
            <w:noWrap/>
            <w:vAlign w:val="center"/>
          </w:tcPr>
          <w:p w14:paraId="7D0583F5" w14:textId="77777777" w:rsidR="00B6494F" w:rsidRPr="00AC0AC6" w:rsidRDefault="00B6494F" w:rsidP="00AC0AC6">
            <w:pPr>
              <w:rPr>
                <w:rFonts w:ascii="Arial" w:hAnsi="Arial" w:cs="Arial"/>
                <w:color w:val="000000"/>
                <w:sz w:val="18"/>
                <w:szCs w:val="18"/>
              </w:rPr>
            </w:pPr>
          </w:p>
        </w:tc>
        <w:tc>
          <w:tcPr>
            <w:tcW w:w="1524" w:type="dxa"/>
            <w:tcBorders>
              <w:top w:val="nil"/>
              <w:left w:val="single" w:sz="8" w:space="0" w:color="auto"/>
              <w:bottom w:val="nil"/>
              <w:right w:val="single" w:sz="8" w:space="0" w:color="auto"/>
            </w:tcBorders>
            <w:shd w:val="clear" w:color="auto" w:fill="auto"/>
            <w:noWrap/>
            <w:vAlign w:val="bottom"/>
          </w:tcPr>
          <w:p w14:paraId="57A43EFF" w14:textId="77777777" w:rsidR="00B6494F" w:rsidRPr="00AC0AC6" w:rsidRDefault="00B6494F" w:rsidP="00AC0AC6">
            <w:pPr>
              <w:jc w:val="right"/>
              <w:rPr>
                <w:rFonts w:ascii="Arial" w:hAnsi="Arial" w:cs="Arial"/>
                <w:color w:val="000000"/>
                <w:sz w:val="18"/>
                <w:szCs w:val="18"/>
              </w:rPr>
            </w:pPr>
          </w:p>
        </w:tc>
        <w:tc>
          <w:tcPr>
            <w:tcW w:w="1307" w:type="dxa"/>
            <w:tcBorders>
              <w:top w:val="nil"/>
              <w:left w:val="nil"/>
              <w:bottom w:val="nil"/>
              <w:right w:val="single" w:sz="8" w:space="0" w:color="auto"/>
            </w:tcBorders>
            <w:shd w:val="clear" w:color="auto" w:fill="auto"/>
            <w:noWrap/>
            <w:vAlign w:val="center"/>
          </w:tcPr>
          <w:p w14:paraId="5311932E" w14:textId="77777777" w:rsidR="00B6494F" w:rsidRPr="00AC0AC6" w:rsidRDefault="00B6494F" w:rsidP="00AC0AC6">
            <w:pPr>
              <w:jc w:val="right"/>
              <w:rPr>
                <w:rFonts w:ascii="Arial" w:hAnsi="Arial" w:cs="Arial"/>
                <w:color w:val="000000"/>
                <w:sz w:val="18"/>
                <w:szCs w:val="18"/>
              </w:rPr>
            </w:pPr>
            <w:r w:rsidRPr="00AC0AC6">
              <w:rPr>
                <w:rFonts w:ascii="Arial" w:hAnsi="Arial" w:cs="Arial"/>
                <w:b/>
                <w:bCs/>
                <w:color w:val="333399"/>
                <w:sz w:val="18"/>
                <w:szCs w:val="18"/>
              </w:rPr>
              <w:t> </w:t>
            </w:r>
          </w:p>
        </w:tc>
        <w:tc>
          <w:tcPr>
            <w:tcW w:w="1100" w:type="dxa"/>
            <w:tcBorders>
              <w:top w:val="nil"/>
              <w:left w:val="nil"/>
              <w:bottom w:val="nil"/>
              <w:right w:val="single" w:sz="8" w:space="0" w:color="auto"/>
            </w:tcBorders>
            <w:shd w:val="clear" w:color="auto" w:fill="auto"/>
            <w:noWrap/>
            <w:vAlign w:val="center"/>
          </w:tcPr>
          <w:p w14:paraId="64481DAE" w14:textId="77777777" w:rsidR="00B6494F" w:rsidRPr="00AC0AC6" w:rsidRDefault="00B6494F" w:rsidP="00AC0AC6">
            <w:pPr>
              <w:jc w:val="right"/>
              <w:rPr>
                <w:rFonts w:ascii="Arial" w:hAnsi="Arial" w:cs="Arial"/>
                <w:color w:val="000000"/>
                <w:sz w:val="18"/>
                <w:szCs w:val="18"/>
              </w:rPr>
            </w:pPr>
            <w:r w:rsidRPr="00AC0AC6">
              <w:rPr>
                <w:rFonts w:ascii="Arial" w:hAnsi="Arial" w:cs="Arial"/>
                <w:b/>
                <w:bCs/>
                <w:color w:val="333399"/>
                <w:sz w:val="18"/>
                <w:szCs w:val="18"/>
              </w:rPr>
              <w:t> </w:t>
            </w:r>
          </w:p>
        </w:tc>
        <w:tc>
          <w:tcPr>
            <w:tcW w:w="922" w:type="dxa"/>
            <w:tcBorders>
              <w:top w:val="nil"/>
              <w:left w:val="nil"/>
              <w:bottom w:val="nil"/>
              <w:right w:val="single" w:sz="8" w:space="0" w:color="auto"/>
            </w:tcBorders>
            <w:shd w:val="clear" w:color="auto" w:fill="auto"/>
            <w:noWrap/>
            <w:vAlign w:val="center"/>
          </w:tcPr>
          <w:p w14:paraId="3DA79179" w14:textId="77777777" w:rsidR="00B6494F" w:rsidRPr="00AC0AC6" w:rsidRDefault="00B6494F" w:rsidP="00AC0AC6">
            <w:pPr>
              <w:jc w:val="center"/>
              <w:rPr>
                <w:rFonts w:ascii="Arial" w:hAnsi="Arial" w:cs="Arial"/>
                <w:color w:val="000000"/>
                <w:sz w:val="18"/>
                <w:szCs w:val="18"/>
              </w:rPr>
            </w:pPr>
            <w:r w:rsidRPr="00AC0AC6">
              <w:rPr>
                <w:rFonts w:ascii="Arial" w:hAnsi="Arial" w:cs="Arial"/>
                <w:b/>
                <w:bCs/>
                <w:color w:val="333399"/>
                <w:sz w:val="18"/>
                <w:szCs w:val="18"/>
              </w:rPr>
              <w:t> </w:t>
            </w:r>
          </w:p>
        </w:tc>
      </w:tr>
      <w:tr w:rsidR="00B6494F" w:rsidRPr="00AC0AC6" w14:paraId="704A8337" w14:textId="77777777" w:rsidTr="00AC0AC6">
        <w:trPr>
          <w:trHeight w:val="255"/>
        </w:trPr>
        <w:tc>
          <w:tcPr>
            <w:tcW w:w="4137" w:type="dxa"/>
            <w:tcBorders>
              <w:top w:val="nil"/>
              <w:left w:val="single" w:sz="8" w:space="0" w:color="auto"/>
              <w:bottom w:val="nil"/>
              <w:right w:val="nil"/>
            </w:tcBorders>
            <w:shd w:val="clear" w:color="auto" w:fill="auto"/>
            <w:noWrap/>
            <w:vAlign w:val="center"/>
          </w:tcPr>
          <w:p w14:paraId="5DD63A10" w14:textId="77777777" w:rsidR="00B6494F" w:rsidRPr="00AC0AC6" w:rsidRDefault="00B6494F" w:rsidP="00AC0AC6">
            <w:pPr>
              <w:rPr>
                <w:rFonts w:ascii="Arial" w:hAnsi="Arial" w:cs="Arial"/>
                <w:color w:val="000000"/>
                <w:sz w:val="18"/>
                <w:szCs w:val="18"/>
              </w:rPr>
            </w:pPr>
          </w:p>
        </w:tc>
        <w:tc>
          <w:tcPr>
            <w:tcW w:w="1524" w:type="dxa"/>
            <w:tcBorders>
              <w:top w:val="nil"/>
              <w:left w:val="single" w:sz="8" w:space="0" w:color="auto"/>
              <w:bottom w:val="nil"/>
              <w:right w:val="single" w:sz="8" w:space="0" w:color="auto"/>
            </w:tcBorders>
            <w:shd w:val="clear" w:color="auto" w:fill="auto"/>
            <w:noWrap/>
            <w:vAlign w:val="bottom"/>
          </w:tcPr>
          <w:p w14:paraId="7E7E5C10" w14:textId="77777777" w:rsidR="00B6494F" w:rsidRPr="00AC0AC6" w:rsidRDefault="00B6494F" w:rsidP="00AC0AC6">
            <w:pPr>
              <w:jc w:val="right"/>
              <w:rPr>
                <w:rFonts w:ascii="Arial" w:hAnsi="Arial" w:cs="Arial"/>
                <w:color w:val="000000"/>
                <w:sz w:val="18"/>
                <w:szCs w:val="18"/>
              </w:rPr>
            </w:pPr>
          </w:p>
        </w:tc>
        <w:tc>
          <w:tcPr>
            <w:tcW w:w="1307" w:type="dxa"/>
            <w:tcBorders>
              <w:top w:val="nil"/>
              <w:left w:val="nil"/>
              <w:bottom w:val="nil"/>
              <w:right w:val="single" w:sz="8" w:space="0" w:color="auto"/>
            </w:tcBorders>
            <w:shd w:val="clear" w:color="auto" w:fill="auto"/>
            <w:noWrap/>
            <w:vAlign w:val="center"/>
          </w:tcPr>
          <w:p w14:paraId="509ED35D" w14:textId="77777777" w:rsidR="00B6494F" w:rsidRPr="00AC0AC6" w:rsidRDefault="00B6494F" w:rsidP="00AC0AC6">
            <w:pPr>
              <w:jc w:val="right"/>
              <w:rPr>
                <w:rFonts w:ascii="Arial" w:hAnsi="Arial" w:cs="Arial"/>
                <w:color w:val="000000"/>
                <w:sz w:val="18"/>
                <w:szCs w:val="18"/>
              </w:rPr>
            </w:pPr>
            <w:r w:rsidRPr="00AC0AC6">
              <w:rPr>
                <w:rFonts w:ascii="Arial" w:hAnsi="Arial" w:cs="Arial"/>
                <w:b/>
                <w:bCs/>
                <w:color w:val="333399"/>
                <w:sz w:val="18"/>
                <w:szCs w:val="18"/>
              </w:rPr>
              <w:t> </w:t>
            </w:r>
          </w:p>
        </w:tc>
        <w:tc>
          <w:tcPr>
            <w:tcW w:w="1100" w:type="dxa"/>
            <w:tcBorders>
              <w:top w:val="nil"/>
              <w:left w:val="nil"/>
              <w:bottom w:val="nil"/>
              <w:right w:val="single" w:sz="8" w:space="0" w:color="auto"/>
            </w:tcBorders>
            <w:shd w:val="clear" w:color="auto" w:fill="auto"/>
            <w:noWrap/>
            <w:vAlign w:val="center"/>
          </w:tcPr>
          <w:p w14:paraId="781F72DE" w14:textId="77777777" w:rsidR="00B6494F" w:rsidRPr="00AC0AC6" w:rsidRDefault="00B6494F" w:rsidP="00AC0AC6">
            <w:pPr>
              <w:jc w:val="right"/>
              <w:rPr>
                <w:rFonts w:ascii="Arial" w:hAnsi="Arial" w:cs="Arial"/>
                <w:color w:val="000000"/>
                <w:sz w:val="18"/>
                <w:szCs w:val="18"/>
              </w:rPr>
            </w:pPr>
            <w:r w:rsidRPr="00AC0AC6">
              <w:rPr>
                <w:rFonts w:ascii="Arial" w:hAnsi="Arial" w:cs="Arial"/>
                <w:b/>
                <w:bCs/>
                <w:color w:val="333399"/>
                <w:sz w:val="18"/>
                <w:szCs w:val="18"/>
              </w:rPr>
              <w:t> </w:t>
            </w:r>
          </w:p>
        </w:tc>
        <w:tc>
          <w:tcPr>
            <w:tcW w:w="922" w:type="dxa"/>
            <w:tcBorders>
              <w:top w:val="nil"/>
              <w:left w:val="nil"/>
              <w:bottom w:val="nil"/>
              <w:right w:val="single" w:sz="8" w:space="0" w:color="auto"/>
            </w:tcBorders>
            <w:shd w:val="clear" w:color="auto" w:fill="auto"/>
            <w:noWrap/>
            <w:vAlign w:val="center"/>
          </w:tcPr>
          <w:p w14:paraId="6986B7EA" w14:textId="77777777" w:rsidR="00B6494F" w:rsidRPr="00AC0AC6" w:rsidRDefault="00B6494F" w:rsidP="00AC0AC6">
            <w:pPr>
              <w:jc w:val="center"/>
              <w:rPr>
                <w:rFonts w:ascii="Arial" w:hAnsi="Arial" w:cs="Arial"/>
                <w:color w:val="000000"/>
                <w:sz w:val="18"/>
                <w:szCs w:val="18"/>
              </w:rPr>
            </w:pPr>
            <w:r w:rsidRPr="00AC0AC6">
              <w:rPr>
                <w:rFonts w:ascii="Arial" w:hAnsi="Arial" w:cs="Arial"/>
                <w:b/>
                <w:bCs/>
                <w:color w:val="333399"/>
                <w:sz w:val="18"/>
                <w:szCs w:val="18"/>
              </w:rPr>
              <w:t> </w:t>
            </w:r>
          </w:p>
        </w:tc>
      </w:tr>
      <w:tr w:rsidR="00B6494F" w:rsidRPr="00AC0AC6" w14:paraId="6A194F7B" w14:textId="77777777" w:rsidTr="00AC0AC6">
        <w:trPr>
          <w:trHeight w:val="255"/>
        </w:trPr>
        <w:tc>
          <w:tcPr>
            <w:tcW w:w="4137" w:type="dxa"/>
            <w:tcBorders>
              <w:top w:val="nil"/>
              <w:left w:val="single" w:sz="8" w:space="0" w:color="auto"/>
              <w:bottom w:val="nil"/>
              <w:right w:val="nil"/>
            </w:tcBorders>
            <w:shd w:val="clear" w:color="auto" w:fill="auto"/>
            <w:noWrap/>
            <w:vAlign w:val="center"/>
          </w:tcPr>
          <w:p w14:paraId="7598D4CE" w14:textId="77777777" w:rsidR="00B6494F" w:rsidRPr="00AC0AC6" w:rsidRDefault="00B6494F" w:rsidP="00AC0AC6">
            <w:pPr>
              <w:rPr>
                <w:rFonts w:ascii="Arial" w:hAnsi="Arial" w:cs="Arial"/>
                <w:b/>
                <w:bCs/>
                <w:color w:val="002060"/>
                <w:sz w:val="18"/>
                <w:szCs w:val="18"/>
              </w:rPr>
            </w:pPr>
            <w:r w:rsidRPr="00AC0AC6">
              <w:rPr>
                <w:rFonts w:ascii="Arial" w:hAnsi="Arial" w:cs="Arial"/>
                <w:b/>
                <w:bCs/>
                <w:color w:val="0000FF"/>
                <w:sz w:val="18"/>
                <w:szCs w:val="18"/>
              </w:rPr>
              <w:t>SUBVENCIONES PRIVADAS</w:t>
            </w:r>
          </w:p>
        </w:tc>
        <w:tc>
          <w:tcPr>
            <w:tcW w:w="1524" w:type="dxa"/>
            <w:tcBorders>
              <w:top w:val="nil"/>
              <w:left w:val="single" w:sz="8" w:space="0" w:color="auto"/>
              <w:bottom w:val="nil"/>
              <w:right w:val="single" w:sz="8" w:space="0" w:color="auto"/>
            </w:tcBorders>
            <w:shd w:val="clear" w:color="auto" w:fill="auto"/>
            <w:noWrap/>
            <w:vAlign w:val="bottom"/>
          </w:tcPr>
          <w:p w14:paraId="0328DE66" w14:textId="77777777" w:rsidR="00B6494F" w:rsidRPr="00AC0AC6" w:rsidRDefault="00B6494F" w:rsidP="00AC0AC6">
            <w:pPr>
              <w:jc w:val="right"/>
              <w:rPr>
                <w:rFonts w:ascii="Arial" w:hAnsi="Arial" w:cs="Arial"/>
                <w:color w:val="000000"/>
                <w:sz w:val="18"/>
                <w:szCs w:val="18"/>
              </w:rPr>
            </w:pPr>
          </w:p>
        </w:tc>
        <w:tc>
          <w:tcPr>
            <w:tcW w:w="1307" w:type="dxa"/>
            <w:tcBorders>
              <w:top w:val="nil"/>
              <w:left w:val="nil"/>
              <w:bottom w:val="nil"/>
              <w:right w:val="single" w:sz="8" w:space="0" w:color="auto"/>
            </w:tcBorders>
            <w:shd w:val="clear" w:color="auto" w:fill="auto"/>
            <w:noWrap/>
            <w:vAlign w:val="center"/>
          </w:tcPr>
          <w:p w14:paraId="51E89066" w14:textId="77777777" w:rsidR="00B6494F" w:rsidRPr="00AC0AC6" w:rsidRDefault="00B6494F" w:rsidP="00AC0AC6">
            <w:pPr>
              <w:rPr>
                <w:rFonts w:ascii="Arial" w:hAnsi="Arial" w:cs="Arial"/>
                <w:color w:val="000000"/>
                <w:sz w:val="18"/>
                <w:szCs w:val="18"/>
              </w:rPr>
            </w:pPr>
            <w:r w:rsidRPr="00AC0AC6">
              <w:rPr>
                <w:rFonts w:ascii="Arial" w:hAnsi="Arial" w:cs="Arial"/>
                <w:b/>
                <w:bCs/>
                <w:color w:val="333399"/>
                <w:sz w:val="18"/>
                <w:szCs w:val="18"/>
              </w:rPr>
              <w:t> </w:t>
            </w:r>
          </w:p>
        </w:tc>
        <w:tc>
          <w:tcPr>
            <w:tcW w:w="1100" w:type="dxa"/>
            <w:tcBorders>
              <w:top w:val="nil"/>
              <w:left w:val="nil"/>
              <w:bottom w:val="nil"/>
              <w:right w:val="single" w:sz="8" w:space="0" w:color="auto"/>
            </w:tcBorders>
            <w:shd w:val="clear" w:color="auto" w:fill="auto"/>
            <w:noWrap/>
            <w:vAlign w:val="center"/>
          </w:tcPr>
          <w:p w14:paraId="61F86C60" w14:textId="77777777" w:rsidR="00B6494F" w:rsidRPr="00AC0AC6" w:rsidRDefault="00B6494F" w:rsidP="00AC0AC6">
            <w:pPr>
              <w:rPr>
                <w:rFonts w:ascii="Arial" w:hAnsi="Arial" w:cs="Arial"/>
                <w:color w:val="000000"/>
                <w:sz w:val="18"/>
                <w:szCs w:val="18"/>
              </w:rPr>
            </w:pPr>
            <w:r w:rsidRPr="00AC0AC6">
              <w:rPr>
                <w:rFonts w:ascii="Arial" w:hAnsi="Arial" w:cs="Arial"/>
                <w:b/>
                <w:bCs/>
                <w:color w:val="333399"/>
                <w:sz w:val="18"/>
                <w:szCs w:val="18"/>
              </w:rPr>
              <w:t> </w:t>
            </w:r>
          </w:p>
        </w:tc>
        <w:tc>
          <w:tcPr>
            <w:tcW w:w="922" w:type="dxa"/>
            <w:tcBorders>
              <w:top w:val="nil"/>
              <w:left w:val="nil"/>
              <w:bottom w:val="nil"/>
              <w:right w:val="single" w:sz="8" w:space="0" w:color="auto"/>
            </w:tcBorders>
            <w:shd w:val="clear" w:color="auto" w:fill="auto"/>
            <w:noWrap/>
            <w:vAlign w:val="center"/>
          </w:tcPr>
          <w:p w14:paraId="12628F1F" w14:textId="77777777" w:rsidR="00B6494F" w:rsidRPr="00AC0AC6" w:rsidRDefault="00B6494F" w:rsidP="00AC0AC6">
            <w:pPr>
              <w:jc w:val="center"/>
              <w:rPr>
                <w:rFonts w:ascii="Arial" w:hAnsi="Arial" w:cs="Arial"/>
                <w:color w:val="000000"/>
                <w:sz w:val="18"/>
                <w:szCs w:val="18"/>
              </w:rPr>
            </w:pPr>
            <w:r w:rsidRPr="00AC0AC6">
              <w:rPr>
                <w:rFonts w:ascii="Arial" w:hAnsi="Arial" w:cs="Arial"/>
                <w:b/>
                <w:bCs/>
                <w:color w:val="333399"/>
                <w:sz w:val="18"/>
                <w:szCs w:val="18"/>
              </w:rPr>
              <w:t> </w:t>
            </w:r>
          </w:p>
        </w:tc>
      </w:tr>
      <w:tr w:rsidR="00B6494F" w:rsidRPr="00AC0AC6" w14:paraId="1513856E" w14:textId="77777777" w:rsidTr="00AC0AC6">
        <w:trPr>
          <w:trHeight w:val="255"/>
        </w:trPr>
        <w:tc>
          <w:tcPr>
            <w:tcW w:w="4137" w:type="dxa"/>
            <w:tcBorders>
              <w:top w:val="nil"/>
              <w:left w:val="single" w:sz="8" w:space="0" w:color="auto"/>
              <w:bottom w:val="nil"/>
              <w:right w:val="nil"/>
            </w:tcBorders>
            <w:shd w:val="clear" w:color="auto" w:fill="auto"/>
            <w:noWrap/>
            <w:vAlign w:val="bottom"/>
          </w:tcPr>
          <w:p w14:paraId="680B1CDD"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Fundación Mapfre</w:t>
            </w:r>
          </w:p>
        </w:tc>
        <w:tc>
          <w:tcPr>
            <w:tcW w:w="1524" w:type="dxa"/>
            <w:tcBorders>
              <w:top w:val="nil"/>
              <w:left w:val="single" w:sz="8" w:space="0" w:color="auto"/>
              <w:bottom w:val="nil"/>
              <w:right w:val="single" w:sz="8" w:space="0" w:color="auto"/>
            </w:tcBorders>
            <w:shd w:val="clear" w:color="auto" w:fill="auto"/>
            <w:noWrap/>
            <w:vAlign w:val="center"/>
          </w:tcPr>
          <w:p w14:paraId="0D5F3BCE"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15.000,00</w:t>
            </w:r>
          </w:p>
        </w:tc>
        <w:tc>
          <w:tcPr>
            <w:tcW w:w="1307" w:type="dxa"/>
            <w:tcBorders>
              <w:top w:val="nil"/>
              <w:left w:val="nil"/>
              <w:bottom w:val="nil"/>
              <w:right w:val="single" w:sz="8" w:space="0" w:color="auto"/>
            </w:tcBorders>
            <w:shd w:val="clear" w:color="auto" w:fill="auto"/>
            <w:noWrap/>
          </w:tcPr>
          <w:p w14:paraId="1986086F"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15.000,00</w:t>
            </w:r>
          </w:p>
        </w:tc>
        <w:tc>
          <w:tcPr>
            <w:tcW w:w="1100" w:type="dxa"/>
            <w:tcBorders>
              <w:top w:val="nil"/>
              <w:left w:val="nil"/>
              <w:bottom w:val="nil"/>
              <w:right w:val="single" w:sz="8" w:space="0" w:color="auto"/>
            </w:tcBorders>
            <w:shd w:val="clear" w:color="auto" w:fill="auto"/>
            <w:noWrap/>
          </w:tcPr>
          <w:p w14:paraId="45FE3F73"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0,00</w:t>
            </w:r>
          </w:p>
        </w:tc>
        <w:tc>
          <w:tcPr>
            <w:tcW w:w="922" w:type="dxa"/>
            <w:tcBorders>
              <w:top w:val="nil"/>
              <w:left w:val="nil"/>
              <w:bottom w:val="nil"/>
              <w:right w:val="single" w:sz="8" w:space="0" w:color="auto"/>
            </w:tcBorders>
            <w:shd w:val="clear" w:color="auto" w:fill="auto"/>
            <w:noWrap/>
          </w:tcPr>
          <w:p w14:paraId="45D4F04D"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0,00%</w:t>
            </w:r>
          </w:p>
        </w:tc>
      </w:tr>
      <w:tr w:rsidR="00B6494F" w:rsidRPr="00AC0AC6" w14:paraId="5E5559E7" w14:textId="77777777" w:rsidTr="00AC0AC6">
        <w:trPr>
          <w:trHeight w:val="255"/>
        </w:trPr>
        <w:tc>
          <w:tcPr>
            <w:tcW w:w="4137" w:type="dxa"/>
            <w:tcBorders>
              <w:top w:val="nil"/>
              <w:left w:val="single" w:sz="8" w:space="0" w:color="auto"/>
              <w:bottom w:val="nil"/>
              <w:right w:val="nil"/>
            </w:tcBorders>
            <w:shd w:val="clear" w:color="auto" w:fill="auto"/>
            <w:noWrap/>
            <w:vAlign w:val="bottom"/>
          </w:tcPr>
          <w:p w14:paraId="28F27D11"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Fundación “La Caixa”</w:t>
            </w:r>
          </w:p>
        </w:tc>
        <w:tc>
          <w:tcPr>
            <w:tcW w:w="1524" w:type="dxa"/>
            <w:tcBorders>
              <w:top w:val="nil"/>
              <w:left w:val="single" w:sz="8" w:space="0" w:color="auto"/>
              <w:bottom w:val="nil"/>
              <w:right w:val="single" w:sz="8" w:space="0" w:color="auto"/>
            </w:tcBorders>
            <w:shd w:val="clear" w:color="auto" w:fill="auto"/>
            <w:noWrap/>
            <w:vAlign w:val="center"/>
          </w:tcPr>
          <w:p w14:paraId="79B4C02D"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33.380,00</w:t>
            </w:r>
          </w:p>
        </w:tc>
        <w:tc>
          <w:tcPr>
            <w:tcW w:w="1307" w:type="dxa"/>
            <w:tcBorders>
              <w:top w:val="nil"/>
              <w:left w:val="nil"/>
              <w:bottom w:val="nil"/>
              <w:right w:val="single" w:sz="8" w:space="0" w:color="auto"/>
            </w:tcBorders>
            <w:shd w:val="clear" w:color="auto" w:fill="auto"/>
            <w:noWrap/>
            <w:vAlign w:val="center"/>
          </w:tcPr>
          <w:p w14:paraId="263D77BC" w14:textId="77777777" w:rsidR="00B6494F" w:rsidRPr="00AC0AC6" w:rsidRDefault="00B6494F" w:rsidP="00AC0AC6">
            <w:pPr>
              <w:jc w:val="right"/>
              <w:rPr>
                <w:rFonts w:ascii="Arial" w:hAnsi="Arial" w:cs="Arial"/>
                <w:b/>
                <w:bCs/>
                <w:sz w:val="18"/>
                <w:szCs w:val="18"/>
              </w:rPr>
            </w:pPr>
            <w:r w:rsidRPr="00AC0AC6">
              <w:rPr>
                <w:rFonts w:ascii="Arial" w:hAnsi="Arial" w:cs="Arial"/>
                <w:sz w:val="18"/>
                <w:szCs w:val="18"/>
              </w:rPr>
              <w:t>37.642,52</w:t>
            </w:r>
          </w:p>
        </w:tc>
        <w:tc>
          <w:tcPr>
            <w:tcW w:w="1100" w:type="dxa"/>
            <w:tcBorders>
              <w:top w:val="nil"/>
              <w:left w:val="nil"/>
              <w:bottom w:val="nil"/>
              <w:right w:val="single" w:sz="8" w:space="0" w:color="auto"/>
            </w:tcBorders>
            <w:shd w:val="clear" w:color="auto" w:fill="auto"/>
            <w:noWrap/>
            <w:vAlign w:val="center"/>
          </w:tcPr>
          <w:p w14:paraId="1F2724AA" w14:textId="77777777" w:rsidR="00B6494F" w:rsidRPr="00AC0AC6" w:rsidRDefault="00B6494F" w:rsidP="00AC0AC6">
            <w:pPr>
              <w:jc w:val="right"/>
              <w:rPr>
                <w:rFonts w:ascii="Arial" w:hAnsi="Arial" w:cs="Arial"/>
                <w:sz w:val="18"/>
                <w:szCs w:val="18"/>
              </w:rPr>
            </w:pPr>
            <w:r w:rsidRPr="00AC0AC6">
              <w:rPr>
                <w:rFonts w:ascii="Arial" w:hAnsi="Arial" w:cs="Arial"/>
                <w:sz w:val="18"/>
                <w:szCs w:val="18"/>
              </w:rPr>
              <w:t>4.262,52</w:t>
            </w:r>
          </w:p>
        </w:tc>
        <w:tc>
          <w:tcPr>
            <w:tcW w:w="922" w:type="dxa"/>
            <w:tcBorders>
              <w:top w:val="nil"/>
              <w:left w:val="nil"/>
              <w:bottom w:val="nil"/>
              <w:right w:val="single" w:sz="8" w:space="0" w:color="auto"/>
            </w:tcBorders>
            <w:shd w:val="clear" w:color="auto" w:fill="auto"/>
            <w:noWrap/>
            <w:vAlign w:val="center"/>
          </w:tcPr>
          <w:p w14:paraId="3BB65E88" w14:textId="77777777" w:rsidR="00B6494F" w:rsidRPr="00AC0AC6" w:rsidRDefault="00B6494F" w:rsidP="00AC0AC6">
            <w:pPr>
              <w:jc w:val="right"/>
              <w:rPr>
                <w:rFonts w:ascii="Arial" w:hAnsi="Arial" w:cs="Arial"/>
                <w:sz w:val="18"/>
                <w:szCs w:val="18"/>
              </w:rPr>
            </w:pPr>
            <w:r w:rsidRPr="00AC0AC6">
              <w:rPr>
                <w:rFonts w:ascii="Arial" w:hAnsi="Arial" w:cs="Arial"/>
                <w:sz w:val="18"/>
                <w:szCs w:val="18"/>
              </w:rPr>
              <w:t>12,77%</w:t>
            </w:r>
          </w:p>
        </w:tc>
      </w:tr>
      <w:tr w:rsidR="00B6494F" w:rsidRPr="00AC0AC6" w14:paraId="6068A08E" w14:textId="77777777" w:rsidTr="00AC0AC6">
        <w:trPr>
          <w:trHeight w:val="255"/>
        </w:trPr>
        <w:tc>
          <w:tcPr>
            <w:tcW w:w="4137" w:type="dxa"/>
            <w:tcBorders>
              <w:top w:val="nil"/>
              <w:left w:val="single" w:sz="8" w:space="0" w:color="auto"/>
              <w:bottom w:val="nil"/>
              <w:right w:val="nil"/>
            </w:tcBorders>
            <w:shd w:val="clear" w:color="auto" w:fill="auto"/>
            <w:noWrap/>
            <w:vAlign w:val="bottom"/>
          </w:tcPr>
          <w:p w14:paraId="0B66CC3C"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Fundación La Caja de Canarias y CAIXABANK</w:t>
            </w:r>
          </w:p>
        </w:tc>
        <w:tc>
          <w:tcPr>
            <w:tcW w:w="1524" w:type="dxa"/>
            <w:tcBorders>
              <w:top w:val="nil"/>
              <w:left w:val="single" w:sz="8" w:space="0" w:color="auto"/>
              <w:bottom w:val="nil"/>
              <w:right w:val="single" w:sz="8" w:space="0" w:color="auto"/>
            </w:tcBorders>
            <w:shd w:val="clear" w:color="auto" w:fill="auto"/>
            <w:noWrap/>
            <w:vAlign w:val="center"/>
          </w:tcPr>
          <w:p w14:paraId="01B5E10F"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5.000,00</w:t>
            </w:r>
          </w:p>
        </w:tc>
        <w:tc>
          <w:tcPr>
            <w:tcW w:w="1307" w:type="dxa"/>
            <w:tcBorders>
              <w:top w:val="nil"/>
              <w:left w:val="nil"/>
              <w:bottom w:val="nil"/>
              <w:right w:val="single" w:sz="8" w:space="0" w:color="auto"/>
            </w:tcBorders>
            <w:shd w:val="clear" w:color="auto" w:fill="auto"/>
            <w:noWrap/>
            <w:vAlign w:val="center"/>
          </w:tcPr>
          <w:p w14:paraId="3987A5F6" w14:textId="77777777" w:rsidR="00B6494F" w:rsidRPr="00AC0AC6" w:rsidRDefault="00B6494F" w:rsidP="00AC0AC6">
            <w:pPr>
              <w:jc w:val="right"/>
              <w:rPr>
                <w:rFonts w:ascii="Arial" w:hAnsi="Arial" w:cs="Arial"/>
                <w:b/>
                <w:bCs/>
                <w:sz w:val="18"/>
                <w:szCs w:val="18"/>
              </w:rPr>
            </w:pPr>
            <w:r w:rsidRPr="00AC0AC6">
              <w:rPr>
                <w:rFonts w:ascii="Arial" w:hAnsi="Arial" w:cs="Arial"/>
                <w:sz w:val="18"/>
                <w:szCs w:val="18"/>
              </w:rPr>
              <w:t>4.200,00</w:t>
            </w:r>
          </w:p>
        </w:tc>
        <w:tc>
          <w:tcPr>
            <w:tcW w:w="1100" w:type="dxa"/>
            <w:tcBorders>
              <w:top w:val="nil"/>
              <w:left w:val="nil"/>
              <w:bottom w:val="nil"/>
              <w:right w:val="single" w:sz="8" w:space="0" w:color="auto"/>
            </w:tcBorders>
            <w:shd w:val="clear" w:color="auto" w:fill="auto"/>
            <w:noWrap/>
            <w:vAlign w:val="center"/>
          </w:tcPr>
          <w:p w14:paraId="23F699F9" w14:textId="77777777" w:rsidR="00B6494F" w:rsidRPr="00AC0AC6" w:rsidRDefault="00B6494F" w:rsidP="00AC0AC6">
            <w:pPr>
              <w:jc w:val="right"/>
              <w:rPr>
                <w:rFonts w:ascii="Arial" w:hAnsi="Arial" w:cs="Arial"/>
                <w:sz w:val="18"/>
                <w:szCs w:val="18"/>
              </w:rPr>
            </w:pPr>
            <w:r w:rsidRPr="00AC0AC6">
              <w:rPr>
                <w:rFonts w:ascii="Arial" w:hAnsi="Arial" w:cs="Arial"/>
                <w:sz w:val="18"/>
                <w:szCs w:val="18"/>
              </w:rPr>
              <w:t>-800,00</w:t>
            </w:r>
          </w:p>
        </w:tc>
        <w:tc>
          <w:tcPr>
            <w:tcW w:w="922" w:type="dxa"/>
            <w:tcBorders>
              <w:top w:val="nil"/>
              <w:left w:val="nil"/>
              <w:bottom w:val="nil"/>
              <w:right w:val="single" w:sz="8" w:space="0" w:color="auto"/>
            </w:tcBorders>
            <w:shd w:val="clear" w:color="auto" w:fill="auto"/>
            <w:noWrap/>
            <w:vAlign w:val="center"/>
          </w:tcPr>
          <w:p w14:paraId="467DBA80" w14:textId="77777777" w:rsidR="00B6494F" w:rsidRPr="00AC0AC6" w:rsidRDefault="00B6494F" w:rsidP="00AC0AC6">
            <w:pPr>
              <w:jc w:val="right"/>
              <w:rPr>
                <w:rFonts w:ascii="Arial" w:hAnsi="Arial" w:cs="Arial"/>
                <w:sz w:val="18"/>
                <w:szCs w:val="18"/>
              </w:rPr>
            </w:pPr>
            <w:r w:rsidRPr="00AC0AC6">
              <w:rPr>
                <w:rFonts w:ascii="Arial" w:hAnsi="Arial" w:cs="Arial"/>
                <w:sz w:val="18"/>
                <w:szCs w:val="18"/>
              </w:rPr>
              <w:t>-16,00%</w:t>
            </w:r>
          </w:p>
        </w:tc>
      </w:tr>
      <w:tr w:rsidR="00B6494F" w:rsidRPr="00AC0AC6" w14:paraId="7E5E178F" w14:textId="77777777" w:rsidTr="00AC0AC6">
        <w:trPr>
          <w:trHeight w:val="255"/>
        </w:trPr>
        <w:tc>
          <w:tcPr>
            <w:tcW w:w="4137" w:type="dxa"/>
            <w:tcBorders>
              <w:top w:val="nil"/>
              <w:left w:val="single" w:sz="8" w:space="0" w:color="auto"/>
              <w:bottom w:val="nil"/>
              <w:right w:val="nil"/>
            </w:tcBorders>
            <w:shd w:val="clear" w:color="auto" w:fill="auto"/>
            <w:noWrap/>
            <w:vAlign w:val="bottom"/>
          </w:tcPr>
          <w:p w14:paraId="28E4628C" w14:textId="77777777" w:rsidR="00B6494F" w:rsidRPr="00AC0AC6" w:rsidRDefault="00B6494F" w:rsidP="00AC0AC6">
            <w:pPr>
              <w:rPr>
                <w:rFonts w:ascii="Arial" w:hAnsi="Arial" w:cs="Arial"/>
                <w:b/>
                <w:bCs/>
                <w:color w:val="002060"/>
                <w:sz w:val="18"/>
                <w:szCs w:val="18"/>
              </w:rPr>
            </w:pPr>
            <w:r w:rsidRPr="00AC0AC6">
              <w:rPr>
                <w:rFonts w:ascii="Arial" w:hAnsi="Arial" w:cs="Arial"/>
                <w:color w:val="000000"/>
                <w:sz w:val="18"/>
                <w:szCs w:val="18"/>
              </w:rPr>
              <w:t>Fundación IDEO</w:t>
            </w:r>
          </w:p>
        </w:tc>
        <w:tc>
          <w:tcPr>
            <w:tcW w:w="1524" w:type="dxa"/>
            <w:tcBorders>
              <w:top w:val="nil"/>
              <w:left w:val="single" w:sz="8" w:space="0" w:color="auto"/>
              <w:bottom w:val="nil"/>
              <w:right w:val="single" w:sz="8" w:space="0" w:color="auto"/>
            </w:tcBorders>
            <w:shd w:val="clear" w:color="auto" w:fill="auto"/>
            <w:noWrap/>
            <w:vAlign w:val="center"/>
          </w:tcPr>
          <w:p w14:paraId="5CA54B1B"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3.000,00</w:t>
            </w:r>
          </w:p>
        </w:tc>
        <w:tc>
          <w:tcPr>
            <w:tcW w:w="1307" w:type="dxa"/>
            <w:tcBorders>
              <w:top w:val="nil"/>
              <w:left w:val="nil"/>
              <w:bottom w:val="nil"/>
              <w:right w:val="single" w:sz="8" w:space="0" w:color="auto"/>
            </w:tcBorders>
            <w:shd w:val="clear" w:color="auto" w:fill="auto"/>
            <w:noWrap/>
            <w:vAlign w:val="center"/>
          </w:tcPr>
          <w:p w14:paraId="4C3F3821" w14:textId="77777777" w:rsidR="00B6494F" w:rsidRPr="00AC0AC6" w:rsidRDefault="00B6494F" w:rsidP="00AC0AC6">
            <w:pPr>
              <w:jc w:val="right"/>
              <w:rPr>
                <w:rFonts w:ascii="Arial" w:hAnsi="Arial" w:cs="Arial"/>
                <w:sz w:val="18"/>
                <w:szCs w:val="18"/>
              </w:rPr>
            </w:pPr>
            <w:r w:rsidRPr="00AC0AC6">
              <w:rPr>
                <w:rFonts w:ascii="Arial" w:hAnsi="Arial" w:cs="Arial"/>
                <w:sz w:val="18"/>
                <w:szCs w:val="18"/>
              </w:rPr>
              <w:t>3.000,00</w:t>
            </w:r>
          </w:p>
        </w:tc>
        <w:tc>
          <w:tcPr>
            <w:tcW w:w="1100" w:type="dxa"/>
            <w:tcBorders>
              <w:top w:val="nil"/>
              <w:left w:val="nil"/>
              <w:bottom w:val="nil"/>
              <w:right w:val="single" w:sz="8" w:space="0" w:color="auto"/>
            </w:tcBorders>
            <w:shd w:val="clear" w:color="auto" w:fill="auto"/>
            <w:noWrap/>
            <w:vAlign w:val="center"/>
          </w:tcPr>
          <w:p w14:paraId="3059245A" w14:textId="77777777" w:rsidR="00B6494F" w:rsidRPr="00AC0AC6" w:rsidRDefault="00B6494F" w:rsidP="00AC0AC6">
            <w:pPr>
              <w:jc w:val="right"/>
              <w:rPr>
                <w:rFonts w:ascii="Arial" w:hAnsi="Arial" w:cs="Arial"/>
                <w:sz w:val="18"/>
                <w:szCs w:val="18"/>
              </w:rPr>
            </w:pPr>
            <w:r w:rsidRPr="00AC0AC6">
              <w:rPr>
                <w:rFonts w:ascii="Arial" w:hAnsi="Arial" w:cs="Arial"/>
                <w:sz w:val="18"/>
                <w:szCs w:val="18"/>
              </w:rPr>
              <w:t>0,00</w:t>
            </w:r>
          </w:p>
        </w:tc>
        <w:tc>
          <w:tcPr>
            <w:tcW w:w="922" w:type="dxa"/>
            <w:tcBorders>
              <w:top w:val="nil"/>
              <w:left w:val="nil"/>
              <w:bottom w:val="nil"/>
              <w:right w:val="single" w:sz="8" w:space="0" w:color="auto"/>
            </w:tcBorders>
            <w:shd w:val="clear" w:color="auto" w:fill="auto"/>
            <w:noWrap/>
            <w:vAlign w:val="center"/>
          </w:tcPr>
          <w:p w14:paraId="66D46CC8" w14:textId="77777777" w:rsidR="00B6494F" w:rsidRPr="00AC0AC6" w:rsidRDefault="00B6494F" w:rsidP="00AC0AC6">
            <w:pPr>
              <w:jc w:val="right"/>
              <w:rPr>
                <w:rFonts w:ascii="Arial" w:hAnsi="Arial" w:cs="Arial"/>
                <w:sz w:val="18"/>
                <w:szCs w:val="18"/>
              </w:rPr>
            </w:pPr>
            <w:r w:rsidRPr="00AC0AC6">
              <w:rPr>
                <w:rFonts w:ascii="Arial" w:hAnsi="Arial" w:cs="Arial"/>
                <w:sz w:val="18"/>
                <w:szCs w:val="18"/>
              </w:rPr>
              <w:t>0,00%</w:t>
            </w:r>
          </w:p>
        </w:tc>
      </w:tr>
      <w:tr w:rsidR="00B6494F" w:rsidRPr="00AC0AC6" w14:paraId="61809CE8" w14:textId="77777777" w:rsidTr="00AC0AC6">
        <w:trPr>
          <w:trHeight w:val="255"/>
        </w:trPr>
        <w:tc>
          <w:tcPr>
            <w:tcW w:w="4137" w:type="dxa"/>
            <w:tcBorders>
              <w:top w:val="nil"/>
              <w:left w:val="single" w:sz="8" w:space="0" w:color="auto"/>
              <w:bottom w:val="nil"/>
              <w:right w:val="nil"/>
            </w:tcBorders>
            <w:shd w:val="clear" w:color="auto" w:fill="auto"/>
            <w:noWrap/>
            <w:vAlign w:val="center"/>
          </w:tcPr>
          <w:p w14:paraId="7ABAC028"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Otras</w:t>
            </w:r>
          </w:p>
        </w:tc>
        <w:tc>
          <w:tcPr>
            <w:tcW w:w="1524" w:type="dxa"/>
            <w:tcBorders>
              <w:top w:val="nil"/>
              <w:left w:val="single" w:sz="8" w:space="0" w:color="auto"/>
              <w:bottom w:val="nil"/>
              <w:right w:val="single" w:sz="8" w:space="0" w:color="auto"/>
            </w:tcBorders>
            <w:shd w:val="clear" w:color="auto" w:fill="auto"/>
            <w:noWrap/>
            <w:vAlign w:val="bottom"/>
          </w:tcPr>
          <w:p w14:paraId="696ABE6F"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 xml:space="preserve">0,00 </w:t>
            </w:r>
          </w:p>
        </w:tc>
        <w:tc>
          <w:tcPr>
            <w:tcW w:w="1307" w:type="dxa"/>
            <w:tcBorders>
              <w:top w:val="nil"/>
              <w:left w:val="nil"/>
              <w:bottom w:val="nil"/>
              <w:right w:val="single" w:sz="8" w:space="0" w:color="auto"/>
            </w:tcBorders>
            <w:shd w:val="clear" w:color="auto" w:fill="auto"/>
            <w:noWrap/>
            <w:vAlign w:val="center"/>
          </w:tcPr>
          <w:p w14:paraId="3F188490" w14:textId="77777777" w:rsidR="00B6494F" w:rsidRPr="00AC0AC6" w:rsidRDefault="00B6494F" w:rsidP="00AC0AC6">
            <w:pPr>
              <w:jc w:val="right"/>
              <w:rPr>
                <w:rFonts w:ascii="Arial" w:hAnsi="Arial" w:cs="Arial"/>
                <w:sz w:val="18"/>
                <w:szCs w:val="18"/>
              </w:rPr>
            </w:pPr>
            <w:r w:rsidRPr="00AC0AC6">
              <w:rPr>
                <w:rFonts w:ascii="Arial" w:hAnsi="Arial" w:cs="Arial"/>
                <w:sz w:val="18"/>
                <w:szCs w:val="18"/>
              </w:rPr>
              <w:t>1.100,00</w:t>
            </w:r>
          </w:p>
        </w:tc>
        <w:tc>
          <w:tcPr>
            <w:tcW w:w="1100" w:type="dxa"/>
            <w:tcBorders>
              <w:top w:val="nil"/>
              <w:left w:val="nil"/>
              <w:bottom w:val="nil"/>
              <w:right w:val="single" w:sz="8" w:space="0" w:color="auto"/>
            </w:tcBorders>
            <w:shd w:val="clear" w:color="auto" w:fill="auto"/>
            <w:noWrap/>
            <w:vAlign w:val="center"/>
          </w:tcPr>
          <w:p w14:paraId="2AA252CB" w14:textId="77777777" w:rsidR="00B6494F" w:rsidRPr="00AC0AC6" w:rsidRDefault="00B6494F" w:rsidP="00AC0AC6">
            <w:pPr>
              <w:jc w:val="right"/>
              <w:rPr>
                <w:rFonts w:ascii="Arial" w:hAnsi="Arial" w:cs="Arial"/>
                <w:sz w:val="18"/>
                <w:szCs w:val="18"/>
              </w:rPr>
            </w:pPr>
            <w:r w:rsidRPr="00AC0AC6">
              <w:rPr>
                <w:rFonts w:ascii="Arial" w:hAnsi="Arial" w:cs="Arial"/>
                <w:sz w:val="18"/>
                <w:szCs w:val="18"/>
              </w:rPr>
              <w:t>1.100,00</w:t>
            </w:r>
          </w:p>
        </w:tc>
        <w:tc>
          <w:tcPr>
            <w:tcW w:w="922" w:type="dxa"/>
            <w:tcBorders>
              <w:top w:val="nil"/>
              <w:left w:val="nil"/>
              <w:bottom w:val="nil"/>
              <w:right w:val="single" w:sz="8" w:space="0" w:color="auto"/>
            </w:tcBorders>
            <w:shd w:val="clear" w:color="auto" w:fill="auto"/>
            <w:noWrap/>
            <w:vAlign w:val="center"/>
          </w:tcPr>
          <w:p w14:paraId="304EFE5A" w14:textId="77777777" w:rsidR="00B6494F" w:rsidRPr="00AC0AC6" w:rsidRDefault="00B6494F" w:rsidP="00AC0AC6">
            <w:pPr>
              <w:jc w:val="right"/>
              <w:rPr>
                <w:rFonts w:ascii="Arial" w:hAnsi="Arial" w:cs="Arial"/>
                <w:sz w:val="18"/>
                <w:szCs w:val="18"/>
              </w:rPr>
            </w:pPr>
            <w:r w:rsidRPr="00AC0AC6">
              <w:rPr>
                <w:rFonts w:ascii="Arial" w:hAnsi="Arial" w:cs="Arial"/>
                <w:sz w:val="18"/>
                <w:szCs w:val="18"/>
              </w:rPr>
              <w:t>0,00%</w:t>
            </w:r>
          </w:p>
        </w:tc>
      </w:tr>
      <w:tr w:rsidR="00B6494F" w:rsidRPr="00AC0AC6" w14:paraId="056CCC4B" w14:textId="77777777" w:rsidTr="00AC0AC6">
        <w:trPr>
          <w:trHeight w:val="255"/>
        </w:trPr>
        <w:tc>
          <w:tcPr>
            <w:tcW w:w="4137" w:type="dxa"/>
            <w:tcBorders>
              <w:top w:val="nil"/>
              <w:left w:val="single" w:sz="8" w:space="0" w:color="auto"/>
              <w:bottom w:val="nil"/>
              <w:right w:val="nil"/>
            </w:tcBorders>
            <w:shd w:val="clear" w:color="auto" w:fill="auto"/>
            <w:noWrap/>
            <w:vAlign w:val="center"/>
          </w:tcPr>
          <w:p w14:paraId="1E1064CC" w14:textId="77777777" w:rsidR="00B6494F" w:rsidRPr="00AC0AC6" w:rsidRDefault="00B6494F" w:rsidP="00AC0AC6">
            <w:pPr>
              <w:rPr>
                <w:rFonts w:ascii="Arial" w:hAnsi="Arial" w:cs="Arial"/>
                <w:color w:val="000000"/>
                <w:sz w:val="18"/>
                <w:szCs w:val="18"/>
              </w:rPr>
            </w:pPr>
          </w:p>
        </w:tc>
        <w:tc>
          <w:tcPr>
            <w:tcW w:w="1524" w:type="dxa"/>
            <w:tcBorders>
              <w:top w:val="nil"/>
              <w:left w:val="single" w:sz="8" w:space="0" w:color="auto"/>
              <w:bottom w:val="nil"/>
              <w:right w:val="single" w:sz="8" w:space="0" w:color="auto"/>
            </w:tcBorders>
            <w:shd w:val="clear" w:color="auto" w:fill="auto"/>
            <w:noWrap/>
            <w:vAlign w:val="bottom"/>
          </w:tcPr>
          <w:p w14:paraId="75F7AAE4" w14:textId="77777777" w:rsidR="00B6494F" w:rsidRPr="00AC0AC6" w:rsidRDefault="00B6494F" w:rsidP="00AC0AC6">
            <w:pPr>
              <w:jc w:val="right"/>
              <w:rPr>
                <w:rFonts w:ascii="Arial" w:hAnsi="Arial" w:cs="Arial"/>
                <w:color w:val="000000"/>
                <w:sz w:val="18"/>
                <w:szCs w:val="18"/>
              </w:rPr>
            </w:pPr>
          </w:p>
        </w:tc>
        <w:tc>
          <w:tcPr>
            <w:tcW w:w="1307" w:type="dxa"/>
            <w:tcBorders>
              <w:top w:val="nil"/>
              <w:left w:val="nil"/>
              <w:bottom w:val="nil"/>
              <w:right w:val="single" w:sz="8" w:space="0" w:color="auto"/>
            </w:tcBorders>
            <w:shd w:val="clear" w:color="auto" w:fill="auto"/>
            <w:noWrap/>
            <w:vAlign w:val="center"/>
          </w:tcPr>
          <w:p w14:paraId="3963E34A" w14:textId="77777777" w:rsidR="00B6494F" w:rsidRPr="00AC0AC6" w:rsidRDefault="00B6494F" w:rsidP="00AC0AC6">
            <w:pPr>
              <w:jc w:val="right"/>
              <w:rPr>
                <w:rFonts w:ascii="Arial" w:hAnsi="Arial" w:cs="Arial"/>
                <w:color w:val="000000"/>
                <w:sz w:val="18"/>
                <w:szCs w:val="18"/>
              </w:rPr>
            </w:pPr>
          </w:p>
        </w:tc>
        <w:tc>
          <w:tcPr>
            <w:tcW w:w="1100" w:type="dxa"/>
            <w:tcBorders>
              <w:top w:val="nil"/>
              <w:left w:val="nil"/>
              <w:bottom w:val="nil"/>
              <w:right w:val="single" w:sz="8" w:space="0" w:color="auto"/>
            </w:tcBorders>
            <w:shd w:val="clear" w:color="auto" w:fill="auto"/>
            <w:noWrap/>
            <w:vAlign w:val="center"/>
          </w:tcPr>
          <w:p w14:paraId="48136E77" w14:textId="77777777" w:rsidR="00B6494F" w:rsidRPr="00AC0AC6" w:rsidRDefault="00B6494F" w:rsidP="00AC0AC6">
            <w:pPr>
              <w:jc w:val="right"/>
              <w:rPr>
                <w:rFonts w:ascii="Arial" w:hAnsi="Arial" w:cs="Arial"/>
                <w:color w:val="000000"/>
                <w:sz w:val="18"/>
                <w:szCs w:val="18"/>
              </w:rPr>
            </w:pPr>
          </w:p>
        </w:tc>
        <w:tc>
          <w:tcPr>
            <w:tcW w:w="922" w:type="dxa"/>
            <w:tcBorders>
              <w:top w:val="nil"/>
              <w:left w:val="nil"/>
              <w:bottom w:val="nil"/>
              <w:right w:val="single" w:sz="8" w:space="0" w:color="auto"/>
            </w:tcBorders>
            <w:shd w:val="clear" w:color="auto" w:fill="auto"/>
            <w:noWrap/>
            <w:vAlign w:val="center"/>
          </w:tcPr>
          <w:p w14:paraId="2C81AA3E" w14:textId="77777777" w:rsidR="00B6494F" w:rsidRPr="00AC0AC6" w:rsidRDefault="00B6494F" w:rsidP="00AC0AC6">
            <w:pPr>
              <w:jc w:val="right"/>
              <w:rPr>
                <w:rFonts w:ascii="Arial" w:hAnsi="Arial" w:cs="Arial"/>
                <w:color w:val="000000"/>
                <w:sz w:val="18"/>
                <w:szCs w:val="18"/>
              </w:rPr>
            </w:pPr>
          </w:p>
        </w:tc>
      </w:tr>
      <w:tr w:rsidR="00B6494F" w:rsidRPr="00AC0AC6" w14:paraId="28BCE194" w14:textId="77777777" w:rsidTr="00AC0AC6">
        <w:trPr>
          <w:trHeight w:val="255"/>
        </w:trPr>
        <w:tc>
          <w:tcPr>
            <w:tcW w:w="4137" w:type="dxa"/>
            <w:tcBorders>
              <w:top w:val="nil"/>
              <w:left w:val="single" w:sz="8" w:space="0" w:color="auto"/>
              <w:bottom w:val="nil"/>
              <w:right w:val="nil"/>
            </w:tcBorders>
            <w:shd w:val="clear" w:color="auto" w:fill="auto"/>
            <w:noWrap/>
            <w:vAlign w:val="center"/>
          </w:tcPr>
          <w:p w14:paraId="39E5FC77" w14:textId="77777777" w:rsidR="00B6494F" w:rsidRPr="00AC0AC6" w:rsidRDefault="00B6494F" w:rsidP="00AC0AC6">
            <w:pPr>
              <w:rPr>
                <w:rFonts w:ascii="Arial" w:hAnsi="Arial" w:cs="Arial"/>
                <w:color w:val="000000"/>
                <w:sz w:val="18"/>
                <w:szCs w:val="18"/>
              </w:rPr>
            </w:pPr>
          </w:p>
        </w:tc>
        <w:tc>
          <w:tcPr>
            <w:tcW w:w="1524" w:type="dxa"/>
            <w:tcBorders>
              <w:top w:val="nil"/>
              <w:left w:val="single" w:sz="8" w:space="0" w:color="auto"/>
              <w:bottom w:val="nil"/>
              <w:right w:val="single" w:sz="8" w:space="0" w:color="auto"/>
            </w:tcBorders>
            <w:shd w:val="clear" w:color="auto" w:fill="auto"/>
            <w:noWrap/>
            <w:vAlign w:val="bottom"/>
          </w:tcPr>
          <w:p w14:paraId="471322F1" w14:textId="77777777" w:rsidR="00B6494F" w:rsidRPr="00AC0AC6" w:rsidRDefault="00B6494F" w:rsidP="00AC0AC6">
            <w:pPr>
              <w:jc w:val="right"/>
              <w:rPr>
                <w:rFonts w:ascii="Arial" w:hAnsi="Arial" w:cs="Arial"/>
                <w:color w:val="000000"/>
                <w:sz w:val="18"/>
                <w:szCs w:val="18"/>
              </w:rPr>
            </w:pPr>
          </w:p>
        </w:tc>
        <w:tc>
          <w:tcPr>
            <w:tcW w:w="1307" w:type="dxa"/>
            <w:tcBorders>
              <w:top w:val="nil"/>
              <w:left w:val="nil"/>
              <w:bottom w:val="nil"/>
              <w:right w:val="single" w:sz="8" w:space="0" w:color="auto"/>
            </w:tcBorders>
            <w:shd w:val="clear" w:color="auto" w:fill="auto"/>
            <w:noWrap/>
            <w:vAlign w:val="center"/>
          </w:tcPr>
          <w:p w14:paraId="44305CDB" w14:textId="77777777" w:rsidR="00B6494F" w:rsidRPr="00AC0AC6" w:rsidRDefault="00B6494F" w:rsidP="00AC0AC6">
            <w:pPr>
              <w:jc w:val="right"/>
              <w:rPr>
                <w:rFonts w:ascii="Arial" w:hAnsi="Arial" w:cs="Arial"/>
                <w:color w:val="000000"/>
                <w:sz w:val="18"/>
                <w:szCs w:val="18"/>
              </w:rPr>
            </w:pPr>
          </w:p>
        </w:tc>
        <w:tc>
          <w:tcPr>
            <w:tcW w:w="1100" w:type="dxa"/>
            <w:tcBorders>
              <w:top w:val="nil"/>
              <w:left w:val="nil"/>
              <w:bottom w:val="nil"/>
              <w:right w:val="single" w:sz="8" w:space="0" w:color="auto"/>
            </w:tcBorders>
            <w:shd w:val="clear" w:color="auto" w:fill="auto"/>
            <w:noWrap/>
            <w:vAlign w:val="center"/>
          </w:tcPr>
          <w:p w14:paraId="0E670737" w14:textId="77777777" w:rsidR="00B6494F" w:rsidRPr="00AC0AC6" w:rsidRDefault="00B6494F" w:rsidP="00AC0AC6">
            <w:pPr>
              <w:jc w:val="right"/>
              <w:rPr>
                <w:rFonts w:ascii="Arial" w:hAnsi="Arial" w:cs="Arial"/>
                <w:color w:val="000000"/>
                <w:sz w:val="18"/>
                <w:szCs w:val="18"/>
              </w:rPr>
            </w:pPr>
          </w:p>
        </w:tc>
        <w:tc>
          <w:tcPr>
            <w:tcW w:w="922" w:type="dxa"/>
            <w:tcBorders>
              <w:top w:val="nil"/>
              <w:left w:val="nil"/>
              <w:bottom w:val="nil"/>
              <w:right w:val="single" w:sz="8" w:space="0" w:color="auto"/>
            </w:tcBorders>
            <w:shd w:val="clear" w:color="auto" w:fill="auto"/>
            <w:noWrap/>
            <w:vAlign w:val="center"/>
          </w:tcPr>
          <w:p w14:paraId="218C91AA" w14:textId="77777777" w:rsidR="00B6494F" w:rsidRPr="00AC0AC6" w:rsidRDefault="00B6494F" w:rsidP="00AC0AC6">
            <w:pPr>
              <w:jc w:val="right"/>
              <w:rPr>
                <w:rFonts w:ascii="Arial" w:hAnsi="Arial" w:cs="Arial"/>
                <w:color w:val="000000"/>
                <w:sz w:val="18"/>
                <w:szCs w:val="18"/>
              </w:rPr>
            </w:pPr>
          </w:p>
        </w:tc>
      </w:tr>
      <w:tr w:rsidR="00B6494F" w:rsidRPr="00AC0AC6" w14:paraId="58456156" w14:textId="77777777" w:rsidTr="00AC0AC6">
        <w:trPr>
          <w:trHeight w:val="255"/>
        </w:trPr>
        <w:tc>
          <w:tcPr>
            <w:tcW w:w="4137" w:type="dxa"/>
            <w:tcBorders>
              <w:top w:val="nil"/>
              <w:left w:val="single" w:sz="8" w:space="0" w:color="auto"/>
              <w:bottom w:val="nil"/>
              <w:right w:val="nil"/>
            </w:tcBorders>
            <w:shd w:val="clear" w:color="auto" w:fill="auto"/>
            <w:vAlign w:val="center"/>
          </w:tcPr>
          <w:p w14:paraId="7126B4CB" w14:textId="77777777" w:rsidR="00B6494F" w:rsidRPr="00AC0AC6" w:rsidRDefault="00B6494F" w:rsidP="00AC0AC6">
            <w:pPr>
              <w:rPr>
                <w:rFonts w:ascii="Arial" w:hAnsi="Arial" w:cs="Arial"/>
                <w:color w:val="000000"/>
                <w:sz w:val="18"/>
                <w:szCs w:val="18"/>
              </w:rPr>
            </w:pPr>
            <w:r w:rsidRPr="00AC0AC6">
              <w:rPr>
                <w:rFonts w:ascii="Arial" w:hAnsi="Arial" w:cs="Arial"/>
                <w:b/>
                <w:bCs/>
                <w:color w:val="0000FF"/>
                <w:sz w:val="18"/>
                <w:szCs w:val="18"/>
              </w:rPr>
              <w:t>OTROS INGRESOS FINANCIEROS</w:t>
            </w:r>
          </w:p>
        </w:tc>
        <w:tc>
          <w:tcPr>
            <w:tcW w:w="1524" w:type="dxa"/>
            <w:tcBorders>
              <w:top w:val="nil"/>
              <w:left w:val="single" w:sz="8" w:space="0" w:color="auto"/>
              <w:bottom w:val="nil"/>
              <w:right w:val="single" w:sz="8" w:space="0" w:color="auto"/>
            </w:tcBorders>
            <w:shd w:val="clear" w:color="auto" w:fill="auto"/>
            <w:noWrap/>
            <w:vAlign w:val="bottom"/>
          </w:tcPr>
          <w:p w14:paraId="74F2BB44" w14:textId="77777777" w:rsidR="00B6494F" w:rsidRPr="00AC0AC6" w:rsidRDefault="00B6494F" w:rsidP="00AC0AC6">
            <w:pPr>
              <w:jc w:val="right"/>
              <w:rPr>
                <w:rFonts w:ascii="Arial" w:hAnsi="Arial" w:cs="Arial"/>
                <w:color w:val="000000"/>
                <w:sz w:val="18"/>
                <w:szCs w:val="18"/>
              </w:rPr>
            </w:pPr>
          </w:p>
        </w:tc>
        <w:tc>
          <w:tcPr>
            <w:tcW w:w="1307" w:type="dxa"/>
            <w:tcBorders>
              <w:top w:val="nil"/>
              <w:left w:val="nil"/>
              <w:bottom w:val="nil"/>
              <w:right w:val="single" w:sz="8" w:space="0" w:color="auto"/>
            </w:tcBorders>
            <w:shd w:val="clear" w:color="auto" w:fill="auto"/>
            <w:noWrap/>
            <w:vAlign w:val="center"/>
            <w:hideMark/>
          </w:tcPr>
          <w:p w14:paraId="1F0712B8" w14:textId="77777777" w:rsidR="00B6494F" w:rsidRPr="00AC0AC6" w:rsidRDefault="00B6494F" w:rsidP="00AC0AC6">
            <w:pPr>
              <w:rPr>
                <w:rFonts w:ascii="Arial" w:hAnsi="Arial" w:cs="Arial"/>
                <w:color w:val="000000"/>
                <w:sz w:val="18"/>
                <w:szCs w:val="18"/>
              </w:rPr>
            </w:pPr>
            <w:r w:rsidRPr="00AC0AC6">
              <w:rPr>
                <w:rFonts w:ascii="Arial" w:hAnsi="Arial" w:cs="Arial"/>
                <w:b/>
                <w:bCs/>
                <w:color w:val="333399"/>
                <w:sz w:val="18"/>
                <w:szCs w:val="18"/>
              </w:rPr>
              <w:t> </w:t>
            </w:r>
          </w:p>
        </w:tc>
        <w:tc>
          <w:tcPr>
            <w:tcW w:w="1100" w:type="dxa"/>
            <w:tcBorders>
              <w:top w:val="nil"/>
              <w:left w:val="nil"/>
              <w:bottom w:val="nil"/>
              <w:right w:val="single" w:sz="8" w:space="0" w:color="auto"/>
            </w:tcBorders>
            <w:shd w:val="clear" w:color="auto" w:fill="auto"/>
            <w:noWrap/>
            <w:vAlign w:val="center"/>
            <w:hideMark/>
          </w:tcPr>
          <w:p w14:paraId="6D65EFC9" w14:textId="77777777" w:rsidR="00B6494F" w:rsidRPr="00AC0AC6" w:rsidRDefault="00B6494F" w:rsidP="00AC0AC6">
            <w:pPr>
              <w:rPr>
                <w:rFonts w:ascii="Arial" w:hAnsi="Arial" w:cs="Arial"/>
                <w:color w:val="000000"/>
                <w:sz w:val="18"/>
                <w:szCs w:val="18"/>
              </w:rPr>
            </w:pPr>
            <w:r w:rsidRPr="00AC0AC6">
              <w:rPr>
                <w:rFonts w:ascii="Arial" w:hAnsi="Arial" w:cs="Arial"/>
                <w:b/>
                <w:bCs/>
                <w:color w:val="333399"/>
                <w:sz w:val="18"/>
                <w:szCs w:val="18"/>
              </w:rPr>
              <w:t> </w:t>
            </w:r>
          </w:p>
        </w:tc>
        <w:tc>
          <w:tcPr>
            <w:tcW w:w="922" w:type="dxa"/>
            <w:tcBorders>
              <w:top w:val="nil"/>
              <w:left w:val="nil"/>
              <w:bottom w:val="nil"/>
              <w:right w:val="single" w:sz="8" w:space="0" w:color="auto"/>
            </w:tcBorders>
            <w:shd w:val="clear" w:color="auto" w:fill="auto"/>
            <w:noWrap/>
            <w:vAlign w:val="center"/>
            <w:hideMark/>
          </w:tcPr>
          <w:p w14:paraId="7AACF524" w14:textId="77777777" w:rsidR="00B6494F" w:rsidRPr="00AC0AC6" w:rsidRDefault="00B6494F" w:rsidP="00AC0AC6">
            <w:pPr>
              <w:jc w:val="center"/>
              <w:rPr>
                <w:rFonts w:ascii="Arial" w:hAnsi="Arial" w:cs="Arial"/>
                <w:color w:val="000000"/>
                <w:sz w:val="18"/>
                <w:szCs w:val="18"/>
              </w:rPr>
            </w:pPr>
            <w:r w:rsidRPr="00AC0AC6">
              <w:rPr>
                <w:rFonts w:ascii="Arial" w:hAnsi="Arial" w:cs="Arial"/>
                <w:b/>
                <w:bCs/>
                <w:color w:val="333399"/>
                <w:sz w:val="18"/>
                <w:szCs w:val="18"/>
              </w:rPr>
              <w:t> </w:t>
            </w:r>
          </w:p>
        </w:tc>
      </w:tr>
      <w:tr w:rsidR="00B6494F" w:rsidRPr="00AC0AC6" w14:paraId="3E293DFD" w14:textId="77777777" w:rsidTr="00AC0AC6">
        <w:trPr>
          <w:trHeight w:val="255"/>
        </w:trPr>
        <w:tc>
          <w:tcPr>
            <w:tcW w:w="4137" w:type="dxa"/>
            <w:tcBorders>
              <w:top w:val="nil"/>
              <w:left w:val="single" w:sz="8" w:space="0" w:color="auto"/>
              <w:bottom w:val="nil"/>
              <w:right w:val="nil"/>
            </w:tcBorders>
            <w:shd w:val="clear" w:color="auto" w:fill="auto"/>
            <w:vAlign w:val="center"/>
          </w:tcPr>
          <w:p w14:paraId="78B3F26F" w14:textId="77777777" w:rsidR="00B6494F" w:rsidRPr="00AC0AC6" w:rsidRDefault="00B6494F" w:rsidP="00AC0AC6">
            <w:pPr>
              <w:rPr>
                <w:rFonts w:ascii="Arial" w:hAnsi="Arial" w:cs="Arial"/>
                <w:b/>
                <w:bCs/>
                <w:color w:val="002060"/>
                <w:sz w:val="18"/>
                <w:szCs w:val="18"/>
              </w:rPr>
            </w:pPr>
            <w:r w:rsidRPr="00AC0AC6">
              <w:rPr>
                <w:rFonts w:ascii="Arial" w:hAnsi="Arial" w:cs="Arial"/>
                <w:color w:val="000000"/>
                <w:sz w:val="18"/>
                <w:szCs w:val="18"/>
              </w:rPr>
              <w:t>Otros Ingresos financieros</w:t>
            </w:r>
          </w:p>
        </w:tc>
        <w:tc>
          <w:tcPr>
            <w:tcW w:w="1524" w:type="dxa"/>
            <w:tcBorders>
              <w:top w:val="nil"/>
              <w:left w:val="single" w:sz="8" w:space="0" w:color="auto"/>
              <w:bottom w:val="nil"/>
              <w:right w:val="single" w:sz="8" w:space="0" w:color="auto"/>
            </w:tcBorders>
            <w:shd w:val="clear" w:color="auto" w:fill="auto"/>
            <w:noWrap/>
            <w:vAlign w:val="bottom"/>
          </w:tcPr>
          <w:p w14:paraId="2A68967E"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0,00</w:t>
            </w:r>
          </w:p>
        </w:tc>
        <w:tc>
          <w:tcPr>
            <w:tcW w:w="1307" w:type="dxa"/>
            <w:tcBorders>
              <w:top w:val="nil"/>
              <w:left w:val="nil"/>
              <w:bottom w:val="nil"/>
              <w:right w:val="single" w:sz="8" w:space="0" w:color="auto"/>
            </w:tcBorders>
            <w:shd w:val="clear" w:color="auto" w:fill="auto"/>
            <w:noWrap/>
            <w:vAlign w:val="center"/>
          </w:tcPr>
          <w:p w14:paraId="09623785"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0,00</w:t>
            </w:r>
          </w:p>
        </w:tc>
        <w:tc>
          <w:tcPr>
            <w:tcW w:w="1100" w:type="dxa"/>
            <w:tcBorders>
              <w:top w:val="nil"/>
              <w:left w:val="nil"/>
              <w:bottom w:val="nil"/>
              <w:right w:val="single" w:sz="8" w:space="0" w:color="auto"/>
            </w:tcBorders>
            <w:shd w:val="clear" w:color="auto" w:fill="auto"/>
            <w:noWrap/>
            <w:vAlign w:val="center"/>
          </w:tcPr>
          <w:p w14:paraId="17F89155"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 xml:space="preserve">0,00 </w:t>
            </w:r>
          </w:p>
        </w:tc>
        <w:tc>
          <w:tcPr>
            <w:tcW w:w="922" w:type="dxa"/>
            <w:tcBorders>
              <w:top w:val="nil"/>
              <w:left w:val="nil"/>
              <w:bottom w:val="nil"/>
              <w:right w:val="single" w:sz="8" w:space="0" w:color="auto"/>
            </w:tcBorders>
            <w:shd w:val="clear" w:color="auto" w:fill="auto"/>
            <w:noWrap/>
            <w:vAlign w:val="center"/>
          </w:tcPr>
          <w:p w14:paraId="35EC1D35"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0,00%</w:t>
            </w:r>
          </w:p>
        </w:tc>
      </w:tr>
      <w:tr w:rsidR="00B6494F" w:rsidRPr="00AC0AC6" w14:paraId="4DBE5106" w14:textId="77777777" w:rsidTr="00AC0AC6">
        <w:trPr>
          <w:trHeight w:val="255"/>
        </w:trPr>
        <w:tc>
          <w:tcPr>
            <w:tcW w:w="4137" w:type="dxa"/>
            <w:tcBorders>
              <w:top w:val="nil"/>
              <w:left w:val="single" w:sz="8" w:space="0" w:color="auto"/>
              <w:bottom w:val="nil"/>
              <w:right w:val="nil"/>
            </w:tcBorders>
            <w:shd w:val="clear" w:color="auto" w:fill="auto"/>
            <w:vAlign w:val="center"/>
          </w:tcPr>
          <w:p w14:paraId="4F3BF48B" w14:textId="77777777" w:rsidR="00B6494F" w:rsidRPr="00AC0AC6" w:rsidRDefault="00B6494F" w:rsidP="00AC0AC6">
            <w:pPr>
              <w:rPr>
                <w:rFonts w:ascii="Arial" w:hAnsi="Arial" w:cs="Arial"/>
                <w:color w:val="000000"/>
                <w:sz w:val="18"/>
                <w:szCs w:val="18"/>
              </w:rPr>
            </w:pPr>
          </w:p>
        </w:tc>
        <w:tc>
          <w:tcPr>
            <w:tcW w:w="1524" w:type="dxa"/>
            <w:tcBorders>
              <w:top w:val="nil"/>
              <w:left w:val="single" w:sz="8" w:space="0" w:color="auto"/>
              <w:bottom w:val="nil"/>
              <w:right w:val="single" w:sz="8" w:space="0" w:color="auto"/>
            </w:tcBorders>
            <w:shd w:val="clear" w:color="auto" w:fill="auto"/>
            <w:noWrap/>
            <w:vAlign w:val="bottom"/>
          </w:tcPr>
          <w:p w14:paraId="4A2145F9" w14:textId="77777777" w:rsidR="00B6494F" w:rsidRPr="00AC0AC6" w:rsidRDefault="00B6494F" w:rsidP="00AC0AC6">
            <w:pPr>
              <w:jc w:val="right"/>
              <w:rPr>
                <w:rFonts w:ascii="Arial" w:hAnsi="Arial" w:cs="Arial"/>
                <w:color w:val="000000"/>
                <w:sz w:val="18"/>
                <w:szCs w:val="18"/>
              </w:rPr>
            </w:pPr>
          </w:p>
        </w:tc>
        <w:tc>
          <w:tcPr>
            <w:tcW w:w="1307" w:type="dxa"/>
            <w:tcBorders>
              <w:top w:val="nil"/>
              <w:left w:val="nil"/>
              <w:bottom w:val="nil"/>
              <w:right w:val="single" w:sz="8" w:space="0" w:color="auto"/>
            </w:tcBorders>
            <w:shd w:val="clear" w:color="auto" w:fill="auto"/>
            <w:noWrap/>
            <w:vAlign w:val="center"/>
          </w:tcPr>
          <w:p w14:paraId="79863440" w14:textId="77777777" w:rsidR="00B6494F" w:rsidRPr="00AC0AC6" w:rsidRDefault="00B6494F" w:rsidP="00AC0AC6">
            <w:pPr>
              <w:jc w:val="right"/>
              <w:rPr>
                <w:rFonts w:ascii="Arial" w:hAnsi="Arial" w:cs="Arial"/>
                <w:color w:val="000000"/>
                <w:sz w:val="18"/>
                <w:szCs w:val="18"/>
              </w:rPr>
            </w:pPr>
          </w:p>
        </w:tc>
        <w:tc>
          <w:tcPr>
            <w:tcW w:w="1100" w:type="dxa"/>
            <w:tcBorders>
              <w:top w:val="nil"/>
              <w:left w:val="nil"/>
              <w:bottom w:val="nil"/>
              <w:right w:val="single" w:sz="8" w:space="0" w:color="auto"/>
            </w:tcBorders>
            <w:shd w:val="clear" w:color="auto" w:fill="auto"/>
            <w:noWrap/>
            <w:vAlign w:val="center"/>
          </w:tcPr>
          <w:p w14:paraId="2C8F7070" w14:textId="77777777" w:rsidR="00B6494F" w:rsidRPr="00AC0AC6" w:rsidRDefault="00B6494F" w:rsidP="00AC0AC6">
            <w:pPr>
              <w:jc w:val="right"/>
              <w:rPr>
                <w:rFonts w:ascii="Arial" w:hAnsi="Arial" w:cs="Arial"/>
                <w:color w:val="000000"/>
                <w:sz w:val="18"/>
                <w:szCs w:val="18"/>
              </w:rPr>
            </w:pPr>
          </w:p>
        </w:tc>
        <w:tc>
          <w:tcPr>
            <w:tcW w:w="922" w:type="dxa"/>
            <w:tcBorders>
              <w:top w:val="nil"/>
              <w:left w:val="nil"/>
              <w:bottom w:val="nil"/>
              <w:right w:val="single" w:sz="8" w:space="0" w:color="auto"/>
            </w:tcBorders>
            <w:shd w:val="clear" w:color="auto" w:fill="auto"/>
            <w:noWrap/>
            <w:vAlign w:val="center"/>
          </w:tcPr>
          <w:p w14:paraId="15D955D4" w14:textId="77777777" w:rsidR="00B6494F" w:rsidRPr="00AC0AC6" w:rsidRDefault="00B6494F" w:rsidP="00AC0AC6">
            <w:pPr>
              <w:jc w:val="right"/>
              <w:rPr>
                <w:rFonts w:ascii="Arial" w:hAnsi="Arial" w:cs="Arial"/>
                <w:color w:val="000000"/>
                <w:sz w:val="18"/>
                <w:szCs w:val="18"/>
              </w:rPr>
            </w:pPr>
          </w:p>
        </w:tc>
      </w:tr>
      <w:tr w:rsidR="00B6494F" w:rsidRPr="00AC0AC6" w14:paraId="6CB3BDFC" w14:textId="77777777" w:rsidTr="00AC0AC6">
        <w:trPr>
          <w:trHeight w:val="255"/>
        </w:trPr>
        <w:tc>
          <w:tcPr>
            <w:tcW w:w="4137" w:type="dxa"/>
            <w:tcBorders>
              <w:top w:val="nil"/>
              <w:left w:val="single" w:sz="8" w:space="0" w:color="auto"/>
              <w:bottom w:val="nil"/>
              <w:right w:val="nil"/>
            </w:tcBorders>
            <w:shd w:val="clear" w:color="auto" w:fill="auto"/>
            <w:vAlign w:val="center"/>
          </w:tcPr>
          <w:p w14:paraId="19373710" w14:textId="77777777" w:rsidR="00B6494F" w:rsidRPr="00AC0AC6" w:rsidRDefault="00B6494F" w:rsidP="00AC0AC6">
            <w:pPr>
              <w:rPr>
                <w:rFonts w:ascii="Arial" w:hAnsi="Arial" w:cs="Arial"/>
                <w:b/>
                <w:bCs/>
                <w:color w:val="002060"/>
                <w:sz w:val="18"/>
                <w:szCs w:val="18"/>
              </w:rPr>
            </w:pPr>
          </w:p>
        </w:tc>
        <w:tc>
          <w:tcPr>
            <w:tcW w:w="1524" w:type="dxa"/>
            <w:tcBorders>
              <w:top w:val="nil"/>
              <w:left w:val="single" w:sz="8" w:space="0" w:color="auto"/>
              <w:bottom w:val="nil"/>
              <w:right w:val="single" w:sz="8" w:space="0" w:color="auto"/>
            </w:tcBorders>
            <w:shd w:val="clear" w:color="auto" w:fill="auto"/>
            <w:noWrap/>
            <w:vAlign w:val="bottom"/>
          </w:tcPr>
          <w:p w14:paraId="76481928" w14:textId="77777777" w:rsidR="00B6494F" w:rsidRPr="00AC0AC6" w:rsidRDefault="00B6494F" w:rsidP="00AC0AC6">
            <w:pPr>
              <w:jc w:val="right"/>
              <w:rPr>
                <w:rFonts w:ascii="Arial" w:hAnsi="Arial" w:cs="Arial"/>
                <w:color w:val="000000"/>
                <w:sz w:val="18"/>
                <w:szCs w:val="18"/>
              </w:rPr>
            </w:pPr>
          </w:p>
        </w:tc>
        <w:tc>
          <w:tcPr>
            <w:tcW w:w="1307" w:type="dxa"/>
            <w:tcBorders>
              <w:top w:val="nil"/>
              <w:left w:val="nil"/>
              <w:bottom w:val="nil"/>
              <w:right w:val="single" w:sz="8" w:space="0" w:color="auto"/>
            </w:tcBorders>
            <w:shd w:val="clear" w:color="auto" w:fill="auto"/>
            <w:noWrap/>
            <w:vAlign w:val="center"/>
          </w:tcPr>
          <w:p w14:paraId="46FA0426" w14:textId="77777777" w:rsidR="00B6494F" w:rsidRPr="00AC0AC6" w:rsidRDefault="00B6494F" w:rsidP="00AC0AC6">
            <w:pPr>
              <w:jc w:val="right"/>
              <w:rPr>
                <w:rFonts w:ascii="Arial" w:hAnsi="Arial" w:cs="Arial"/>
                <w:color w:val="000000"/>
                <w:sz w:val="18"/>
                <w:szCs w:val="18"/>
              </w:rPr>
            </w:pPr>
          </w:p>
        </w:tc>
        <w:tc>
          <w:tcPr>
            <w:tcW w:w="1100" w:type="dxa"/>
            <w:tcBorders>
              <w:top w:val="nil"/>
              <w:left w:val="nil"/>
              <w:bottom w:val="nil"/>
              <w:right w:val="single" w:sz="8" w:space="0" w:color="auto"/>
            </w:tcBorders>
            <w:shd w:val="clear" w:color="auto" w:fill="auto"/>
            <w:noWrap/>
            <w:vAlign w:val="center"/>
          </w:tcPr>
          <w:p w14:paraId="007DFFF3" w14:textId="77777777" w:rsidR="00B6494F" w:rsidRPr="00AC0AC6" w:rsidRDefault="00B6494F" w:rsidP="00AC0AC6">
            <w:pPr>
              <w:jc w:val="right"/>
              <w:rPr>
                <w:rFonts w:ascii="Arial" w:hAnsi="Arial" w:cs="Arial"/>
                <w:color w:val="000000"/>
                <w:sz w:val="18"/>
                <w:szCs w:val="18"/>
              </w:rPr>
            </w:pPr>
          </w:p>
        </w:tc>
        <w:tc>
          <w:tcPr>
            <w:tcW w:w="922" w:type="dxa"/>
            <w:tcBorders>
              <w:top w:val="nil"/>
              <w:left w:val="nil"/>
              <w:bottom w:val="nil"/>
              <w:right w:val="single" w:sz="8" w:space="0" w:color="auto"/>
            </w:tcBorders>
            <w:shd w:val="clear" w:color="auto" w:fill="auto"/>
            <w:noWrap/>
            <w:vAlign w:val="center"/>
          </w:tcPr>
          <w:p w14:paraId="7CD0AE18" w14:textId="77777777" w:rsidR="00B6494F" w:rsidRPr="00AC0AC6" w:rsidRDefault="00B6494F" w:rsidP="00AC0AC6">
            <w:pPr>
              <w:jc w:val="right"/>
              <w:rPr>
                <w:rFonts w:ascii="Arial" w:hAnsi="Arial" w:cs="Arial"/>
                <w:color w:val="000000"/>
                <w:sz w:val="18"/>
                <w:szCs w:val="18"/>
              </w:rPr>
            </w:pPr>
          </w:p>
        </w:tc>
      </w:tr>
      <w:tr w:rsidR="00B6494F" w:rsidRPr="00AC0AC6" w14:paraId="158B2E71" w14:textId="77777777" w:rsidTr="00AC0AC6">
        <w:trPr>
          <w:trHeight w:val="255"/>
        </w:trPr>
        <w:tc>
          <w:tcPr>
            <w:tcW w:w="4137" w:type="dxa"/>
            <w:tcBorders>
              <w:top w:val="nil"/>
              <w:left w:val="single" w:sz="8" w:space="0" w:color="auto"/>
              <w:bottom w:val="nil"/>
              <w:right w:val="nil"/>
            </w:tcBorders>
            <w:shd w:val="clear" w:color="auto" w:fill="auto"/>
            <w:vAlign w:val="center"/>
          </w:tcPr>
          <w:p w14:paraId="468C6E19" w14:textId="77777777" w:rsidR="00B6494F" w:rsidRPr="00AC0AC6" w:rsidRDefault="00B6494F" w:rsidP="00AC0AC6">
            <w:pPr>
              <w:rPr>
                <w:rFonts w:ascii="Arial" w:hAnsi="Arial" w:cs="Arial"/>
                <w:color w:val="000000"/>
                <w:sz w:val="18"/>
                <w:szCs w:val="18"/>
              </w:rPr>
            </w:pPr>
            <w:r w:rsidRPr="00AC0AC6">
              <w:rPr>
                <w:rFonts w:ascii="Arial" w:hAnsi="Arial" w:cs="Arial"/>
                <w:b/>
                <w:bCs/>
                <w:color w:val="0000FF"/>
                <w:sz w:val="18"/>
                <w:szCs w:val="18"/>
              </w:rPr>
              <w:t>OTROS INGRESOS EXTRAORDINARIOS</w:t>
            </w:r>
          </w:p>
        </w:tc>
        <w:tc>
          <w:tcPr>
            <w:tcW w:w="1524" w:type="dxa"/>
            <w:tcBorders>
              <w:top w:val="nil"/>
              <w:left w:val="single" w:sz="8" w:space="0" w:color="auto"/>
              <w:bottom w:val="nil"/>
              <w:right w:val="single" w:sz="8" w:space="0" w:color="auto"/>
            </w:tcBorders>
            <w:shd w:val="clear" w:color="auto" w:fill="auto"/>
            <w:noWrap/>
            <w:vAlign w:val="bottom"/>
          </w:tcPr>
          <w:p w14:paraId="1468912C" w14:textId="77777777" w:rsidR="00B6494F" w:rsidRPr="00AC0AC6" w:rsidRDefault="00B6494F" w:rsidP="00AC0AC6">
            <w:pPr>
              <w:jc w:val="right"/>
              <w:rPr>
                <w:rFonts w:ascii="Arial" w:hAnsi="Arial" w:cs="Arial"/>
                <w:color w:val="000000"/>
                <w:sz w:val="18"/>
                <w:szCs w:val="18"/>
              </w:rPr>
            </w:pPr>
          </w:p>
        </w:tc>
        <w:tc>
          <w:tcPr>
            <w:tcW w:w="1307" w:type="dxa"/>
            <w:tcBorders>
              <w:top w:val="nil"/>
              <w:left w:val="nil"/>
              <w:bottom w:val="nil"/>
              <w:right w:val="single" w:sz="8" w:space="0" w:color="auto"/>
            </w:tcBorders>
            <w:shd w:val="clear" w:color="auto" w:fill="auto"/>
            <w:noWrap/>
            <w:vAlign w:val="center"/>
            <w:hideMark/>
          </w:tcPr>
          <w:p w14:paraId="0A960188" w14:textId="77777777" w:rsidR="00B6494F" w:rsidRPr="00AC0AC6" w:rsidRDefault="00B6494F" w:rsidP="00AC0AC6">
            <w:pPr>
              <w:jc w:val="right"/>
              <w:rPr>
                <w:rFonts w:ascii="Arial" w:hAnsi="Arial" w:cs="Arial"/>
                <w:color w:val="000000"/>
                <w:sz w:val="18"/>
                <w:szCs w:val="18"/>
              </w:rPr>
            </w:pPr>
            <w:r w:rsidRPr="00AC0AC6">
              <w:rPr>
                <w:rFonts w:ascii="Arial" w:hAnsi="Arial" w:cs="Arial"/>
                <w:b/>
                <w:bCs/>
                <w:color w:val="333399"/>
                <w:sz w:val="18"/>
                <w:szCs w:val="18"/>
              </w:rPr>
              <w:t> </w:t>
            </w:r>
          </w:p>
        </w:tc>
        <w:tc>
          <w:tcPr>
            <w:tcW w:w="1100" w:type="dxa"/>
            <w:tcBorders>
              <w:top w:val="nil"/>
              <w:left w:val="nil"/>
              <w:bottom w:val="nil"/>
              <w:right w:val="single" w:sz="8" w:space="0" w:color="auto"/>
            </w:tcBorders>
            <w:shd w:val="clear" w:color="auto" w:fill="auto"/>
            <w:noWrap/>
            <w:vAlign w:val="center"/>
            <w:hideMark/>
          </w:tcPr>
          <w:p w14:paraId="37C568E4" w14:textId="77777777" w:rsidR="00B6494F" w:rsidRPr="00AC0AC6" w:rsidRDefault="00B6494F" w:rsidP="00AC0AC6">
            <w:pPr>
              <w:jc w:val="right"/>
              <w:rPr>
                <w:rFonts w:ascii="Arial" w:hAnsi="Arial" w:cs="Arial"/>
                <w:color w:val="000000"/>
                <w:sz w:val="18"/>
                <w:szCs w:val="18"/>
              </w:rPr>
            </w:pPr>
            <w:r w:rsidRPr="00AC0AC6">
              <w:rPr>
                <w:rFonts w:ascii="Arial" w:hAnsi="Arial" w:cs="Arial"/>
                <w:b/>
                <w:bCs/>
                <w:color w:val="333399"/>
                <w:sz w:val="18"/>
                <w:szCs w:val="18"/>
              </w:rPr>
              <w:t> </w:t>
            </w:r>
          </w:p>
        </w:tc>
        <w:tc>
          <w:tcPr>
            <w:tcW w:w="922" w:type="dxa"/>
            <w:tcBorders>
              <w:top w:val="nil"/>
              <w:left w:val="nil"/>
              <w:bottom w:val="nil"/>
              <w:right w:val="single" w:sz="8" w:space="0" w:color="auto"/>
            </w:tcBorders>
            <w:shd w:val="clear" w:color="auto" w:fill="auto"/>
            <w:noWrap/>
            <w:vAlign w:val="center"/>
            <w:hideMark/>
          </w:tcPr>
          <w:p w14:paraId="2B55CC4B" w14:textId="77777777" w:rsidR="00B6494F" w:rsidRPr="00AC0AC6" w:rsidRDefault="00B6494F" w:rsidP="00AC0AC6">
            <w:pPr>
              <w:jc w:val="right"/>
              <w:rPr>
                <w:rFonts w:ascii="Arial" w:hAnsi="Arial" w:cs="Arial"/>
                <w:color w:val="000000"/>
                <w:sz w:val="18"/>
                <w:szCs w:val="18"/>
              </w:rPr>
            </w:pPr>
            <w:r w:rsidRPr="00AC0AC6">
              <w:rPr>
                <w:rFonts w:ascii="Arial" w:hAnsi="Arial" w:cs="Arial"/>
                <w:b/>
                <w:bCs/>
                <w:color w:val="333399"/>
                <w:sz w:val="18"/>
                <w:szCs w:val="18"/>
              </w:rPr>
              <w:t> </w:t>
            </w:r>
          </w:p>
        </w:tc>
      </w:tr>
      <w:tr w:rsidR="00B6494F" w:rsidRPr="00AC0AC6" w14:paraId="23545BD2" w14:textId="77777777" w:rsidTr="00AC0AC6">
        <w:trPr>
          <w:trHeight w:val="255"/>
        </w:trPr>
        <w:tc>
          <w:tcPr>
            <w:tcW w:w="4137" w:type="dxa"/>
            <w:tcBorders>
              <w:top w:val="nil"/>
              <w:left w:val="single" w:sz="8" w:space="0" w:color="auto"/>
              <w:bottom w:val="nil"/>
              <w:right w:val="nil"/>
            </w:tcBorders>
            <w:shd w:val="clear" w:color="auto" w:fill="auto"/>
            <w:vAlign w:val="center"/>
            <w:hideMark/>
          </w:tcPr>
          <w:p w14:paraId="17816CAF" w14:textId="77777777" w:rsidR="00B6494F" w:rsidRPr="00AC0AC6" w:rsidRDefault="00B6494F" w:rsidP="00AC0AC6">
            <w:pPr>
              <w:rPr>
                <w:rFonts w:ascii="Arial" w:hAnsi="Arial" w:cs="Arial"/>
                <w:b/>
                <w:bCs/>
                <w:color w:val="002060"/>
                <w:sz w:val="18"/>
                <w:szCs w:val="18"/>
              </w:rPr>
            </w:pPr>
            <w:r w:rsidRPr="00AC0AC6">
              <w:rPr>
                <w:rFonts w:ascii="Arial" w:hAnsi="Arial" w:cs="Arial"/>
                <w:color w:val="000000"/>
                <w:sz w:val="18"/>
                <w:szCs w:val="18"/>
              </w:rPr>
              <w:t>Otros Ingresos extraordinarios</w:t>
            </w:r>
          </w:p>
        </w:tc>
        <w:tc>
          <w:tcPr>
            <w:tcW w:w="1524" w:type="dxa"/>
            <w:tcBorders>
              <w:top w:val="nil"/>
              <w:left w:val="single" w:sz="8" w:space="0" w:color="auto"/>
              <w:bottom w:val="nil"/>
              <w:right w:val="single" w:sz="8" w:space="0" w:color="auto"/>
            </w:tcBorders>
            <w:shd w:val="clear" w:color="auto" w:fill="auto"/>
            <w:noWrap/>
            <w:vAlign w:val="bottom"/>
            <w:hideMark/>
          </w:tcPr>
          <w:p w14:paraId="5B3341ED" w14:textId="77777777" w:rsidR="00B6494F" w:rsidRPr="00AC0AC6" w:rsidRDefault="00B6494F" w:rsidP="00AC0AC6">
            <w:pPr>
              <w:jc w:val="right"/>
              <w:rPr>
                <w:rFonts w:ascii="Arial" w:hAnsi="Arial" w:cs="Arial"/>
                <w:color w:val="000000"/>
                <w:sz w:val="18"/>
                <w:szCs w:val="18"/>
              </w:rPr>
            </w:pPr>
            <w:r w:rsidRPr="00AC0AC6">
              <w:rPr>
                <w:rFonts w:ascii="Arial" w:hAnsi="Arial" w:cs="Arial"/>
                <w:color w:val="000000"/>
                <w:sz w:val="18"/>
                <w:szCs w:val="18"/>
              </w:rPr>
              <w:t>0,00</w:t>
            </w:r>
          </w:p>
        </w:tc>
        <w:tc>
          <w:tcPr>
            <w:tcW w:w="1307" w:type="dxa"/>
            <w:tcBorders>
              <w:top w:val="nil"/>
              <w:left w:val="nil"/>
              <w:bottom w:val="nil"/>
              <w:right w:val="single" w:sz="8" w:space="0" w:color="auto"/>
            </w:tcBorders>
            <w:shd w:val="clear" w:color="auto" w:fill="auto"/>
            <w:noWrap/>
            <w:hideMark/>
          </w:tcPr>
          <w:p w14:paraId="5874FE75"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117,72</w:t>
            </w:r>
          </w:p>
        </w:tc>
        <w:tc>
          <w:tcPr>
            <w:tcW w:w="1100" w:type="dxa"/>
            <w:tcBorders>
              <w:top w:val="nil"/>
              <w:left w:val="nil"/>
              <w:bottom w:val="nil"/>
              <w:right w:val="single" w:sz="8" w:space="0" w:color="auto"/>
            </w:tcBorders>
            <w:shd w:val="clear" w:color="auto" w:fill="auto"/>
            <w:noWrap/>
            <w:hideMark/>
          </w:tcPr>
          <w:p w14:paraId="1B52B4C9"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117,72</w:t>
            </w:r>
          </w:p>
        </w:tc>
        <w:tc>
          <w:tcPr>
            <w:tcW w:w="922" w:type="dxa"/>
            <w:tcBorders>
              <w:top w:val="nil"/>
              <w:left w:val="nil"/>
              <w:bottom w:val="nil"/>
              <w:right w:val="single" w:sz="8" w:space="0" w:color="auto"/>
            </w:tcBorders>
            <w:shd w:val="clear" w:color="auto" w:fill="auto"/>
            <w:noWrap/>
            <w:hideMark/>
          </w:tcPr>
          <w:p w14:paraId="4EEE342C" w14:textId="77777777" w:rsidR="00B6494F" w:rsidRPr="00AC0AC6" w:rsidRDefault="00B6494F" w:rsidP="00AC0AC6">
            <w:pPr>
              <w:jc w:val="right"/>
              <w:rPr>
                <w:rFonts w:ascii="Arial" w:hAnsi="Arial" w:cs="Arial"/>
                <w:color w:val="000000"/>
                <w:sz w:val="18"/>
                <w:szCs w:val="18"/>
              </w:rPr>
            </w:pPr>
            <w:r w:rsidRPr="00AC0AC6">
              <w:rPr>
                <w:rFonts w:ascii="Arial" w:hAnsi="Arial" w:cs="Arial"/>
                <w:sz w:val="18"/>
                <w:szCs w:val="18"/>
              </w:rPr>
              <w:t>100,00%</w:t>
            </w:r>
          </w:p>
        </w:tc>
      </w:tr>
      <w:tr w:rsidR="00B6494F" w:rsidRPr="00AC0AC6" w14:paraId="4778A04D" w14:textId="77777777" w:rsidTr="00AC0AC6">
        <w:trPr>
          <w:trHeight w:val="255"/>
        </w:trPr>
        <w:tc>
          <w:tcPr>
            <w:tcW w:w="4137" w:type="dxa"/>
            <w:tcBorders>
              <w:top w:val="nil"/>
              <w:left w:val="single" w:sz="8" w:space="0" w:color="auto"/>
              <w:bottom w:val="nil"/>
              <w:right w:val="nil"/>
            </w:tcBorders>
            <w:shd w:val="clear" w:color="auto" w:fill="auto"/>
            <w:vAlign w:val="center"/>
          </w:tcPr>
          <w:p w14:paraId="765346FA" w14:textId="77777777" w:rsidR="00B6494F" w:rsidRPr="00AC0AC6" w:rsidRDefault="00B6494F" w:rsidP="00AC0AC6">
            <w:pPr>
              <w:rPr>
                <w:rFonts w:ascii="Arial" w:hAnsi="Arial" w:cs="Arial"/>
                <w:color w:val="000000"/>
                <w:sz w:val="18"/>
                <w:szCs w:val="18"/>
              </w:rPr>
            </w:pPr>
          </w:p>
        </w:tc>
        <w:tc>
          <w:tcPr>
            <w:tcW w:w="1524" w:type="dxa"/>
            <w:tcBorders>
              <w:top w:val="nil"/>
              <w:left w:val="single" w:sz="8" w:space="0" w:color="auto"/>
              <w:bottom w:val="nil"/>
              <w:right w:val="single" w:sz="8" w:space="0" w:color="auto"/>
            </w:tcBorders>
            <w:shd w:val="clear" w:color="auto" w:fill="auto"/>
            <w:noWrap/>
            <w:vAlign w:val="bottom"/>
          </w:tcPr>
          <w:p w14:paraId="73D6CDCB" w14:textId="77777777" w:rsidR="00B6494F" w:rsidRPr="00AC0AC6" w:rsidRDefault="00B6494F" w:rsidP="00AC0AC6">
            <w:pPr>
              <w:jc w:val="right"/>
              <w:rPr>
                <w:rFonts w:ascii="Arial" w:hAnsi="Arial" w:cs="Arial"/>
                <w:color w:val="000000"/>
                <w:sz w:val="18"/>
                <w:szCs w:val="18"/>
              </w:rPr>
            </w:pPr>
          </w:p>
        </w:tc>
        <w:tc>
          <w:tcPr>
            <w:tcW w:w="1307" w:type="dxa"/>
            <w:tcBorders>
              <w:top w:val="nil"/>
              <w:left w:val="nil"/>
              <w:bottom w:val="nil"/>
              <w:right w:val="single" w:sz="8" w:space="0" w:color="auto"/>
            </w:tcBorders>
            <w:shd w:val="clear" w:color="auto" w:fill="auto"/>
            <w:noWrap/>
            <w:vAlign w:val="center"/>
          </w:tcPr>
          <w:p w14:paraId="12A1D105" w14:textId="77777777" w:rsidR="00B6494F" w:rsidRPr="00AC0AC6" w:rsidRDefault="00B6494F" w:rsidP="00AC0AC6">
            <w:pPr>
              <w:jc w:val="right"/>
              <w:rPr>
                <w:rFonts w:ascii="Arial" w:hAnsi="Arial" w:cs="Arial"/>
                <w:color w:val="000000"/>
                <w:sz w:val="18"/>
                <w:szCs w:val="18"/>
              </w:rPr>
            </w:pPr>
          </w:p>
        </w:tc>
        <w:tc>
          <w:tcPr>
            <w:tcW w:w="1100" w:type="dxa"/>
            <w:tcBorders>
              <w:top w:val="nil"/>
              <w:left w:val="nil"/>
              <w:bottom w:val="nil"/>
              <w:right w:val="single" w:sz="8" w:space="0" w:color="auto"/>
            </w:tcBorders>
            <w:shd w:val="clear" w:color="auto" w:fill="auto"/>
            <w:noWrap/>
            <w:vAlign w:val="center"/>
          </w:tcPr>
          <w:p w14:paraId="64DC726C" w14:textId="77777777" w:rsidR="00B6494F" w:rsidRPr="00AC0AC6" w:rsidRDefault="00B6494F" w:rsidP="00AC0AC6">
            <w:pPr>
              <w:jc w:val="right"/>
              <w:rPr>
                <w:rFonts w:ascii="Arial" w:hAnsi="Arial" w:cs="Arial"/>
                <w:color w:val="000000"/>
                <w:sz w:val="18"/>
                <w:szCs w:val="18"/>
              </w:rPr>
            </w:pPr>
          </w:p>
        </w:tc>
        <w:tc>
          <w:tcPr>
            <w:tcW w:w="922" w:type="dxa"/>
            <w:tcBorders>
              <w:top w:val="nil"/>
              <w:left w:val="nil"/>
              <w:bottom w:val="nil"/>
              <w:right w:val="single" w:sz="8" w:space="0" w:color="auto"/>
            </w:tcBorders>
            <w:shd w:val="clear" w:color="auto" w:fill="auto"/>
            <w:noWrap/>
            <w:vAlign w:val="center"/>
          </w:tcPr>
          <w:p w14:paraId="781E8F9E" w14:textId="77777777" w:rsidR="00B6494F" w:rsidRPr="00AC0AC6" w:rsidRDefault="00B6494F" w:rsidP="00AC0AC6">
            <w:pPr>
              <w:jc w:val="right"/>
              <w:rPr>
                <w:rFonts w:ascii="Arial" w:hAnsi="Arial" w:cs="Arial"/>
                <w:color w:val="000000"/>
                <w:sz w:val="18"/>
                <w:szCs w:val="18"/>
              </w:rPr>
            </w:pPr>
          </w:p>
        </w:tc>
      </w:tr>
      <w:tr w:rsidR="00B6494F" w:rsidRPr="00AC0AC6" w14:paraId="2D2D1993" w14:textId="77777777" w:rsidTr="00AC0AC6">
        <w:trPr>
          <w:trHeight w:val="255"/>
        </w:trPr>
        <w:tc>
          <w:tcPr>
            <w:tcW w:w="4137" w:type="dxa"/>
            <w:tcBorders>
              <w:top w:val="nil"/>
              <w:left w:val="single" w:sz="8" w:space="0" w:color="auto"/>
              <w:bottom w:val="nil"/>
              <w:right w:val="nil"/>
            </w:tcBorders>
            <w:shd w:val="clear" w:color="auto" w:fill="auto"/>
            <w:vAlign w:val="center"/>
          </w:tcPr>
          <w:p w14:paraId="79AA8635" w14:textId="77777777" w:rsidR="00B6494F" w:rsidRPr="00AC0AC6" w:rsidRDefault="00B6494F" w:rsidP="00AC0AC6">
            <w:pPr>
              <w:rPr>
                <w:rFonts w:ascii="Arial" w:hAnsi="Arial" w:cs="Arial"/>
                <w:color w:val="000000"/>
                <w:sz w:val="18"/>
                <w:szCs w:val="18"/>
              </w:rPr>
            </w:pPr>
          </w:p>
        </w:tc>
        <w:tc>
          <w:tcPr>
            <w:tcW w:w="1524" w:type="dxa"/>
            <w:tcBorders>
              <w:top w:val="nil"/>
              <w:left w:val="single" w:sz="8" w:space="0" w:color="auto"/>
              <w:bottom w:val="nil"/>
              <w:right w:val="single" w:sz="8" w:space="0" w:color="auto"/>
            </w:tcBorders>
            <w:shd w:val="clear" w:color="auto" w:fill="auto"/>
            <w:noWrap/>
            <w:vAlign w:val="bottom"/>
          </w:tcPr>
          <w:p w14:paraId="1DEB9019" w14:textId="77777777" w:rsidR="00B6494F" w:rsidRPr="00AC0AC6" w:rsidRDefault="00B6494F" w:rsidP="00AC0AC6">
            <w:pPr>
              <w:jc w:val="right"/>
              <w:rPr>
                <w:rFonts w:ascii="Arial" w:hAnsi="Arial" w:cs="Arial"/>
                <w:color w:val="000000"/>
                <w:sz w:val="18"/>
                <w:szCs w:val="18"/>
              </w:rPr>
            </w:pPr>
          </w:p>
        </w:tc>
        <w:tc>
          <w:tcPr>
            <w:tcW w:w="1307" w:type="dxa"/>
            <w:tcBorders>
              <w:top w:val="nil"/>
              <w:left w:val="nil"/>
              <w:bottom w:val="nil"/>
              <w:right w:val="single" w:sz="8" w:space="0" w:color="auto"/>
            </w:tcBorders>
            <w:shd w:val="clear" w:color="auto" w:fill="auto"/>
            <w:noWrap/>
            <w:vAlign w:val="center"/>
          </w:tcPr>
          <w:p w14:paraId="7103D7AF" w14:textId="77777777" w:rsidR="00B6494F" w:rsidRPr="00AC0AC6" w:rsidRDefault="00B6494F" w:rsidP="00AC0AC6">
            <w:pPr>
              <w:jc w:val="right"/>
              <w:rPr>
                <w:rFonts w:ascii="Arial" w:hAnsi="Arial" w:cs="Arial"/>
                <w:color w:val="000000"/>
                <w:sz w:val="18"/>
                <w:szCs w:val="18"/>
              </w:rPr>
            </w:pPr>
          </w:p>
        </w:tc>
        <w:tc>
          <w:tcPr>
            <w:tcW w:w="1100" w:type="dxa"/>
            <w:tcBorders>
              <w:top w:val="nil"/>
              <w:left w:val="nil"/>
              <w:bottom w:val="nil"/>
              <w:right w:val="single" w:sz="8" w:space="0" w:color="auto"/>
            </w:tcBorders>
            <w:shd w:val="clear" w:color="auto" w:fill="auto"/>
            <w:noWrap/>
            <w:vAlign w:val="center"/>
          </w:tcPr>
          <w:p w14:paraId="3B765527" w14:textId="77777777" w:rsidR="00B6494F" w:rsidRPr="00AC0AC6" w:rsidRDefault="00B6494F" w:rsidP="00AC0AC6">
            <w:pPr>
              <w:jc w:val="right"/>
              <w:rPr>
                <w:rFonts w:ascii="Arial" w:hAnsi="Arial" w:cs="Arial"/>
                <w:color w:val="000000"/>
                <w:sz w:val="18"/>
                <w:szCs w:val="18"/>
              </w:rPr>
            </w:pPr>
          </w:p>
        </w:tc>
        <w:tc>
          <w:tcPr>
            <w:tcW w:w="922" w:type="dxa"/>
            <w:tcBorders>
              <w:top w:val="nil"/>
              <w:left w:val="nil"/>
              <w:bottom w:val="nil"/>
              <w:right w:val="single" w:sz="8" w:space="0" w:color="auto"/>
            </w:tcBorders>
            <w:shd w:val="clear" w:color="auto" w:fill="auto"/>
            <w:noWrap/>
            <w:vAlign w:val="center"/>
          </w:tcPr>
          <w:p w14:paraId="45AD8751" w14:textId="77777777" w:rsidR="00B6494F" w:rsidRPr="00AC0AC6" w:rsidRDefault="00B6494F" w:rsidP="00AC0AC6">
            <w:pPr>
              <w:jc w:val="right"/>
              <w:rPr>
                <w:rFonts w:ascii="Arial" w:hAnsi="Arial" w:cs="Arial"/>
                <w:color w:val="000000"/>
                <w:sz w:val="18"/>
                <w:szCs w:val="18"/>
              </w:rPr>
            </w:pPr>
          </w:p>
        </w:tc>
      </w:tr>
      <w:tr w:rsidR="00B6494F" w:rsidRPr="00AC0AC6" w14:paraId="36FD7A91" w14:textId="77777777" w:rsidTr="00AC0AC6">
        <w:trPr>
          <w:trHeight w:val="270"/>
        </w:trPr>
        <w:tc>
          <w:tcPr>
            <w:tcW w:w="4137" w:type="dxa"/>
            <w:tcBorders>
              <w:top w:val="nil"/>
              <w:left w:val="single" w:sz="8" w:space="0" w:color="auto"/>
              <w:bottom w:val="nil"/>
              <w:right w:val="nil"/>
            </w:tcBorders>
            <w:shd w:val="clear" w:color="auto" w:fill="auto"/>
            <w:vAlign w:val="center"/>
            <w:hideMark/>
          </w:tcPr>
          <w:p w14:paraId="363AEC80"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 </w:t>
            </w:r>
          </w:p>
        </w:tc>
        <w:tc>
          <w:tcPr>
            <w:tcW w:w="1524" w:type="dxa"/>
            <w:tcBorders>
              <w:top w:val="nil"/>
              <w:left w:val="single" w:sz="8" w:space="0" w:color="auto"/>
              <w:bottom w:val="single" w:sz="8" w:space="0" w:color="auto"/>
              <w:right w:val="single" w:sz="8" w:space="0" w:color="auto"/>
            </w:tcBorders>
            <w:shd w:val="clear" w:color="auto" w:fill="auto"/>
            <w:noWrap/>
            <w:vAlign w:val="center"/>
            <w:hideMark/>
          </w:tcPr>
          <w:p w14:paraId="0D8FCB03"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 </w:t>
            </w:r>
          </w:p>
        </w:tc>
        <w:tc>
          <w:tcPr>
            <w:tcW w:w="1307" w:type="dxa"/>
            <w:tcBorders>
              <w:top w:val="nil"/>
              <w:left w:val="nil"/>
              <w:bottom w:val="single" w:sz="8" w:space="0" w:color="auto"/>
              <w:right w:val="single" w:sz="8" w:space="0" w:color="auto"/>
            </w:tcBorders>
            <w:shd w:val="clear" w:color="auto" w:fill="auto"/>
            <w:noWrap/>
            <w:vAlign w:val="center"/>
            <w:hideMark/>
          </w:tcPr>
          <w:p w14:paraId="606BE3C4"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 </w:t>
            </w:r>
          </w:p>
        </w:tc>
        <w:tc>
          <w:tcPr>
            <w:tcW w:w="1100" w:type="dxa"/>
            <w:tcBorders>
              <w:top w:val="nil"/>
              <w:left w:val="nil"/>
              <w:bottom w:val="single" w:sz="8" w:space="0" w:color="auto"/>
              <w:right w:val="single" w:sz="8" w:space="0" w:color="auto"/>
            </w:tcBorders>
            <w:shd w:val="clear" w:color="auto" w:fill="auto"/>
            <w:noWrap/>
            <w:vAlign w:val="center"/>
            <w:hideMark/>
          </w:tcPr>
          <w:p w14:paraId="260DC074" w14:textId="77777777" w:rsidR="00B6494F" w:rsidRPr="00AC0AC6" w:rsidRDefault="00B6494F" w:rsidP="00AC0AC6">
            <w:pPr>
              <w:rPr>
                <w:rFonts w:ascii="Arial" w:hAnsi="Arial" w:cs="Arial"/>
                <w:color w:val="000000"/>
                <w:sz w:val="18"/>
                <w:szCs w:val="18"/>
              </w:rPr>
            </w:pPr>
            <w:r w:rsidRPr="00AC0AC6">
              <w:rPr>
                <w:rFonts w:ascii="Arial" w:hAnsi="Arial" w:cs="Arial"/>
                <w:color w:val="000000"/>
                <w:sz w:val="18"/>
                <w:szCs w:val="18"/>
              </w:rPr>
              <w:t> </w:t>
            </w:r>
          </w:p>
        </w:tc>
        <w:tc>
          <w:tcPr>
            <w:tcW w:w="922" w:type="dxa"/>
            <w:tcBorders>
              <w:top w:val="nil"/>
              <w:left w:val="nil"/>
              <w:bottom w:val="nil"/>
              <w:right w:val="single" w:sz="8" w:space="0" w:color="auto"/>
            </w:tcBorders>
            <w:shd w:val="clear" w:color="auto" w:fill="auto"/>
            <w:noWrap/>
            <w:vAlign w:val="center"/>
            <w:hideMark/>
          </w:tcPr>
          <w:p w14:paraId="789CEB58" w14:textId="77777777" w:rsidR="00B6494F" w:rsidRPr="00AC0AC6" w:rsidRDefault="00B6494F" w:rsidP="00AC0AC6">
            <w:pPr>
              <w:jc w:val="center"/>
              <w:rPr>
                <w:rFonts w:ascii="Arial" w:hAnsi="Arial" w:cs="Arial"/>
                <w:color w:val="000000"/>
                <w:sz w:val="18"/>
                <w:szCs w:val="18"/>
              </w:rPr>
            </w:pPr>
            <w:r w:rsidRPr="00AC0AC6">
              <w:rPr>
                <w:rFonts w:ascii="Arial" w:hAnsi="Arial" w:cs="Arial"/>
                <w:color w:val="000000"/>
                <w:sz w:val="18"/>
                <w:szCs w:val="18"/>
              </w:rPr>
              <w:t> </w:t>
            </w:r>
          </w:p>
        </w:tc>
      </w:tr>
      <w:tr w:rsidR="00B6494F" w:rsidRPr="00AC0AC6" w14:paraId="1F610E5E" w14:textId="77777777" w:rsidTr="00AC0AC6">
        <w:trPr>
          <w:trHeight w:val="270"/>
        </w:trPr>
        <w:tc>
          <w:tcPr>
            <w:tcW w:w="413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53E039" w14:textId="77777777" w:rsidR="00B6494F" w:rsidRPr="00AC0AC6" w:rsidRDefault="00B6494F" w:rsidP="00AC0AC6">
            <w:pPr>
              <w:jc w:val="center"/>
              <w:rPr>
                <w:rFonts w:ascii="Arial" w:hAnsi="Arial" w:cs="Arial"/>
                <w:b/>
                <w:bCs/>
                <w:color w:val="000000"/>
                <w:sz w:val="18"/>
                <w:szCs w:val="18"/>
              </w:rPr>
            </w:pPr>
            <w:r w:rsidRPr="00AC0AC6">
              <w:rPr>
                <w:rFonts w:ascii="Arial" w:hAnsi="Arial" w:cs="Arial"/>
                <w:b/>
                <w:bCs/>
                <w:color w:val="000000"/>
                <w:sz w:val="18"/>
                <w:szCs w:val="18"/>
              </w:rPr>
              <w:t>TOTAL</w:t>
            </w:r>
          </w:p>
        </w:tc>
        <w:tc>
          <w:tcPr>
            <w:tcW w:w="1524" w:type="dxa"/>
            <w:tcBorders>
              <w:top w:val="nil"/>
              <w:left w:val="nil"/>
              <w:bottom w:val="single" w:sz="8" w:space="0" w:color="auto"/>
              <w:right w:val="single" w:sz="8" w:space="0" w:color="auto"/>
            </w:tcBorders>
            <w:shd w:val="clear" w:color="auto" w:fill="auto"/>
            <w:noWrap/>
            <w:vAlign w:val="center"/>
            <w:hideMark/>
          </w:tcPr>
          <w:p w14:paraId="6DCDB27C" w14:textId="77777777" w:rsidR="00B6494F" w:rsidRPr="00AC0AC6" w:rsidRDefault="00B6494F" w:rsidP="00AC0AC6">
            <w:pPr>
              <w:jc w:val="right"/>
              <w:rPr>
                <w:rFonts w:ascii="Arial" w:hAnsi="Arial" w:cs="Arial"/>
                <w:b/>
                <w:bCs/>
                <w:color w:val="000000"/>
                <w:sz w:val="18"/>
                <w:szCs w:val="18"/>
              </w:rPr>
            </w:pPr>
            <w:r w:rsidRPr="00AC0AC6">
              <w:rPr>
                <w:rFonts w:ascii="Arial" w:hAnsi="Arial" w:cs="Arial"/>
                <w:b/>
                <w:bCs/>
                <w:color w:val="000000"/>
                <w:sz w:val="18"/>
                <w:szCs w:val="18"/>
              </w:rPr>
              <w:t>2.408.784,77</w:t>
            </w:r>
          </w:p>
        </w:tc>
        <w:tc>
          <w:tcPr>
            <w:tcW w:w="1307" w:type="dxa"/>
            <w:tcBorders>
              <w:top w:val="nil"/>
              <w:left w:val="nil"/>
              <w:bottom w:val="single" w:sz="8" w:space="0" w:color="auto"/>
              <w:right w:val="single" w:sz="8" w:space="0" w:color="auto"/>
            </w:tcBorders>
            <w:shd w:val="clear" w:color="auto" w:fill="auto"/>
            <w:noWrap/>
            <w:vAlign w:val="center"/>
            <w:hideMark/>
          </w:tcPr>
          <w:p w14:paraId="07453FB4" w14:textId="77777777" w:rsidR="00B6494F" w:rsidRPr="00AC0AC6" w:rsidRDefault="00B6494F" w:rsidP="00AC0AC6">
            <w:pPr>
              <w:jc w:val="right"/>
              <w:rPr>
                <w:rFonts w:ascii="Arial" w:hAnsi="Arial" w:cs="Arial"/>
                <w:b/>
                <w:bCs/>
                <w:sz w:val="18"/>
                <w:szCs w:val="18"/>
              </w:rPr>
            </w:pPr>
            <w:r w:rsidRPr="00AC0AC6">
              <w:rPr>
                <w:rFonts w:ascii="Arial" w:hAnsi="Arial" w:cs="Arial"/>
                <w:b/>
                <w:bCs/>
                <w:sz w:val="18"/>
                <w:szCs w:val="18"/>
              </w:rPr>
              <w:t>2.329.628,49</w:t>
            </w:r>
          </w:p>
          <w:p w14:paraId="06A98B3A" w14:textId="77777777" w:rsidR="00B6494F" w:rsidRPr="00AC0AC6" w:rsidRDefault="00B6494F" w:rsidP="00AC0AC6">
            <w:pPr>
              <w:jc w:val="right"/>
              <w:rPr>
                <w:rFonts w:ascii="Arial" w:hAnsi="Arial" w:cs="Arial"/>
                <w:b/>
                <w:bCs/>
                <w:sz w:val="18"/>
                <w:szCs w:val="18"/>
              </w:rPr>
            </w:pPr>
          </w:p>
        </w:tc>
        <w:tc>
          <w:tcPr>
            <w:tcW w:w="1100" w:type="dxa"/>
            <w:tcBorders>
              <w:top w:val="nil"/>
              <w:left w:val="nil"/>
              <w:bottom w:val="single" w:sz="8" w:space="0" w:color="auto"/>
              <w:right w:val="single" w:sz="8" w:space="0" w:color="auto"/>
            </w:tcBorders>
            <w:shd w:val="clear" w:color="auto" w:fill="auto"/>
            <w:noWrap/>
            <w:vAlign w:val="center"/>
            <w:hideMark/>
          </w:tcPr>
          <w:p w14:paraId="314ED157" w14:textId="77777777" w:rsidR="00B6494F" w:rsidRPr="00AC0AC6" w:rsidRDefault="00B6494F" w:rsidP="00AC0AC6">
            <w:pPr>
              <w:jc w:val="right"/>
              <w:rPr>
                <w:rFonts w:ascii="Arial" w:hAnsi="Arial" w:cs="Arial"/>
                <w:b/>
                <w:bCs/>
                <w:sz w:val="18"/>
                <w:szCs w:val="18"/>
              </w:rPr>
            </w:pPr>
            <w:r w:rsidRPr="00AC0AC6">
              <w:rPr>
                <w:rFonts w:ascii="Arial" w:hAnsi="Arial" w:cs="Arial"/>
                <w:b/>
                <w:bCs/>
                <w:sz w:val="18"/>
                <w:szCs w:val="18"/>
              </w:rPr>
              <w:t>-79.156,28</w:t>
            </w:r>
          </w:p>
        </w:tc>
        <w:tc>
          <w:tcPr>
            <w:tcW w:w="922" w:type="dxa"/>
            <w:tcBorders>
              <w:top w:val="single" w:sz="8" w:space="0" w:color="auto"/>
              <w:left w:val="nil"/>
              <w:bottom w:val="single" w:sz="8" w:space="0" w:color="auto"/>
              <w:right w:val="single" w:sz="8" w:space="0" w:color="auto"/>
            </w:tcBorders>
            <w:shd w:val="clear" w:color="auto" w:fill="auto"/>
            <w:noWrap/>
            <w:vAlign w:val="center"/>
            <w:hideMark/>
          </w:tcPr>
          <w:p w14:paraId="37C1C2F5" w14:textId="77777777" w:rsidR="00B6494F" w:rsidRPr="00AC0AC6" w:rsidRDefault="00B6494F" w:rsidP="00AC0AC6">
            <w:pPr>
              <w:jc w:val="center"/>
              <w:rPr>
                <w:rFonts w:ascii="Arial" w:hAnsi="Arial" w:cs="Arial"/>
                <w:b/>
                <w:bCs/>
                <w:sz w:val="18"/>
                <w:szCs w:val="18"/>
              </w:rPr>
            </w:pPr>
            <w:r w:rsidRPr="00AC0AC6">
              <w:rPr>
                <w:rFonts w:ascii="Arial" w:hAnsi="Arial" w:cs="Arial"/>
                <w:b/>
                <w:bCs/>
                <w:sz w:val="18"/>
                <w:szCs w:val="18"/>
              </w:rPr>
              <w:t>-3,29%</w:t>
            </w:r>
          </w:p>
        </w:tc>
      </w:tr>
    </w:tbl>
    <w:p w14:paraId="6970EC0F" w14:textId="77777777" w:rsidR="00B6494F" w:rsidRDefault="00B6494F">
      <w:pPr>
        <w:rPr>
          <w:rFonts w:cstheme="minorHAnsi"/>
          <w:color w:val="000000"/>
        </w:rPr>
      </w:pPr>
    </w:p>
    <w:p w14:paraId="2C1CF955" w14:textId="77777777" w:rsidR="00B6494F" w:rsidRDefault="00B6494F">
      <w:pPr>
        <w:rPr>
          <w:rFonts w:cstheme="minorHAnsi"/>
          <w:b/>
          <w:spacing w:val="-2"/>
          <w:lang w:val="es-ES_tradnl"/>
        </w:rPr>
      </w:pPr>
      <w:r>
        <w:rPr>
          <w:rFonts w:cstheme="minorHAnsi"/>
          <w:b/>
          <w:spacing w:val="-2"/>
          <w:lang w:val="es-ES_tradnl"/>
        </w:rPr>
        <w:br w:type="page"/>
      </w:r>
    </w:p>
    <w:p w14:paraId="6E95EB59" w14:textId="77777777" w:rsidR="00B6494F" w:rsidRDefault="00B6494F" w:rsidP="00AC0AC6">
      <w:pPr>
        <w:suppressAutoHyphens/>
        <w:jc w:val="both"/>
        <w:rPr>
          <w:rFonts w:cstheme="minorHAnsi"/>
          <w:b/>
          <w:spacing w:val="-2"/>
          <w:lang w:val="es-ES_tradnl"/>
        </w:rPr>
      </w:pPr>
      <w:r w:rsidRPr="009579B0">
        <w:rPr>
          <w:rFonts w:cstheme="minorHAnsi"/>
          <w:b/>
          <w:spacing w:val="-2"/>
          <w:lang w:val="es-ES_tradnl"/>
        </w:rPr>
        <w:lastRenderedPageBreak/>
        <w:t>1</w:t>
      </w:r>
      <w:r>
        <w:rPr>
          <w:rFonts w:cstheme="minorHAnsi"/>
          <w:b/>
          <w:spacing w:val="-2"/>
          <w:lang w:val="es-ES_tradnl"/>
        </w:rPr>
        <w:t>6</w:t>
      </w:r>
      <w:r w:rsidRPr="009579B0">
        <w:rPr>
          <w:rFonts w:cstheme="minorHAnsi"/>
          <w:b/>
          <w:spacing w:val="-2"/>
          <w:lang w:val="es-ES_tradnl"/>
        </w:rPr>
        <w:t xml:space="preserve"> – </w:t>
      </w:r>
      <w:r>
        <w:rPr>
          <w:rFonts w:cstheme="minorHAnsi"/>
          <w:b/>
          <w:spacing w:val="-2"/>
          <w:lang w:val="es-ES_tradnl"/>
        </w:rPr>
        <w:t>Presupuestos del ejercicio 2025</w:t>
      </w:r>
    </w:p>
    <w:p w14:paraId="08729B63" w14:textId="77777777" w:rsidR="00B6494F" w:rsidRPr="00AC0AC6" w:rsidRDefault="00B6494F" w:rsidP="00AC0AC6">
      <w:pPr>
        <w:suppressAutoHyphens/>
        <w:jc w:val="both"/>
        <w:rPr>
          <w:rFonts w:cstheme="minorHAnsi"/>
          <w:b/>
          <w:spacing w:val="-2"/>
          <w:sz w:val="8"/>
          <w:szCs w:val="8"/>
          <w:lang w:val="es-ES_tradnl"/>
        </w:rPr>
      </w:pPr>
    </w:p>
    <w:tbl>
      <w:tblPr>
        <w:tblW w:w="9350" w:type="dxa"/>
        <w:jc w:val="center"/>
        <w:tblCellMar>
          <w:left w:w="70" w:type="dxa"/>
          <w:right w:w="70" w:type="dxa"/>
        </w:tblCellMar>
        <w:tblLook w:val="0000" w:firstRow="0" w:lastRow="0" w:firstColumn="0" w:lastColumn="0" w:noHBand="0" w:noVBand="0"/>
      </w:tblPr>
      <w:tblGrid>
        <w:gridCol w:w="3005"/>
        <w:gridCol w:w="1164"/>
        <w:gridCol w:w="189"/>
        <w:gridCol w:w="4001"/>
        <w:gridCol w:w="1133"/>
      </w:tblGrid>
      <w:tr w:rsidR="00B6494F" w:rsidRPr="00AC0AC6" w14:paraId="51AF869C" w14:textId="77777777" w:rsidTr="00AC0AC6">
        <w:trPr>
          <w:trHeight w:val="20"/>
          <w:jc w:val="center"/>
        </w:trPr>
        <w:tc>
          <w:tcPr>
            <w:tcW w:w="3005"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2FBFE794" w14:textId="77777777" w:rsidR="00B6494F" w:rsidRPr="00AC0AC6" w:rsidRDefault="00B6494F" w:rsidP="00AC0AC6">
            <w:pPr>
              <w:jc w:val="center"/>
              <w:rPr>
                <w:rFonts w:ascii="Arial" w:hAnsi="Arial" w:cs="Arial"/>
                <w:b/>
                <w:bCs/>
                <w:sz w:val="17"/>
                <w:szCs w:val="17"/>
              </w:rPr>
            </w:pPr>
            <w:r w:rsidRPr="00AC0AC6">
              <w:rPr>
                <w:rFonts w:ascii="Arial" w:hAnsi="Arial" w:cs="Arial"/>
                <w:b/>
                <w:bCs/>
                <w:sz w:val="17"/>
                <w:szCs w:val="17"/>
              </w:rPr>
              <w:t>GASTOS 2025</w:t>
            </w:r>
          </w:p>
        </w:tc>
        <w:tc>
          <w:tcPr>
            <w:tcW w:w="1164" w:type="dxa"/>
            <w:tcBorders>
              <w:top w:val="single" w:sz="4" w:space="0" w:color="auto"/>
              <w:left w:val="nil"/>
              <w:bottom w:val="single" w:sz="4" w:space="0" w:color="auto"/>
              <w:right w:val="single" w:sz="4" w:space="0" w:color="auto"/>
            </w:tcBorders>
            <w:shd w:val="clear" w:color="auto" w:fill="C0C0C0"/>
            <w:noWrap/>
            <w:vAlign w:val="bottom"/>
          </w:tcPr>
          <w:p w14:paraId="7023DE99" w14:textId="77777777" w:rsidR="00B6494F" w:rsidRPr="00AC0AC6" w:rsidRDefault="00B6494F" w:rsidP="00AC0AC6">
            <w:pPr>
              <w:jc w:val="center"/>
              <w:rPr>
                <w:rFonts w:ascii="Arial" w:hAnsi="Arial" w:cs="Arial"/>
                <w:b/>
                <w:bCs/>
                <w:sz w:val="17"/>
                <w:szCs w:val="17"/>
              </w:rPr>
            </w:pPr>
            <w:r w:rsidRPr="00AC0AC6">
              <w:rPr>
                <w:rFonts w:ascii="Arial" w:hAnsi="Arial" w:cs="Arial"/>
                <w:b/>
                <w:bCs/>
                <w:sz w:val="17"/>
                <w:szCs w:val="17"/>
              </w:rPr>
              <w:t>IMPORTES</w:t>
            </w:r>
          </w:p>
        </w:tc>
        <w:tc>
          <w:tcPr>
            <w:tcW w:w="189" w:type="dxa"/>
            <w:tcBorders>
              <w:top w:val="nil"/>
              <w:left w:val="nil"/>
              <w:bottom w:val="nil"/>
              <w:right w:val="single" w:sz="4" w:space="0" w:color="auto"/>
            </w:tcBorders>
            <w:shd w:val="clear" w:color="auto" w:fill="auto"/>
            <w:noWrap/>
            <w:vAlign w:val="bottom"/>
          </w:tcPr>
          <w:p w14:paraId="2B1F7883" w14:textId="77777777" w:rsidR="00B6494F" w:rsidRPr="00AC0AC6" w:rsidRDefault="00B6494F" w:rsidP="00AC0AC6">
            <w:pPr>
              <w:rPr>
                <w:rFonts w:ascii="Arial" w:hAnsi="Arial" w:cs="Arial"/>
                <w:sz w:val="17"/>
                <w:szCs w:val="17"/>
              </w:rPr>
            </w:pPr>
          </w:p>
        </w:tc>
        <w:tc>
          <w:tcPr>
            <w:tcW w:w="4001" w:type="dxa"/>
            <w:tcBorders>
              <w:top w:val="single" w:sz="4" w:space="0" w:color="auto"/>
              <w:left w:val="single" w:sz="4" w:space="0" w:color="auto"/>
              <w:bottom w:val="single" w:sz="2" w:space="0" w:color="auto"/>
              <w:right w:val="single" w:sz="4" w:space="0" w:color="auto"/>
            </w:tcBorders>
            <w:shd w:val="clear" w:color="auto" w:fill="C0C0C0"/>
            <w:noWrap/>
            <w:vAlign w:val="bottom"/>
          </w:tcPr>
          <w:p w14:paraId="715F06D7" w14:textId="77777777" w:rsidR="00B6494F" w:rsidRPr="00AC0AC6" w:rsidRDefault="00B6494F" w:rsidP="00AC0AC6">
            <w:pPr>
              <w:jc w:val="center"/>
              <w:rPr>
                <w:rFonts w:ascii="Arial" w:hAnsi="Arial" w:cs="Arial"/>
                <w:b/>
                <w:bCs/>
                <w:sz w:val="17"/>
                <w:szCs w:val="17"/>
              </w:rPr>
            </w:pPr>
            <w:r w:rsidRPr="00AC0AC6">
              <w:rPr>
                <w:rFonts w:ascii="Arial" w:hAnsi="Arial" w:cs="Arial"/>
                <w:b/>
                <w:bCs/>
                <w:sz w:val="17"/>
                <w:szCs w:val="17"/>
              </w:rPr>
              <w:t>INGRESOS 2025</w:t>
            </w:r>
          </w:p>
        </w:tc>
        <w:tc>
          <w:tcPr>
            <w:tcW w:w="991" w:type="dxa"/>
            <w:tcBorders>
              <w:top w:val="single" w:sz="4" w:space="0" w:color="auto"/>
              <w:left w:val="nil"/>
              <w:bottom w:val="single" w:sz="2" w:space="0" w:color="auto"/>
              <w:right w:val="single" w:sz="4" w:space="0" w:color="auto"/>
            </w:tcBorders>
            <w:shd w:val="clear" w:color="auto" w:fill="C0C0C0"/>
            <w:noWrap/>
            <w:vAlign w:val="bottom"/>
          </w:tcPr>
          <w:p w14:paraId="65964A5C" w14:textId="77777777" w:rsidR="00B6494F" w:rsidRPr="00AC0AC6" w:rsidRDefault="00B6494F" w:rsidP="00AC0AC6">
            <w:pPr>
              <w:jc w:val="center"/>
              <w:rPr>
                <w:rFonts w:ascii="Arial" w:hAnsi="Arial" w:cs="Arial"/>
                <w:b/>
                <w:bCs/>
                <w:sz w:val="17"/>
                <w:szCs w:val="17"/>
              </w:rPr>
            </w:pPr>
            <w:r w:rsidRPr="00AC0AC6">
              <w:rPr>
                <w:rFonts w:ascii="Arial" w:hAnsi="Arial" w:cs="Arial"/>
                <w:b/>
                <w:bCs/>
                <w:sz w:val="17"/>
                <w:szCs w:val="17"/>
              </w:rPr>
              <w:t>IMPORTES</w:t>
            </w:r>
          </w:p>
        </w:tc>
      </w:tr>
      <w:tr w:rsidR="00B6494F" w:rsidRPr="00AC0AC6" w14:paraId="0981FE93" w14:textId="77777777" w:rsidTr="00AC0AC6">
        <w:trPr>
          <w:trHeight w:val="20"/>
          <w:jc w:val="center"/>
        </w:trPr>
        <w:tc>
          <w:tcPr>
            <w:tcW w:w="3005" w:type="dxa"/>
            <w:tcBorders>
              <w:top w:val="single" w:sz="2" w:space="0" w:color="auto"/>
              <w:left w:val="single" w:sz="4" w:space="0" w:color="auto"/>
              <w:bottom w:val="single" w:sz="2" w:space="0" w:color="auto"/>
              <w:right w:val="single" w:sz="4" w:space="0" w:color="auto"/>
            </w:tcBorders>
            <w:shd w:val="clear" w:color="auto" w:fill="auto"/>
          </w:tcPr>
          <w:p w14:paraId="55CBEAAF" w14:textId="77777777" w:rsidR="00B6494F" w:rsidRPr="00AC0AC6" w:rsidRDefault="00B6494F" w:rsidP="00AC0AC6">
            <w:pPr>
              <w:rPr>
                <w:rFonts w:ascii="Arial" w:hAnsi="Arial" w:cs="Arial"/>
                <w:b/>
                <w:bCs/>
                <w:color w:val="0000FF"/>
                <w:sz w:val="6"/>
                <w:szCs w:val="6"/>
              </w:rPr>
            </w:pPr>
          </w:p>
        </w:tc>
        <w:tc>
          <w:tcPr>
            <w:tcW w:w="1164" w:type="dxa"/>
            <w:tcBorders>
              <w:top w:val="single" w:sz="2" w:space="0" w:color="auto"/>
              <w:left w:val="nil"/>
              <w:bottom w:val="single" w:sz="2" w:space="0" w:color="auto"/>
              <w:right w:val="single" w:sz="4" w:space="0" w:color="auto"/>
            </w:tcBorders>
            <w:shd w:val="clear" w:color="auto" w:fill="auto"/>
            <w:noWrap/>
            <w:vAlign w:val="bottom"/>
          </w:tcPr>
          <w:p w14:paraId="0AF71784" w14:textId="77777777" w:rsidR="00B6494F" w:rsidRPr="00AC0AC6" w:rsidRDefault="00B6494F" w:rsidP="00AC0AC6">
            <w:pPr>
              <w:jc w:val="right"/>
              <w:rPr>
                <w:rFonts w:ascii="Arial" w:hAnsi="Arial" w:cs="Arial"/>
                <w:b/>
                <w:bCs/>
                <w:sz w:val="6"/>
                <w:szCs w:val="6"/>
              </w:rPr>
            </w:pPr>
          </w:p>
        </w:tc>
        <w:tc>
          <w:tcPr>
            <w:tcW w:w="189" w:type="dxa"/>
            <w:tcBorders>
              <w:top w:val="nil"/>
              <w:left w:val="single" w:sz="4" w:space="0" w:color="auto"/>
              <w:bottom w:val="nil"/>
              <w:right w:val="single" w:sz="4" w:space="0" w:color="auto"/>
            </w:tcBorders>
            <w:shd w:val="clear" w:color="auto" w:fill="auto"/>
            <w:noWrap/>
            <w:vAlign w:val="bottom"/>
          </w:tcPr>
          <w:p w14:paraId="444DD18F" w14:textId="77777777" w:rsidR="00B6494F" w:rsidRPr="00AC0AC6" w:rsidRDefault="00B6494F" w:rsidP="00AC0AC6">
            <w:pPr>
              <w:rPr>
                <w:rFonts w:ascii="Arial" w:hAnsi="Arial" w:cs="Arial"/>
                <w:sz w:val="6"/>
                <w:szCs w:val="6"/>
              </w:rPr>
            </w:pPr>
          </w:p>
        </w:tc>
        <w:tc>
          <w:tcPr>
            <w:tcW w:w="4001" w:type="dxa"/>
            <w:tcBorders>
              <w:top w:val="single" w:sz="2" w:space="0" w:color="auto"/>
              <w:left w:val="single" w:sz="4" w:space="0" w:color="auto"/>
              <w:bottom w:val="single" w:sz="4" w:space="0" w:color="auto"/>
              <w:right w:val="nil"/>
            </w:tcBorders>
            <w:shd w:val="clear" w:color="auto" w:fill="auto"/>
            <w:noWrap/>
            <w:vAlign w:val="bottom"/>
          </w:tcPr>
          <w:p w14:paraId="786D3409" w14:textId="77777777" w:rsidR="00B6494F" w:rsidRPr="00AC0AC6" w:rsidRDefault="00B6494F" w:rsidP="00AC0AC6">
            <w:pPr>
              <w:rPr>
                <w:rFonts w:ascii="Arial" w:hAnsi="Arial" w:cs="Arial"/>
                <w:b/>
                <w:bCs/>
                <w:color w:val="0000FF"/>
                <w:sz w:val="6"/>
                <w:szCs w:val="6"/>
              </w:rPr>
            </w:pPr>
          </w:p>
        </w:tc>
        <w:tc>
          <w:tcPr>
            <w:tcW w:w="991" w:type="dxa"/>
            <w:tcBorders>
              <w:top w:val="single" w:sz="2" w:space="0" w:color="auto"/>
              <w:left w:val="single" w:sz="4" w:space="0" w:color="auto"/>
              <w:bottom w:val="single" w:sz="4" w:space="0" w:color="auto"/>
              <w:right w:val="single" w:sz="4" w:space="0" w:color="auto"/>
            </w:tcBorders>
            <w:shd w:val="clear" w:color="auto" w:fill="auto"/>
            <w:noWrap/>
            <w:vAlign w:val="bottom"/>
          </w:tcPr>
          <w:p w14:paraId="10723C5A" w14:textId="77777777" w:rsidR="00B6494F" w:rsidRPr="00AC0AC6" w:rsidRDefault="00B6494F" w:rsidP="00AC0AC6">
            <w:pPr>
              <w:rPr>
                <w:rFonts w:ascii="Arial" w:hAnsi="Arial" w:cs="Arial"/>
                <w:b/>
                <w:bCs/>
                <w:color w:val="333399"/>
                <w:sz w:val="6"/>
                <w:szCs w:val="6"/>
              </w:rPr>
            </w:pPr>
          </w:p>
        </w:tc>
      </w:tr>
      <w:tr w:rsidR="00B6494F" w:rsidRPr="00AC0AC6" w14:paraId="2BDC6D7D" w14:textId="77777777" w:rsidTr="00AC0AC6">
        <w:trPr>
          <w:trHeight w:val="20"/>
          <w:jc w:val="center"/>
        </w:trPr>
        <w:tc>
          <w:tcPr>
            <w:tcW w:w="3005" w:type="dxa"/>
            <w:tcBorders>
              <w:top w:val="single" w:sz="2" w:space="0" w:color="auto"/>
              <w:left w:val="single" w:sz="4" w:space="0" w:color="auto"/>
              <w:bottom w:val="single" w:sz="2" w:space="0" w:color="auto"/>
              <w:right w:val="single" w:sz="4" w:space="0" w:color="auto"/>
            </w:tcBorders>
            <w:shd w:val="clear" w:color="auto" w:fill="auto"/>
          </w:tcPr>
          <w:p w14:paraId="5B0FF184" w14:textId="77777777" w:rsidR="00B6494F" w:rsidRPr="00AC0AC6" w:rsidRDefault="00B6494F" w:rsidP="00AC0AC6">
            <w:pPr>
              <w:rPr>
                <w:rFonts w:ascii="Arial" w:hAnsi="Arial" w:cs="Arial"/>
                <w:b/>
                <w:bCs/>
                <w:color w:val="0000FF"/>
                <w:sz w:val="17"/>
                <w:szCs w:val="17"/>
              </w:rPr>
            </w:pPr>
            <w:r w:rsidRPr="00AC0AC6">
              <w:rPr>
                <w:rFonts w:ascii="Arial" w:hAnsi="Arial" w:cs="Arial"/>
                <w:b/>
                <w:bCs/>
                <w:color w:val="0000FF"/>
                <w:sz w:val="17"/>
                <w:szCs w:val="17"/>
              </w:rPr>
              <w:t>GASTOS PERSONAL</w:t>
            </w:r>
          </w:p>
        </w:tc>
        <w:tc>
          <w:tcPr>
            <w:tcW w:w="1164" w:type="dxa"/>
            <w:tcBorders>
              <w:top w:val="single" w:sz="2" w:space="0" w:color="auto"/>
              <w:left w:val="nil"/>
              <w:bottom w:val="single" w:sz="2" w:space="0" w:color="auto"/>
              <w:right w:val="single" w:sz="4" w:space="0" w:color="auto"/>
            </w:tcBorders>
            <w:shd w:val="clear" w:color="auto" w:fill="auto"/>
            <w:noWrap/>
            <w:vAlign w:val="center"/>
          </w:tcPr>
          <w:p w14:paraId="0DB143ED" w14:textId="77777777" w:rsidR="00B6494F" w:rsidRPr="00AC0AC6" w:rsidRDefault="00B6494F" w:rsidP="00AC0AC6">
            <w:pPr>
              <w:jc w:val="right"/>
              <w:rPr>
                <w:rFonts w:ascii="Arial" w:hAnsi="Arial" w:cs="Arial"/>
                <w:b/>
                <w:bCs/>
                <w:sz w:val="17"/>
                <w:szCs w:val="17"/>
              </w:rPr>
            </w:pPr>
            <w:r w:rsidRPr="00AC0AC6">
              <w:rPr>
                <w:rFonts w:ascii="Arial" w:hAnsi="Arial" w:cs="Arial"/>
                <w:b/>
                <w:bCs/>
                <w:sz w:val="17"/>
                <w:szCs w:val="17"/>
              </w:rPr>
              <w:t>2.048.020,40</w:t>
            </w:r>
          </w:p>
        </w:tc>
        <w:tc>
          <w:tcPr>
            <w:tcW w:w="189" w:type="dxa"/>
            <w:tcBorders>
              <w:top w:val="nil"/>
              <w:left w:val="single" w:sz="4" w:space="0" w:color="auto"/>
              <w:bottom w:val="nil"/>
              <w:right w:val="single" w:sz="4" w:space="0" w:color="auto"/>
            </w:tcBorders>
            <w:shd w:val="clear" w:color="auto" w:fill="auto"/>
            <w:noWrap/>
            <w:vAlign w:val="bottom"/>
          </w:tcPr>
          <w:p w14:paraId="64878EF2" w14:textId="77777777" w:rsidR="00B6494F" w:rsidRPr="00AC0AC6" w:rsidRDefault="00B6494F" w:rsidP="00AC0AC6">
            <w:pPr>
              <w:rPr>
                <w:rFonts w:ascii="Arial" w:hAnsi="Arial" w:cs="Arial"/>
                <w:sz w:val="17"/>
                <w:szCs w:val="17"/>
              </w:rPr>
            </w:pPr>
          </w:p>
        </w:tc>
        <w:tc>
          <w:tcPr>
            <w:tcW w:w="4001" w:type="dxa"/>
            <w:tcBorders>
              <w:top w:val="single" w:sz="4" w:space="0" w:color="auto"/>
              <w:left w:val="single" w:sz="4" w:space="0" w:color="auto"/>
              <w:right w:val="single" w:sz="4" w:space="0" w:color="auto"/>
            </w:tcBorders>
            <w:shd w:val="clear" w:color="auto" w:fill="auto"/>
            <w:noWrap/>
            <w:vAlign w:val="center"/>
          </w:tcPr>
          <w:p w14:paraId="3F83CE6E" w14:textId="77777777" w:rsidR="00B6494F" w:rsidRPr="00AC0AC6" w:rsidRDefault="00B6494F" w:rsidP="00AC0AC6">
            <w:pPr>
              <w:rPr>
                <w:rFonts w:ascii="Arial" w:hAnsi="Arial" w:cs="Arial"/>
                <w:b/>
                <w:bCs/>
                <w:color w:val="0000FF"/>
                <w:sz w:val="17"/>
                <w:szCs w:val="17"/>
              </w:rPr>
            </w:pPr>
          </w:p>
        </w:tc>
        <w:tc>
          <w:tcPr>
            <w:tcW w:w="991" w:type="dxa"/>
            <w:tcBorders>
              <w:top w:val="single" w:sz="4" w:space="0" w:color="auto"/>
              <w:left w:val="single" w:sz="4" w:space="0" w:color="auto"/>
              <w:right w:val="single" w:sz="4" w:space="0" w:color="auto"/>
            </w:tcBorders>
            <w:shd w:val="clear" w:color="auto" w:fill="auto"/>
            <w:noWrap/>
            <w:vAlign w:val="bottom"/>
          </w:tcPr>
          <w:p w14:paraId="3E9316BF" w14:textId="77777777" w:rsidR="00B6494F" w:rsidRPr="00AC0AC6" w:rsidRDefault="00B6494F" w:rsidP="00AC0AC6">
            <w:pPr>
              <w:rPr>
                <w:sz w:val="17"/>
                <w:szCs w:val="17"/>
              </w:rPr>
            </w:pPr>
          </w:p>
        </w:tc>
      </w:tr>
      <w:tr w:rsidR="00B6494F" w:rsidRPr="00AC0AC6" w14:paraId="3DD238D5" w14:textId="77777777" w:rsidTr="00AC0AC6">
        <w:trPr>
          <w:trHeight w:val="20"/>
          <w:jc w:val="center"/>
        </w:trPr>
        <w:tc>
          <w:tcPr>
            <w:tcW w:w="3005" w:type="dxa"/>
            <w:tcBorders>
              <w:top w:val="single" w:sz="2" w:space="0" w:color="auto"/>
              <w:left w:val="single" w:sz="4" w:space="0" w:color="auto"/>
              <w:bottom w:val="nil"/>
              <w:right w:val="single" w:sz="4" w:space="0" w:color="auto"/>
            </w:tcBorders>
            <w:shd w:val="clear" w:color="auto" w:fill="auto"/>
          </w:tcPr>
          <w:p w14:paraId="42610E8E" w14:textId="77777777" w:rsidR="00B6494F" w:rsidRPr="00AC0AC6" w:rsidRDefault="00B6494F" w:rsidP="00AC0AC6">
            <w:pPr>
              <w:rPr>
                <w:rFonts w:ascii="Arial" w:hAnsi="Arial" w:cs="Arial"/>
                <w:sz w:val="17"/>
                <w:szCs w:val="17"/>
              </w:rPr>
            </w:pPr>
            <w:r w:rsidRPr="00AC0AC6">
              <w:rPr>
                <w:rFonts w:ascii="Arial" w:hAnsi="Arial" w:cs="Arial"/>
                <w:sz w:val="17"/>
                <w:szCs w:val="17"/>
              </w:rPr>
              <w:t>Remuneración y gastos sociales</w:t>
            </w:r>
          </w:p>
        </w:tc>
        <w:tc>
          <w:tcPr>
            <w:tcW w:w="1164" w:type="dxa"/>
            <w:tcBorders>
              <w:top w:val="single" w:sz="2" w:space="0" w:color="auto"/>
              <w:left w:val="nil"/>
              <w:bottom w:val="nil"/>
              <w:right w:val="single" w:sz="4" w:space="0" w:color="auto"/>
            </w:tcBorders>
            <w:shd w:val="clear" w:color="auto" w:fill="auto"/>
            <w:noWrap/>
            <w:vAlign w:val="center"/>
          </w:tcPr>
          <w:p w14:paraId="207835A1"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1.554.764,73</w:t>
            </w:r>
          </w:p>
        </w:tc>
        <w:tc>
          <w:tcPr>
            <w:tcW w:w="189" w:type="dxa"/>
            <w:tcBorders>
              <w:top w:val="nil"/>
              <w:left w:val="nil"/>
              <w:bottom w:val="nil"/>
              <w:right w:val="single" w:sz="4" w:space="0" w:color="auto"/>
            </w:tcBorders>
            <w:shd w:val="clear" w:color="auto" w:fill="auto"/>
            <w:noWrap/>
            <w:vAlign w:val="bottom"/>
          </w:tcPr>
          <w:p w14:paraId="3EAE2560" w14:textId="77777777" w:rsidR="00B6494F" w:rsidRPr="00AC0AC6" w:rsidRDefault="00B6494F" w:rsidP="00AC0AC6">
            <w:pPr>
              <w:rPr>
                <w:rFonts w:ascii="Arial" w:hAnsi="Arial" w:cs="Arial"/>
                <w:sz w:val="17"/>
                <w:szCs w:val="17"/>
              </w:rPr>
            </w:pPr>
          </w:p>
        </w:tc>
        <w:tc>
          <w:tcPr>
            <w:tcW w:w="4001" w:type="dxa"/>
            <w:tcBorders>
              <w:left w:val="single" w:sz="4" w:space="0" w:color="auto"/>
              <w:bottom w:val="nil"/>
              <w:right w:val="single" w:sz="4" w:space="0" w:color="auto"/>
            </w:tcBorders>
            <w:shd w:val="clear" w:color="auto" w:fill="auto"/>
            <w:noWrap/>
            <w:vAlign w:val="center"/>
          </w:tcPr>
          <w:p w14:paraId="39DC9D15" w14:textId="77777777" w:rsidR="00B6494F" w:rsidRPr="00AC0AC6" w:rsidRDefault="00B6494F" w:rsidP="00AC0AC6">
            <w:pPr>
              <w:rPr>
                <w:rFonts w:ascii="Arial" w:hAnsi="Arial" w:cs="Arial"/>
                <w:color w:val="000000"/>
                <w:sz w:val="17"/>
                <w:szCs w:val="17"/>
              </w:rPr>
            </w:pPr>
          </w:p>
        </w:tc>
        <w:tc>
          <w:tcPr>
            <w:tcW w:w="991" w:type="dxa"/>
            <w:tcBorders>
              <w:left w:val="single" w:sz="4" w:space="0" w:color="auto"/>
              <w:bottom w:val="nil"/>
              <w:right w:val="single" w:sz="4" w:space="0" w:color="auto"/>
            </w:tcBorders>
            <w:shd w:val="clear" w:color="auto" w:fill="auto"/>
            <w:noWrap/>
            <w:vAlign w:val="bottom"/>
          </w:tcPr>
          <w:p w14:paraId="5F82F3DC" w14:textId="77777777" w:rsidR="00B6494F" w:rsidRPr="00AC0AC6" w:rsidRDefault="00B6494F" w:rsidP="00AC0AC6">
            <w:pPr>
              <w:jc w:val="right"/>
              <w:rPr>
                <w:rFonts w:ascii="Arial" w:hAnsi="Arial" w:cs="Arial"/>
                <w:color w:val="000000"/>
                <w:sz w:val="17"/>
                <w:szCs w:val="17"/>
              </w:rPr>
            </w:pPr>
          </w:p>
        </w:tc>
      </w:tr>
      <w:tr w:rsidR="00B6494F" w:rsidRPr="00AC0AC6" w14:paraId="71762565"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tcPr>
          <w:p w14:paraId="44DB0B29" w14:textId="77777777" w:rsidR="00B6494F" w:rsidRPr="00AC0AC6" w:rsidRDefault="00B6494F" w:rsidP="00AC0AC6">
            <w:pPr>
              <w:rPr>
                <w:rFonts w:ascii="Arial" w:hAnsi="Arial" w:cs="Arial"/>
                <w:sz w:val="17"/>
                <w:szCs w:val="17"/>
              </w:rPr>
            </w:pPr>
            <w:r w:rsidRPr="00AC0AC6">
              <w:rPr>
                <w:rFonts w:ascii="Arial" w:hAnsi="Arial" w:cs="Arial"/>
                <w:sz w:val="17"/>
                <w:szCs w:val="17"/>
              </w:rPr>
              <w:t>Indemnizaciones</w:t>
            </w:r>
          </w:p>
        </w:tc>
        <w:tc>
          <w:tcPr>
            <w:tcW w:w="1164" w:type="dxa"/>
            <w:tcBorders>
              <w:top w:val="nil"/>
              <w:left w:val="nil"/>
              <w:bottom w:val="nil"/>
              <w:right w:val="single" w:sz="4" w:space="0" w:color="auto"/>
            </w:tcBorders>
            <w:shd w:val="clear" w:color="auto" w:fill="auto"/>
            <w:noWrap/>
            <w:vAlign w:val="center"/>
          </w:tcPr>
          <w:p w14:paraId="2247FE2F"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1.785,92</w:t>
            </w:r>
          </w:p>
        </w:tc>
        <w:tc>
          <w:tcPr>
            <w:tcW w:w="189" w:type="dxa"/>
            <w:tcBorders>
              <w:top w:val="nil"/>
              <w:left w:val="nil"/>
              <w:bottom w:val="nil"/>
              <w:right w:val="single" w:sz="4" w:space="0" w:color="auto"/>
            </w:tcBorders>
            <w:shd w:val="clear" w:color="auto" w:fill="auto"/>
            <w:noWrap/>
            <w:vAlign w:val="bottom"/>
          </w:tcPr>
          <w:p w14:paraId="3EEF2631" w14:textId="77777777" w:rsidR="00B6494F" w:rsidRPr="00AC0AC6" w:rsidRDefault="00B6494F" w:rsidP="00AC0AC6">
            <w:pPr>
              <w:rPr>
                <w:rFonts w:ascii="Arial" w:hAnsi="Arial" w:cs="Arial"/>
                <w:sz w:val="17"/>
                <w:szCs w:val="17"/>
              </w:rPr>
            </w:pPr>
          </w:p>
        </w:tc>
        <w:tc>
          <w:tcPr>
            <w:tcW w:w="4001" w:type="dxa"/>
            <w:tcBorders>
              <w:top w:val="nil"/>
              <w:left w:val="single" w:sz="4" w:space="0" w:color="auto"/>
              <w:bottom w:val="nil"/>
              <w:right w:val="single" w:sz="4" w:space="0" w:color="auto"/>
            </w:tcBorders>
            <w:shd w:val="clear" w:color="auto" w:fill="auto"/>
            <w:noWrap/>
            <w:vAlign w:val="center"/>
          </w:tcPr>
          <w:p w14:paraId="77990CD3" w14:textId="77777777" w:rsidR="00B6494F" w:rsidRPr="00AC0AC6" w:rsidRDefault="00B6494F" w:rsidP="00AC0AC6">
            <w:pPr>
              <w:rPr>
                <w:rFonts w:ascii="Arial" w:hAnsi="Arial" w:cs="Arial"/>
                <w:color w:val="000000"/>
                <w:sz w:val="17"/>
                <w:szCs w:val="17"/>
              </w:rPr>
            </w:pPr>
          </w:p>
        </w:tc>
        <w:tc>
          <w:tcPr>
            <w:tcW w:w="991" w:type="dxa"/>
            <w:tcBorders>
              <w:top w:val="nil"/>
              <w:left w:val="single" w:sz="4" w:space="0" w:color="auto"/>
              <w:bottom w:val="nil"/>
              <w:right w:val="single" w:sz="4" w:space="0" w:color="auto"/>
            </w:tcBorders>
            <w:shd w:val="clear" w:color="auto" w:fill="auto"/>
            <w:noWrap/>
            <w:vAlign w:val="bottom"/>
          </w:tcPr>
          <w:p w14:paraId="458DF17D" w14:textId="77777777" w:rsidR="00B6494F" w:rsidRPr="00AC0AC6" w:rsidRDefault="00B6494F" w:rsidP="00AC0AC6">
            <w:pPr>
              <w:rPr>
                <w:sz w:val="17"/>
                <w:szCs w:val="17"/>
              </w:rPr>
            </w:pPr>
          </w:p>
        </w:tc>
      </w:tr>
      <w:tr w:rsidR="00B6494F" w:rsidRPr="00AC0AC6" w14:paraId="38D7E6FC"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tcPr>
          <w:p w14:paraId="5C857D7D" w14:textId="77777777" w:rsidR="00B6494F" w:rsidRPr="00AC0AC6" w:rsidRDefault="00B6494F" w:rsidP="00AC0AC6">
            <w:pPr>
              <w:rPr>
                <w:rFonts w:ascii="Arial" w:hAnsi="Arial" w:cs="Arial"/>
                <w:sz w:val="17"/>
                <w:szCs w:val="17"/>
              </w:rPr>
            </w:pPr>
            <w:r w:rsidRPr="00AC0AC6">
              <w:rPr>
                <w:rFonts w:ascii="Arial" w:hAnsi="Arial" w:cs="Arial"/>
                <w:sz w:val="17"/>
                <w:szCs w:val="17"/>
              </w:rPr>
              <w:t>Seguros Sociales</w:t>
            </w:r>
          </w:p>
        </w:tc>
        <w:tc>
          <w:tcPr>
            <w:tcW w:w="1164" w:type="dxa"/>
            <w:tcBorders>
              <w:top w:val="nil"/>
              <w:left w:val="nil"/>
              <w:bottom w:val="nil"/>
              <w:right w:val="single" w:sz="4" w:space="0" w:color="auto"/>
            </w:tcBorders>
            <w:shd w:val="clear" w:color="auto" w:fill="auto"/>
            <w:noWrap/>
            <w:vAlign w:val="center"/>
          </w:tcPr>
          <w:p w14:paraId="082C1089"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488.180,15</w:t>
            </w:r>
          </w:p>
        </w:tc>
        <w:tc>
          <w:tcPr>
            <w:tcW w:w="189" w:type="dxa"/>
            <w:tcBorders>
              <w:top w:val="nil"/>
              <w:left w:val="nil"/>
              <w:bottom w:val="nil"/>
              <w:right w:val="single" w:sz="4" w:space="0" w:color="auto"/>
            </w:tcBorders>
            <w:shd w:val="clear" w:color="auto" w:fill="auto"/>
            <w:noWrap/>
            <w:vAlign w:val="bottom"/>
          </w:tcPr>
          <w:p w14:paraId="1D830F5E" w14:textId="77777777" w:rsidR="00B6494F" w:rsidRPr="00AC0AC6" w:rsidRDefault="00B6494F" w:rsidP="00AC0AC6">
            <w:pPr>
              <w:rPr>
                <w:rFonts w:ascii="Arial" w:hAnsi="Arial" w:cs="Arial"/>
                <w:sz w:val="17"/>
                <w:szCs w:val="17"/>
              </w:rPr>
            </w:pPr>
          </w:p>
        </w:tc>
        <w:tc>
          <w:tcPr>
            <w:tcW w:w="4001" w:type="dxa"/>
            <w:tcBorders>
              <w:top w:val="nil"/>
              <w:left w:val="single" w:sz="4" w:space="0" w:color="auto"/>
              <w:right w:val="single" w:sz="4" w:space="0" w:color="auto"/>
            </w:tcBorders>
            <w:shd w:val="clear" w:color="auto" w:fill="auto"/>
            <w:noWrap/>
            <w:vAlign w:val="center"/>
          </w:tcPr>
          <w:p w14:paraId="47F15A72" w14:textId="77777777" w:rsidR="00B6494F" w:rsidRPr="00AC0AC6" w:rsidRDefault="00B6494F" w:rsidP="00AC0AC6">
            <w:pPr>
              <w:rPr>
                <w:rFonts w:ascii="Arial" w:hAnsi="Arial" w:cs="Arial"/>
                <w:b/>
                <w:bCs/>
                <w:color w:val="0000FF"/>
                <w:sz w:val="17"/>
                <w:szCs w:val="17"/>
              </w:rPr>
            </w:pPr>
          </w:p>
        </w:tc>
        <w:tc>
          <w:tcPr>
            <w:tcW w:w="991" w:type="dxa"/>
            <w:tcBorders>
              <w:top w:val="nil"/>
              <w:left w:val="single" w:sz="4" w:space="0" w:color="auto"/>
              <w:right w:val="single" w:sz="4" w:space="0" w:color="auto"/>
            </w:tcBorders>
            <w:shd w:val="clear" w:color="auto" w:fill="auto"/>
            <w:noWrap/>
            <w:vAlign w:val="bottom"/>
          </w:tcPr>
          <w:p w14:paraId="1127A454" w14:textId="77777777" w:rsidR="00B6494F" w:rsidRPr="00AC0AC6" w:rsidRDefault="00B6494F" w:rsidP="00AC0AC6">
            <w:pPr>
              <w:jc w:val="right"/>
              <w:rPr>
                <w:rFonts w:ascii="Arial" w:hAnsi="Arial" w:cs="Arial"/>
                <w:color w:val="000000"/>
                <w:sz w:val="17"/>
                <w:szCs w:val="17"/>
              </w:rPr>
            </w:pPr>
          </w:p>
        </w:tc>
      </w:tr>
      <w:tr w:rsidR="00B6494F" w:rsidRPr="00AC0AC6" w14:paraId="0BF62897"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tcPr>
          <w:p w14:paraId="4DC51B6D" w14:textId="77777777" w:rsidR="00B6494F" w:rsidRPr="00AC0AC6" w:rsidRDefault="00B6494F" w:rsidP="00AC0AC6">
            <w:pPr>
              <w:rPr>
                <w:rFonts w:ascii="Arial" w:hAnsi="Arial" w:cs="Arial"/>
                <w:sz w:val="17"/>
                <w:szCs w:val="17"/>
              </w:rPr>
            </w:pPr>
            <w:r w:rsidRPr="00AC0AC6">
              <w:rPr>
                <w:rFonts w:ascii="Arial" w:hAnsi="Arial" w:cs="Arial"/>
                <w:sz w:val="17"/>
                <w:szCs w:val="17"/>
              </w:rPr>
              <w:t>Otros gastos sociales</w:t>
            </w:r>
          </w:p>
        </w:tc>
        <w:tc>
          <w:tcPr>
            <w:tcW w:w="1164" w:type="dxa"/>
            <w:tcBorders>
              <w:top w:val="nil"/>
              <w:left w:val="nil"/>
              <w:bottom w:val="nil"/>
              <w:right w:val="single" w:sz="4" w:space="0" w:color="auto"/>
            </w:tcBorders>
            <w:shd w:val="clear" w:color="auto" w:fill="auto"/>
            <w:noWrap/>
            <w:vAlign w:val="center"/>
          </w:tcPr>
          <w:p w14:paraId="1DBA022F"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3.289,60</w:t>
            </w:r>
          </w:p>
        </w:tc>
        <w:tc>
          <w:tcPr>
            <w:tcW w:w="189" w:type="dxa"/>
            <w:tcBorders>
              <w:top w:val="nil"/>
              <w:left w:val="nil"/>
              <w:bottom w:val="nil"/>
              <w:right w:val="single" w:sz="4" w:space="0" w:color="auto"/>
            </w:tcBorders>
            <w:shd w:val="clear" w:color="auto" w:fill="auto"/>
            <w:noWrap/>
            <w:vAlign w:val="bottom"/>
          </w:tcPr>
          <w:p w14:paraId="03F299E6" w14:textId="77777777" w:rsidR="00B6494F" w:rsidRPr="00AC0AC6" w:rsidRDefault="00B6494F" w:rsidP="00AC0AC6">
            <w:pPr>
              <w:rPr>
                <w:rFonts w:ascii="Arial" w:hAnsi="Arial" w:cs="Arial"/>
                <w:sz w:val="17"/>
                <w:szCs w:val="17"/>
              </w:rPr>
            </w:pPr>
          </w:p>
        </w:tc>
        <w:tc>
          <w:tcPr>
            <w:tcW w:w="4001" w:type="dxa"/>
            <w:tcBorders>
              <w:left w:val="single" w:sz="4" w:space="0" w:color="auto"/>
              <w:right w:val="single" w:sz="4" w:space="0" w:color="auto"/>
            </w:tcBorders>
            <w:shd w:val="clear" w:color="auto" w:fill="auto"/>
            <w:noWrap/>
            <w:vAlign w:val="center"/>
          </w:tcPr>
          <w:p w14:paraId="0D06B159" w14:textId="77777777" w:rsidR="00B6494F" w:rsidRPr="00AC0AC6" w:rsidRDefault="00B6494F" w:rsidP="00AC0AC6">
            <w:pPr>
              <w:rPr>
                <w:rFonts w:ascii="Arial" w:hAnsi="Arial" w:cs="Arial"/>
                <w:color w:val="000000"/>
                <w:sz w:val="17"/>
                <w:szCs w:val="17"/>
              </w:rPr>
            </w:pPr>
          </w:p>
        </w:tc>
        <w:tc>
          <w:tcPr>
            <w:tcW w:w="991" w:type="dxa"/>
            <w:tcBorders>
              <w:left w:val="single" w:sz="4" w:space="0" w:color="auto"/>
              <w:right w:val="single" w:sz="4" w:space="0" w:color="auto"/>
            </w:tcBorders>
            <w:shd w:val="clear" w:color="auto" w:fill="auto"/>
            <w:noWrap/>
            <w:vAlign w:val="bottom"/>
          </w:tcPr>
          <w:p w14:paraId="54CE5DED" w14:textId="77777777" w:rsidR="00B6494F" w:rsidRPr="00AC0AC6" w:rsidRDefault="00B6494F" w:rsidP="00AC0AC6">
            <w:pPr>
              <w:rPr>
                <w:sz w:val="17"/>
                <w:szCs w:val="17"/>
              </w:rPr>
            </w:pPr>
          </w:p>
        </w:tc>
      </w:tr>
      <w:tr w:rsidR="00B6494F" w:rsidRPr="00AC0AC6" w14:paraId="6844B4BF" w14:textId="77777777" w:rsidTr="00AC0AC6">
        <w:trPr>
          <w:trHeight w:val="20"/>
          <w:jc w:val="center"/>
        </w:trPr>
        <w:tc>
          <w:tcPr>
            <w:tcW w:w="3005" w:type="dxa"/>
            <w:tcBorders>
              <w:top w:val="nil"/>
              <w:left w:val="single" w:sz="4" w:space="0" w:color="auto"/>
              <w:bottom w:val="single" w:sz="4" w:space="0" w:color="auto"/>
              <w:right w:val="single" w:sz="4" w:space="0" w:color="auto"/>
            </w:tcBorders>
            <w:shd w:val="clear" w:color="auto" w:fill="auto"/>
          </w:tcPr>
          <w:p w14:paraId="7D7FD403" w14:textId="77777777" w:rsidR="00B6494F" w:rsidRPr="00AC0AC6" w:rsidRDefault="00B6494F" w:rsidP="00AC0AC6">
            <w:pPr>
              <w:rPr>
                <w:rFonts w:ascii="Arial" w:hAnsi="Arial" w:cs="Arial"/>
                <w:b/>
                <w:bCs/>
                <w:color w:val="0000FF"/>
                <w:sz w:val="17"/>
                <w:szCs w:val="17"/>
              </w:rPr>
            </w:pPr>
          </w:p>
        </w:tc>
        <w:tc>
          <w:tcPr>
            <w:tcW w:w="1164" w:type="dxa"/>
            <w:tcBorders>
              <w:top w:val="nil"/>
              <w:left w:val="nil"/>
              <w:bottom w:val="single" w:sz="4" w:space="0" w:color="auto"/>
              <w:right w:val="single" w:sz="4" w:space="0" w:color="auto"/>
            </w:tcBorders>
            <w:shd w:val="clear" w:color="auto" w:fill="auto"/>
            <w:noWrap/>
            <w:vAlign w:val="bottom"/>
          </w:tcPr>
          <w:p w14:paraId="2BF568E8" w14:textId="77777777" w:rsidR="00B6494F" w:rsidRPr="00AC0AC6" w:rsidRDefault="00B6494F" w:rsidP="00AC0AC6">
            <w:pPr>
              <w:rPr>
                <w:sz w:val="17"/>
                <w:szCs w:val="17"/>
              </w:rPr>
            </w:pPr>
          </w:p>
        </w:tc>
        <w:tc>
          <w:tcPr>
            <w:tcW w:w="189" w:type="dxa"/>
            <w:tcBorders>
              <w:top w:val="nil"/>
              <w:left w:val="nil"/>
              <w:bottom w:val="nil"/>
              <w:right w:val="single" w:sz="4" w:space="0" w:color="auto"/>
            </w:tcBorders>
            <w:shd w:val="clear" w:color="auto" w:fill="auto"/>
            <w:noWrap/>
            <w:vAlign w:val="bottom"/>
          </w:tcPr>
          <w:p w14:paraId="00C662D4" w14:textId="77777777" w:rsidR="00B6494F" w:rsidRPr="00AC0AC6" w:rsidRDefault="00B6494F" w:rsidP="00AC0AC6">
            <w:pPr>
              <w:rPr>
                <w:rFonts w:ascii="Arial" w:hAnsi="Arial" w:cs="Arial"/>
                <w:sz w:val="17"/>
                <w:szCs w:val="17"/>
              </w:rPr>
            </w:pPr>
          </w:p>
        </w:tc>
        <w:tc>
          <w:tcPr>
            <w:tcW w:w="4001" w:type="dxa"/>
            <w:tcBorders>
              <w:left w:val="single" w:sz="4" w:space="0" w:color="auto"/>
              <w:bottom w:val="nil"/>
              <w:right w:val="single" w:sz="4" w:space="0" w:color="auto"/>
            </w:tcBorders>
            <w:shd w:val="clear" w:color="auto" w:fill="auto"/>
            <w:noWrap/>
            <w:vAlign w:val="center"/>
          </w:tcPr>
          <w:p w14:paraId="55CA0A9F" w14:textId="77777777" w:rsidR="00B6494F" w:rsidRPr="00AC0AC6" w:rsidRDefault="00B6494F" w:rsidP="00AC0AC6">
            <w:pPr>
              <w:rPr>
                <w:rFonts w:ascii="Arial" w:hAnsi="Arial" w:cs="Arial"/>
                <w:color w:val="000000"/>
                <w:sz w:val="17"/>
                <w:szCs w:val="17"/>
              </w:rPr>
            </w:pPr>
          </w:p>
        </w:tc>
        <w:tc>
          <w:tcPr>
            <w:tcW w:w="991" w:type="dxa"/>
            <w:tcBorders>
              <w:left w:val="single" w:sz="4" w:space="0" w:color="auto"/>
              <w:bottom w:val="nil"/>
              <w:right w:val="single" w:sz="4" w:space="0" w:color="auto"/>
            </w:tcBorders>
            <w:shd w:val="clear" w:color="auto" w:fill="auto"/>
            <w:noWrap/>
            <w:vAlign w:val="bottom"/>
          </w:tcPr>
          <w:p w14:paraId="43066B07" w14:textId="77777777" w:rsidR="00B6494F" w:rsidRPr="00AC0AC6" w:rsidRDefault="00B6494F" w:rsidP="00AC0AC6">
            <w:pPr>
              <w:jc w:val="right"/>
              <w:rPr>
                <w:rFonts w:ascii="Arial" w:hAnsi="Arial" w:cs="Arial"/>
                <w:color w:val="000000"/>
                <w:sz w:val="17"/>
                <w:szCs w:val="17"/>
              </w:rPr>
            </w:pPr>
          </w:p>
        </w:tc>
      </w:tr>
      <w:tr w:rsidR="00B6494F" w:rsidRPr="00AC0AC6" w14:paraId="22D54C87" w14:textId="77777777" w:rsidTr="00AC0AC6">
        <w:trPr>
          <w:trHeight w:val="20"/>
          <w:jc w:val="center"/>
        </w:trPr>
        <w:tc>
          <w:tcPr>
            <w:tcW w:w="3005" w:type="dxa"/>
            <w:tcBorders>
              <w:top w:val="single" w:sz="4" w:space="0" w:color="auto"/>
              <w:left w:val="single" w:sz="4" w:space="0" w:color="auto"/>
              <w:bottom w:val="single" w:sz="4" w:space="0" w:color="auto"/>
              <w:right w:val="single" w:sz="4" w:space="0" w:color="auto"/>
            </w:tcBorders>
            <w:shd w:val="clear" w:color="auto" w:fill="auto"/>
          </w:tcPr>
          <w:p w14:paraId="2ED6EEFC" w14:textId="77777777" w:rsidR="00B6494F" w:rsidRPr="00AC0AC6" w:rsidRDefault="00B6494F" w:rsidP="00AC0AC6">
            <w:pPr>
              <w:rPr>
                <w:rFonts w:ascii="Arial" w:hAnsi="Arial" w:cs="Arial"/>
                <w:b/>
                <w:bCs/>
                <w:color w:val="0000FF"/>
                <w:sz w:val="17"/>
                <w:szCs w:val="17"/>
              </w:rPr>
            </w:pPr>
            <w:r w:rsidRPr="00AC0AC6">
              <w:rPr>
                <w:rFonts w:ascii="Arial" w:hAnsi="Arial" w:cs="Arial"/>
                <w:b/>
                <w:bCs/>
                <w:color w:val="0000FF"/>
                <w:sz w:val="17"/>
                <w:szCs w:val="17"/>
              </w:rPr>
              <w:t>GASTOS FIJOS</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069B0D19" w14:textId="77777777" w:rsidR="00B6494F" w:rsidRPr="00AC0AC6" w:rsidRDefault="00B6494F" w:rsidP="00AC0AC6">
            <w:pPr>
              <w:jc w:val="right"/>
              <w:rPr>
                <w:rFonts w:ascii="Arial" w:hAnsi="Arial" w:cs="Arial"/>
                <w:b/>
                <w:bCs/>
                <w:sz w:val="17"/>
                <w:szCs w:val="17"/>
              </w:rPr>
            </w:pPr>
            <w:r w:rsidRPr="00AC0AC6">
              <w:rPr>
                <w:rFonts w:ascii="Arial" w:hAnsi="Arial" w:cs="Arial"/>
                <w:b/>
                <w:bCs/>
                <w:sz w:val="17"/>
                <w:szCs w:val="17"/>
              </w:rPr>
              <w:t>87.026,18</w:t>
            </w:r>
          </w:p>
        </w:tc>
        <w:tc>
          <w:tcPr>
            <w:tcW w:w="189" w:type="dxa"/>
            <w:tcBorders>
              <w:top w:val="nil"/>
              <w:left w:val="single" w:sz="4" w:space="0" w:color="auto"/>
              <w:bottom w:val="nil"/>
              <w:right w:val="single" w:sz="4" w:space="0" w:color="auto"/>
            </w:tcBorders>
            <w:shd w:val="clear" w:color="auto" w:fill="auto"/>
            <w:noWrap/>
            <w:vAlign w:val="bottom"/>
          </w:tcPr>
          <w:p w14:paraId="05521981" w14:textId="77777777" w:rsidR="00B6494F" w:rsidRPr="00AC0AC6" w:rsidRDefault="00B6494F" w:rsidP="00AC0AC6">
            <w:pPr>
              <w:rPr>
                <w:rFonts w:ascii="Arial" w:hAnsi="Arial" w:cs="Arial"/>
                <w:sz w:val="17"/>
                <w:szCs w:val="17"/>
              </w:rPr>
            </w:pPr>
          </w:p>
        </w:tc>
        <w:tc>
          <w:tcPr>
            <w:tcW w:w="4001" w:type="dxa"/>
            <w:tcBorders>
              <w:top w:val="nil"/>
              <w:left w:val="single" w:sz="4" w:space="0" w:color="auto"/>
              <w:right w:val="single" w:sz="4" w:space="0" w:color="auto"/>
            </w:tcBorders>
            <w:shd w:val="clear" w:color="auto" w:fill="auto"/>
            <w:noWrap/>
            <w:vAlign w:val="center"/>
          </w:tcPr>
          <w:p w14:paraId="39A91DCA" w14:textId="77777777" w:rsidR="00B6494F" w:rsidRPr="00AC0AC6" w:rsidRDefault="00B6494F" w:rsidP="00AC0AC6">
            <w:pPr>
              <w:rPr>
                <w:rFonts w:ascii="Arial" w:hAnsi="Arial" w:cs="Arial"/>
                <w:color w:val="000000"/>
                <w:sz w:val="17"/>
                <w:szCs w:val="17"/>
              </w:rPr>
            </w:pPr>
            <w:r w:rsidRPr="00AC0AC6">
              <w:rPr>
                <w:rFonts w:ascii="Arial" w:hAnsi="Arial" w:cs="Arial"/>
                <w:b/>
                <w:bCs/>
                <w:color w:val="0000FF"/>
                <w:sz w:val="17"/>
                <w:szCs w:val="17"/>
              </w:rPr>
              <w:t>CUOTAS DE SOCIOS</w:t>
            </w:r>
          </w:p>
        </w:tc>
        <w:tc>
          <w:tcPr>
            <w:tcW w:w="991" w:type="dxa"/>
            <w:tcBorders>
              <w:top w:val="nil"/>
              <w:left w:val="single" w:sz="4" w:space="0" w:color="auto"/>
              <w:right w:val="single" w:sz="4" w:space="0" w:color="auto"/>
            </w:tcBorders>
            <w:shd w:val="clear" w:color="auto" w:fill="auto"/>
            <w:noWrap/>
            <w:vAlign w:val="center"/>
          </w:tcPr>
          <w:p w14:paraId="27E8A381" w14:textId="77777777" w:rsidR="00B6494F" w:rsidRPr="00AC0AC6" w:rsidRDefault="00B6494F" w:rsidP="00AC0AC6">
            <w:pPr>
              <w:jc w:val="right"/>
              <w:rPr>
                <w:rFonts w:ascii="Arial" w:hAnsi="Arial" w:cs="Arial"/>
                <w:color w:val="000000"/>
                <w:sz w:val="17"/>
                <w:szCs w:val="17"/>
              </w:rPr>
            </w:pPr>
            <w:r w:rsidRPr="00AC0AC6">
              <w:rPr>
                <w:rFonts w:ascii="Arial" w:hAnsi="Arial" w:cs="Arial"/>
                <w:color w:val="000000"/>
                <w:sz w:val="17"/>
                <w:szCs w:val="17"/>
              </w:rPr>
              <w:t>6.800,00</w:t>
            </w:r>
          </w:p>
        </w:tc>
      </w:tr>
      <w:tr w:rsidR="00B6494F" w:rsidRPr="00AC0AC6" w14:paraId="33E05321" w14:textId="77777777" w:rsidTr="00AC0AC6">
        <w:trPr>
          <w:trHeight w:val="20"/>
          <w:jc w:val="center"/>
        </w:trPr>
        <w:tc>
          <w:tcPr>
            <w:tcW w:w="3005" w:type="dxa"/>
            <w:tcBorders>
              <w:top w:val="single" w:sz="4" w:space="0" w:color="auto"/>
              <w:left w:val="single" w:sz="4" w:space="0" w:color="auto"/>
              <w:bottom w:val="nil"/>
              <w:right w:val="single" w:sz="4" w:space="0" w:color="auto"/>
            </w:tcBorders>
            <w:shd w:val="clear" w:color="auto" w:fill="auto"/>
          </w:tcPr>
          <w:p w14:paraId="6BE5A783" w14:textId="77777777" w:rsidR="00B6494F" w:rsidRPr="00AC0AC6" w:rsidRDefault="00B6494F" w:rsidP="00AC0AC6">
            <w:pPr>
              <w:rPr>
                <w:rFonts w:ascii="Arial" w:hAnsi="Arial" w:cs="Arial"/>
                <w:sz w:val="17"/>
                <w:szCs w:val="17"/>
              </w:rPr>
            </w:pPr>
            <w:r w:rsidRPr="00AC0AC6">
              <w:rPr>
                <w:rFonts w:ascii="Arial" w:hAnsi="Arial" w:cs="Arial"/>
                <w:sz w:val="17"/>
                <w:szCs w:val="17"/>
              </w:rPr>
              <w:t>Alquileres y comunidades</w:t>
            </w:r>
          </w:p>
        </w:tc>
        <w:tc>
          <w:tcPr>
            <w:tcW w:w="1164" w:type="dxa"/>
            <w:tcBorders>
              <w:top w:val="single" w:sz="4" w:space="0" w:color="auto"/>
              <w:left w:val="single" w:sz="4" w:space="0" w:color="auto"/>
              <w:bottom w:val="nil"/>
              <w:right w:val="single" w:sz="4" w:space="0" w:color="auto"/>
            </w:tcBorders>
            <w:shd w:val="clear" w:color="auto" w:fill="auto"/>
            <w:noWrap/>
            <w:vAlign w:val="center"/>
          </w:tcPr>
          <w:p w14:paraId="64584FF0"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4.171,62</w:t>
            </w:r>
          </w:p>
        </w:tc>
        <w:tc>
          <w:tcPr>
            <w:tcW w:w="189" w:type="dxa"/>
            <w:tcBorders>
              <w:top w:val="nil"/>
              <w:left w:val="single" w:sz="4" w:space="0" w:color="auto"/>
              <w:bottom w:val="nil"/>
              <w:right w:val="single" w:sz="4" w:space="0" w:color="auto"/>
            </w:tcBorders>
            <w:shd w:val="clear" w:color="auto" w:fill="auto"/>
            <w:noWrap/>
            <w:vAlign w:val="bottom"/>
          </w:tcPr>
          <w:p w14:paraId="2AFF9410" w14:textId="77777777" w:rsidR="00B6494F" w:rsidRPr="00AC0AC6" w:rsidRDefault="00B6494F" w:rsidP="00AC0AC6">
            <w:pPr>
              <w:rPr>
                <w:rFonts w:ascii="Arial" w:hAnsi="Arial" w:cs="Arial"/>
                <w:sz w:val="17"/>
                <w:szCs w:val="17"/>
              </w:rPr>
            </w:pPr>
          </w:p>
        </w:tc>
        <w:tc>
          <w:tcPr>
            <w:tcW w:w="4001" w:type="dxa"/>
            <w:tcBorders>
              <w:left w:val="single" w:sz="4" w:space="0" w:color="auto"/>
              <w:right w:val="single" w:sz="4" w:space="0" w:color="auto"/>
            </w:tcBorders>
            <w:shd w:val="clear" w:color="auto" w:fill="auto"/>
            <w:noWrap/>
            <w:vAlign w:val="center"/>
          </w:tcPr>
          <w:p w14:paraId="29DFF68A" w14:textId="77777777" w:rsidR="00B6494F" w:rsidRPr="00AC0AC6" w:rsidRDefault="00B6494F" w:rsidP="00AC0AC6">
            <w:pPr>
              <w:rPr>
                <w:rFonts w:ascii="Arial" w:hAnsi="Arial" w:cs="Arial"/>
                <w:b/>
                <w:bCs/>
                <w:color w:val="0000FF"/>
                <w:sz w:val="17"/>
                <w:szCs w:val="17"/>
              </w:rPr>
            </w:pPr>
          </w:p>
        </w:tc>
        <w:tc>
          <w:tcPr>
            <w:tcW w:w="991" w:type="dxa"/>
            <w:tcBorders>
              <w:left w:val="single" w:sz="4" w:space="0" w:color="auto"/>
              <w:right w:val="single" w:sz="4" w:space="0" w:color="auto"/>
            </w:tcBorders>
            <w:shd w:val="clear" w:color="auto" w:fill="auto"/>
            <w:noWrap/>
            <w:vAlign w:val="center"/>
          </w:tcPr>
          <w:p w14:paraId="1001E5FA" w14:textId="77777777" w:rsidR="00B6494F" w:rsidRPr="00AC0AC6" w:rsidRDefault="00B6494F" w:rsidP="00AC0AC6">
            <w:pPr>
              <w:jc w:val="right"/>
              <w:rPr>
                <w:rFonts w:ascii="Arial" w:hAnsi="Arial" w:cs="Arial"/>
                <w:color w:val="000000"/>
                <w:sz w:val="17"/>
                <w:szCs w:val="17"/>
              </w:rPr>
            </w:pPr>
            <w:r w:rsidRPr="00AC0AC6">
              <w:rPr>
                <w:rFonts w:ascii="Arial" w:hAnsi="Arial" w:cs="Arial"/>
                <w:color w:val="000000"/>
                <w:sz w:val="17"/>
                <w:szCs w:val="17"/>
              </w:rPr>
              <w:t> </w:t>
            </w:r>
          </w:p>
        </w:tc>
      </w:tr>
      <w:tr w:rsidR="00B6494F" w:rsidRPr="00AC0AC6" w14:paraId="1D8FE1D6" w14:textId="77777777" w:rsidTr="00AC0AC6">
        <w:trPr>
          <w:trHeight w:val="20"/>
          <w:jc w:val="center"/>
        </w:trPr>
        <w:tc>
          <w:tcPr>
            <w:tcW w:w="3005" w:type="dxa"/>
            <w:tcBorders>
              <w:left w:val="single" w:sz="4" w:space="0" w:color="auto"/>
              <w:bottom w:val="nil"/>
              <w:right w:val="single" w:sz="4" w:space="0" w:color="auto"/>
            </w:tcBorders>
            <w:shd w:val="clear" w:color="auto" w:fill="auto"/>
          </w:tcPr>
          <w:p w14:paraId="3FE1F261" w14:textId="77777777" w:rsidR="00B6494F" w:rsidRPr="00AC0AC6" w:rsidRDefault="00B6494F" w:rsidP="00AC0AC6">
            <w:pPr>
              <w:rPr>
                <w:rFonts w:ascii="Arial" w:hAnsi="Arial" w:cs="Arial"/>
                <w:sz w:val="17"/>
                <w:szCs w:val="17"/>
              </w:rPr>
            </w:pPr>
            <w:r w:rsidRPr="00AC0AC6">
              <w:rPr>
                <w:rFonts w:ascii="Arial" w:hAnsi="Arial" w:cs="Arial"/>
                <w:sz w:val="17"/>
                <w:szCs w:val="17"/>
              </w:rPr>
              <w:t>Arrendamiento de Vehículos y Equipos</w:t>
            </w:r>
          </w:p>
        </w:tc>
        <w:tc>
          <w:tcPr>
            <w:tcW w:w="1164" w:type="dxa"/>
            <w:tcBorders>
              <w:left w:val="single" w:sz="4" w:space="0" w:color="auto"/>
              <w:bottom w:val="nil"/>
              <w:right w:val="single" w:sz="4" w:space="0" w:color="auto"/>
            </w:tcBorders>
            <w:shd w:val="clear" w:color="auto" w:fill="auto"/>
            <w:noWrap/>
            <w:vAlign w:val="center"/>
          </w:tcPr>
          <w:p w14:paraId="5A1C4176"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42.065,03</w:t>
            </w:r>
          </w:p>
        </w:tc>
        <w:tc>
          <w:tcPr>
            <w:tcW w:w="189" w:type="dxa"/>
            <w:tcBorders>
              <w:top w:val="nil"/>
              <w:left w:val="single" w:sz="4" w:space="0" w:color="auto"/>
              <w:bottom w:val="nil"/>
              <w:right w:val="single" w:sz="4" w:space="0" w:color="auto"/>
            </w:tcBorders>
            <w:shd w:val="clear" w:color="auto" w:fill="auto"/>
            <w:noWrap/>
            <w:vAlign w:val="bottom"/>
          </w:tcPr>
          <w:p w14:paraId="09083DFD" w14:textId="77777777" w:rsidR="00B6494F" w:rsidRPr="00AC0AC6" w:rsidRDefault="00B6494F" w:rsidP="00AC0AC6">
            <w:pPr>
              <w:rPr>
                <w:rFonts w:ascii="Arial" w:hAnsi="Arial" w:cs="Arial"/>
                <w:sz w:val="17"/>
                <w:szCs w:val="17"/>
              </w:rPr>
            </w:pPr>
          </w:p>
        </w:tc>
        <w:tc>
          <w:tcPr>
            <w:tcW w:w="4001" w:type="dxa"/>
            <w:tcBorders>
              <w:left w:val="single" w:sz="4" w:space="0" w:color="auto"/>
              <w:right w:val="single" w:sz="4" w:space="0" w:color="auto"/>
            </w:tcBorders>
            <w:shd w:val="clear" w:color="auto" w:fill="auto"/>
            <w:noWrap/>
            <w:vAlign w:val="center"/>
          </w:tcPr>
          <w:p w14:paraId="1C3EB887" w14:textId="77777777" w:rsidR="00B6494F" w:rsidRPr="00AC0AC6" w:rsidRDefault="00B6494F" w:rsidP="00AC0AC6">
            <w:pPr>
              <w:rPr>
                <w:rFonts w:ascii="Arial" w:hAnsi="Arial" w:cs="Arial"/>
                <w:b/>
                <w:bCs/>
                <w:color w:val="0000FF"/>
                <w:sz w:val="17"/>
                <w:szCs w:val="17"/>
              </w:rPr>
            </w:pPr>
          </w:p>
        </w:tc>
        <w:tc>
          <w:tcPr>
            <w:tcW w:w="991" w:type="dxa"/>
            <w:tcBorders>
              <w:left w:val="single" w:sz="4" w:space="0" w:color="auto"/>
              <w:right w:val="single" w:sz="4" w:space="0" w:color="auto"/>
            </w:tcBorders>
            <w:shd w:val="clear" w:color="auto" w:fill="auto"/>
            <w:noWrap/>
            <w:vAlign w:val="center"/>
          </w:tcPr>
          <w:p w14:paraId="2D39CD90" w14:textId="77777777" w:rsidR="00B6494F" w:rsidRPr="00AC0AC6" w:rsidRDefault="00B6494F" w:rsidP="00AC0AC6">
            <w:pPr>
              <w:jc w:val="right"/>
              <w:rPr>
                <w:rFonts w:ascii="Arial" w:hAnsi="Arial" w:cs="Arial"/>
                <w:color w:val="000000"/>
                <w:sz w:val="17"/>
                <w:szCs w:val="17"/>
              </w:rPr>
            </w:pPr>
            <w:r w:rsidRPr="00AC0AC6">
              <w:rPr>
                <w:rFonts w:ascii="Arial" w:hAnsi="Arial" w:cs="Arial"/>
                <w:color w:val="000000"/>
                <w:sz w:val="17"/>
                <w:szCs w:val="17"/>
              </w:rPr>
              <w:t> </w:t>
            </w:r>
          </w:p>
        </w:tc>
      </w:tr>
      <w:tr w:rsidR="00B6494F" w:rsidRPr="00AC0AC6" w14:paraId="717869FA"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tcPr>
          <w:p w14:paraId="33D77E06" w14:textId="77777777" w:rsidR="00B6494F" w:rsidRPr="00AC0AC6" w:rsidRDefault="00B6494F" w:rsidP="00AC0AC6">
            <w:pPr>
              <w:rPr>
                <w:rFonts w:ascii="Arial" w:hAnsi="Arial" w:cs="Arial"/>
                <w:sz w:val="17"/>
                <w:szCs w:val="17"/>
              </w:rPr>
            </w:pPr>
            <w:r w:rsidRPr="00AC0AC6">
              <w:rPr>
                <w:rFonts w:ascii="Arial" w:hAnsi="Arial" w:cs="Arial"/>
                <w:sz w:val="17"/>
                <w:szCs w:val="17"/>
              </w:rPr>
              <w:t>Amortización de inmovilizado</w:t>
            </w:r>
          </w:p>
        </w:tc>
        <w:tc>
          <w:tcPr>
            <w:tcW w:w="1164" w:type="dxa"/>
            <w:tcBorders>
              <w:top w:val="nil"/>
              <w:left w:val="nil"/>
              <w:bottom w:val="nil"/>
              <w:right w:val="single" w:sz="4" w:space="0" w:color="auto"/>
            </w:tcBorders>
            <w:shd w:val="clear" w:color="auto" w:fill="auto"/>
            <w:noWrap/>
            <w:vAlign w:val="center"/>
          </w:tcPr>
          <w:p w14:paraId="6D0A7741"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27.982,28</w:t>
            </w:r>
          </w:p>
        </w:tc>
        <w:tc>
          <w:tcPr>
            <w:tcW w:w="189" w:type="dxa"/>
            <w:tcBorders>
              <w:top w:val="nil"/>
              <w:left w:val="nil"/>
              <w:bottom w:val="nil"/>
              <w:right w:val="single" w:sz="4" w:space="0" w:color="auto"/>
            </w:tcBorders>
            <w:shd w:val="clear" w:color="auto" w:fill="auto"/>
            <w:noWrap/>
            <w:vAlign w:val="bottom"/>
          </w:tcPr>
          <w:p w14:paraId="458DF8F7" w14:textId="77777777" w:rsidR="00B6494F" w:rsidRPr="00AC0AC6" w:rsidRDefault="00B6494F" w:rsidP="00AC0AC6">
            <w:pPr>
              <w:rPr>
                <w:rFonts w:ascii="Arial" w:hAnsi="Arial" w:cs="Arial"/>
                <w:sz w:val="17"/>
                <w:szCs w:val="17"/>
              </w:rPr>
            </w:pPr>
          </w:p>
        </w:tc>
        <w:tc>
          <w:tcPr>
            <w:tcW w:w="4001" w:type="dxa"/>
            <w:tcBorders>
              <w:left w:val="single" w:sz="4" w:space="0" w:color="auto"/>
              <w:right w:val="single" w:sz="4" w:space="0" w:color="auto"/>
            </w:tcBorders>
            <w:shd w:val="clear" w:color="auto" w:fill="auto"/>
            <w:noWrap/>
            <w:vAlign w:val="center"/>
          </w:tcPr>
          <w:p w14:paraId="7294FB69" w14:textId="77777777" w:rsidR="00B6494F" w:rsidRPr="00AC0AC6" w:rsidRDefault="00B6494F" w:rsidP="00AC0AC6">
            <w:pPr>
              <w:rPr>
                <w:rFonts w:ascii="Arial" w:hAnsi="Arial" w:cs="Arial"/>
                <w:b/>
                <w:bCs/>
                <w:color w:val="0000FF"/>
                <w:sz w:val="17"/>
                <w:szCs w:val="17"/>
              </w:rPr>
            </w:pPr>
            <w:r w:rsidRPr="00AC0AC6">
              <w:rPr>
                <w:rFonts w:ascii="Arial" w:hAnsi="Arial" w:cs="Arial"/>
                <w:b/>
                <w:bCs/>
                <w:color w:val="0000FF"/>
                <w:sz w:val="17"/>
                <w:szCs w:val="17"/>
              </w:rPr>
              <w:t>INGRESOS EVENTOS</w:t>
            </w:r>
          </w:p>
        </w:tc>
        <w:tc>
          <w:tcPr>
            <w:tcW w:w="991" w:type="dxa"/>
            <w:tcBorders>
              <w:left w:val="single" w:sz="4" w:space="0" w:color="auto"/>
              <w:right w:val="single" w:sz="4" w:space="0" w:color="auto"/>
            </w:tcBorders>
            <w:shd w:val="clear" w:color="auto" w:fill="auto"/>
            <w:noWrap/>
            <w:vAlign w:val="center"/>
          </w:tcPr>
          <w:p w14:paraId="587DE99F" w14:textId="77777777" w:rsidR="00B6494F" w:rsidRPr="00AC0AC6" w:rsidRDefault="00B6494F" w:rsidP="00AC0AC6">
            <w:pPr>
              <w:jc w:val="right"/>
              <w:rPr>
                <w:rFonts w:ascii="Arial" w:hAnsi="Arial" w:cs="Arial"/>
                <w:color w:val="000000"/>
                <w:sz w:val="17"/>
                <w:szCs w:val="17"/>
              </w:rPr>
            </w:pPr>
            <w:r w:rsidRPr="00AC0AC6">
              <w:rPr>
                <w:rFonts w:ascii="Arial" w:hAnsi="Arial" w:cs="Arial"/>
                <w:color w:val="000000"/>
                <w:sz w:val="17"/>
                <w:szCs w:val="17"/>
              </w:rPr>
              <w:t>20.000,00</w:t>
            </w:r>
          </w:p>
        </w:tc>
      </w:tr>
      <w:tr w:rsidR="00B6494F" w:rsidRPr="00AC0AC6" w14:paraId="26FC697A"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tcPr>
          <w:p w14:paraId="33868745" w14:textId="77777777" w:rsidR="00B6494F" w:rsidRPr="00AC0AC6" w:rsidRDefault="00B6494F" w:rsidP="00AC0AC6">
            <w:pPr>
              <w:rPr>
                <w:rFonts w:ascii="Arial" w:hAnsi="Arial" w:cs="Arial"/>
                <w:sz w:val="17"/>
                <w:szCs w:val="17"/>
              </w:rPr>
            </w:pPr>
            <w:r w:rsidRPr="00AC0AC6">
              <w:rPr>
                <w:rFonts w:ascii="Arial" w:hAnsi="Arial" w:cs="Arial"/>
                <w:sz w:val="17"/>
                <w:szCs w:val="17"/>
              </w:rPr>
              <w:t>Seguros</w:t>
            </w:r>
          </w:p>
        </w:tc>
        <w:tc>
          <w:tcPr>
            <w:tcW w:w="1164" w:type="dxa"/>
            <w:tcBorders>
              <w:top w:val="nil"/>
              <w:left w:val="nil"/>
              <w:bottom w:val="nil"/>
              <w:right w:val="single" w:sz="4" w:space="0" w:color="auto"/>
            </w:tcBorders>
            <w:shd w:val="clear" w:color="auto" w:fill="auto"/>
            <w:noWrap/>
            <w:vAlign w:val="center"/>
          </w:tcPr>
          <w:p w14:paraId="4B0027AD"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12.807,25</w:t>
            </w:r>
          </w:p>
        </w:tc>
        <w:tc>
          <w:tcPr>
            <w:tcW w:w="189" w:type="dxa"/>
            <w:tcBorders>
              <w:top w:val="nil"/>
              <w:left w:val="nil"/>
              <w:bottom w:val="nil"/>
              <w:right w:val="single" w:sz="4" w:space="0" w:color="auto"/>
            </w:tcBorders>
            <w:shd w:val="clear" w:color="auto" w:fill="auto"/>
            <w:noWrap/>
            <w:vAlign w:val="bottom"/>
          </w:tcPr>
          <w:p w14:paraId="5FFEE7DF" w14:textId="77777777" w:rsidR="00B6494F" w:rsidRPr="00AC0AC6" w:rsidRDefault="00B6494F" w:rsidP="00AC0AC6">
            <w:pPr>
              <w:rPr>
                <w:rFonts w:ascii="Arial" w:hAnsi="Arial" w:cs="Arial"/>
                <w:sz w:val="17"/>
                <w:szCs w:val="17"/>
              </w:rPr>
            </w:pPr>
          </w:p>
        </w:tc>
        <w:tc>
          <w:tcPr>
            <w:tcW w:w="4001" w:type="dxa"/>
            <w:tcBorders>
              <w:left w:val="single" w:sz="4" w:space="0" w:color="auto"/>
              <w:bottom w:val="nil"/>
              <w:right w:val="single" w:sz="4" w:space="0" w:color="auto"/>
            </w:tcBorders>
            <w:shd w:val="clear" w:color="auto" w:fill="auto"/>
            <w:noWrap/>
            <w:vAlign w:val="center"/>
          </w:tcPr>
          <w:p w14:paraId="51122F8D" w14:textId="77777777" w:rsidR="00B6494F" w:rsidRPr="00AC0AC6" w:rsidRDefault="00B6494F" w:rsidP="00AC0AC6">
            <w:pPr>
              <w:rPr>
                <w:rFonts w:ascii="Arial" w:hAnsi="Arial" w:cs="Arial"/>
                <w:b/>
                <w:bCs/>
                <w:color w:val="0000FF"/>
                <w:sz w:val="17"/>
                <w:szCs w:val="17"/>
              </w:rPr>
            </w:pPr>
          </w:p>
        </w:tc>
        <w:tc>
          <w:tcPr>
            <w:tcW w:w="991" w:type="dxa"/>
            <w:tcBorders>
              <w:left w:val="single" w:sz="4" w:space="0" w:color="auto"/>
              <w:bottom w:val="nil"/>
              <w:right w:val="single" w:sz="4" w:space="0" w:color="auto"/>
            </w:tcBorders>
            <w:shd w:val="clear" w:color="auto" w:fill="auto"/>
            <w:noWrap/>
            <w:vAlign w:val="center"/>
          </w:tcPr>
          <w:p w14:paraId="41B71062" w14:textId="77777777" w:rsidR="00B6494F" w:rsidRPr="00AC0AC6" w:rsidRDefault="00B6494F" w:rsidP="00AC0AC6">
            <w:pPr>
              <w:jc w:val="right"/>
              <w:rPr>
                <w:rFonts w:ascii="Arial" w:hAnsi="Arial" w:cs="Arial"/>
                <w:color w:val="000000"/>
                <w:sz w:val="17"/>
                <w:szCs w:val="17"/>
              </w:rPr>
            </w:pPr>
            <w:r w:rsidRPr="00AC0AC6">
              <w:rPr>
                <w:rFonts w:ascii="Arial" w:hAnsi="Arial" w:cs="Arial"/>
                <w:color w:val="000000"/>
                <w:sz w:val="17"/>
                <w:szCs w:val="17"/>
              </w:rPr>
              <w:t> </w:t>
            </w:r>
          </w:p>
        </w:tc>
      </w:tr>
      <w:tr w:rsidR="00B6494F" w:rsidRPr="00AC0AC6" w14:paraId="6A313555"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tcPr>
          <w:p w14:paraId="3C673A0C" w14:textId="77777777" w:rsidR="00B6494F" w:rsidRPr="00AC0AC6" w:rsidRDefault="00B6494F" w:rsidP="00AC0AC6">
            <w:pPr>
              <w:rPr>
                <w:rFonts w:ascii="Arial" w:hAnsi="Arial" w:cs="Arial"/>
                <w:sz w:val="17"/>
                <w:szCs w:val="17"/>
              </w:rPr>
            </w:pPr>
            <w:r w:rsidRPr="00AC0AC6">
              <w:rPr>
                <w:rFonts w:ascii="Arial" w:hAnsi="Arial" w:cs="Arial"/>
                <w:sz w:val="17"/>
                <w:szCs w:val="17"/>
              </w:rPr>
              <w:t>Management</w:t>
            </w:r>
          </w:p>
        </w:tc>
        <w:tc>
          <w:tcPr>
            <w:tcW w:w="1164" w:type="dxa"/>
            <w:tcBorders>
              <w:top w:val="nil"/>
              <w:left w:val="nil"/>
              <w:bottom w:val="nil"/>
              <w:right w:val="single" w:sz="4" w:space="0" w:color="auto"/>
            </w:tcBorders>
            <w:shd w:val="clear" w:color="auto" w:fill="auto"/>
            <w:noWrap/>
            <w:vAlign w:val="center"/>
          </w:tcPr>
          <w:p w14:paraId="5F2AB832" w14:textId="77777777" w:rsidR="00B6494F" w:rsidRPr="00AC0AC6" w:rsidRDefault="00B6494F" w:rsidP="00AC0AC6">
            <w:pPr>
              <w:jc w:val="right"/>
              <w:rPr>
                <w:rFonts w:ascii="Arial" w:hAnsi="Arial" w:cs="Arial"/>
                <w:color w:val="000000"/>
                <w:sz w:val="17"/>
                <w:szCs w:val="17"/>
              </w:rPr>
            </w:pPr>
            <w:r w:rsidRPr="00AC0AC6">
              <w:rPr>
                <w:rFonts w:ascii="Arial" w:hAnsi="Arial" w:cs="Arial"/>
                <w:color w:val="000000"/>
                <w:sz w:val="17"/>
                <w:szCs w:val="17"/>
              </w:rPr>
              <w:t>0,00</w:t>
            </w:r>
          </w:p>
        </w:tc>
        <w:tc>
          <w:tcPr>
            <w:tcW w:w="189" w:type="dxa"/>
            <w:tcBorders>
              <w:top w:val="nil"/>
              <w:left w:val="nil"/>
              <w:bottom w:val="nil"/>
              <w:right w:val="single" w:sz="4" w:space="0" w:color="auto"/>
            </w:tcBorders>
            <w:shd w:val="clear" w:color="auto" w:fill="auto"/>
            <w:noWrap/>
            <w:vAlign w:val="bottom"/>
          </w:tcPr>
          <w:p w14:paraId="04E94E34" w14:textId="77777777" w:rsidR="00B6494F" w:rsidRPr="00AC0AC6" w:rsidRDefault="00B6494F" w:rsidP="00AC0AC6">
            <w:pPr>
              <w:rPr>
                <w:rFonts w:ascii="Arial" w:hAnsi="Arial" w:cs="Arial"/>
                <w:sz w:val="17"/>
                <w:szCs w:val="17"/>
              </w:rPr>
            </w:pPr>
          </w:p>
        </w:tc>
        <w:tc>
          <w:tcPr>
            <w:tcW w:w="4001" w:type="dxa"/>
            <w:tcBorders>
              <w:top w:val="nil"/>
              <w:left w:val="single" w:sz="4" w:space="0" w:color="auto"/>
              <w:bottom w:val="nil"/>
              <w:right w:val="single" w:sz="4" w:space="0" w:color="auto"/>
            </w:tcBorders>
            <w:shd w:val="clear" w:color="auto" w:fill="auto"/>
            <w:noWrap/>
            <w:vAlign w:val="center"/>
          </w:tcPr>
          <w:p w14:paraId="0569D3EC" w14:textId="77777777" w:rsidR="00B6494F" w:rsidRPr="00AC0AC6" w:rsidRDefault="00B6494F" w:rsidP="00AC0AC6">
            <w:pPr>
              <w:rPr>
                <w:rFonts w:ascii="Arial" w:hAnsi="Arial" w:cs="Arial"/>
                <w:color w:val="000000"/>
                <w:sz w:val="17"/>
                <w:szCs w:val="17"/>
              </w:rPr>
            </w:pPr>
            <w:r w:rsidRPr="00AC0AC6">
              <w:rPr>
                <w:rFonts w:ascii="Arial" w:hAnsi="Arial" w:cs="Arial"/>
                <w:color w:val="000000"/>
                <w:sz w:val="17"/>
                <w:szCs w:val="17"/>
              </w:rPr>
              <w:t> </w:t>
            </w:r>
          </w:p>
        </w:tc>
        <w:tc>
          <w:tcPr>
            <w:tcW w:w="991" w:type="dxa"/>
            <w:tcBorders>
              <w:top w:val="nil"/>
              <w:left w:val="single" w:sz="4" w:space="0" w:color="auto"/>
              <w:bottom w:val="nil"/>
              <w:right w:val="single" w:sz="4" w:space="0" w:color="auto"/>
            </w:tcBorders>
            <w:shd w:val="clear" w:color="auto" w:fill="auto"/>
            <w:noWrap/>
            <w:vAlign w:val="center"/>
          </w:tcPr>
          <w:p w14:paraId="47F3AC99" w14:textId="77777777" w:rsidR="00B6494F" w:rsidRPr="00AC0AC6" w:rsidRDefault="00B6494F" w:rsidP="00AC0AC6">
            <w:pPr>
              <w:jc w:val="right"/>
              <w:rPr>
                <w:rFonts w:ascii="Arial" w:hAnsi="Arial" w:cs="Arial"/>
                <w:color w:val="000000"/>
                <w:sz w:val="17"/>
                <w:szCs w:val="17"/>
              </w:rPr>
            </w:pPr>
            <w:r w:rsidRPr="00AC0AC6">
              <w:rPr>
                <w:rFonts w:ascii="Arial" w:hAnsi="Arial" w:cs="Arial"/>
                <w:color w:val="000000"/>
                <w:sz w:val="17"/>
                <w:szCs w:val="17"/>
              </w:rPr>
              <w:t> </w:t>
            </w:r>
          </w:p>
        </w:tc>
      </w:tr>
      <w:tr w:rsidR="00B6494F" w:rsidRPr="00AC0AC6" w14:paraId="4C080941" w14:textId="77777777" w:rsidTr="00AC0AC6">
        <w:trPr>
          <w:trHeight w:val="20"/>
          <w:jc w:val="center"/>
        </w:trPr>
        <w:tc>
          <w:tcPr>
            <w:tcW w:w="3005" w:type="dxa"/>
            <w:tcBorders>
              <w:top w:val="nil"/>
              <w:left w:val="single" w:sz="4" w:space="0" w:color="auto"/>
              <w:bottom w:val="single" w:sz="4" w:space="0" w:color="auto"/>
              <w:right w:val="single" w:sz="4" w:space="0" w:color="auto"/>
            </w:tcBorders>
            <w:shd w:val="clear" w:color="auto" w:fill="auto"/>
          </w:tcPr>
          <w:p w14:paraId="7CD7F037" w14:textId="77777777" w:rsidR="00B6494F" w:rsidRPr="00AC0AC6" w:rsidRDefault="00B6494F" w:rsidP="00AC0AC6">
            <w:pPr>
              <w:rPr>
                <w:rFonts w:ascii="Arial" w:hAnsi="Arial" w:cs="Arial"/>
                <w:b/>
                <w:bCs/>
                <w:color w:val="0000FF"/>
                <w:sz w:val="17"/>
                <w:szCs w:val="17"/>
              </w:rPr>
            </w:pPr>
          </w:p>
        </w:tc>
        <w:tc>
          <w:tcPr>
            <w:tcW w:w="1164" w:type="dxa"/>
            <w:tcBorders>
              <w:top w:val="nil"/>
              <w:left w:val="nil"/>
              <w:bottom w:val="single" w:sz="4" w:space="0" w:color="auto"/>
              <w:right w:val="single" w:sz="4" w:space="0" w:color="auto"/>
            </w:tcBorders>
            <w:shd w:val="clear" w:color="auto" w:fill="auto"/>
            <w:noWrap/>
            <w:vAlign w:val="bottom"/>
          </w:tcPr>
          <w:p w14:paraId="0327753B" w14:textId="77777777" w:rsidR="00B6494F" w:rsidRPr="00AC0AC6" w:rsidRDefault="00B6494F" w:rsidP="00AC0AC6">
            <w:pPr>
              <w:rPr>
                <w:sz w:val="17"/>
                <w:szCs w:val="17"/>
              </w:rPr>
            </w:pPr>
          </w:p>
        </w:tc>
        <w:tc>
          <w:tcPr>
            <w:tcW w:w="189" w:type="dxa"/>
            <w:tcBorders>
              <w:top w:val="nil"/>
              <w:left w:val="nil"/>
              <w:bottom w:val="nil"/>
              <w:right w:val="single" w:sz="4" w:space="0" w:color="auto"/>
            </w:tcBorders>
            <w:shd w:val="clear" w:color="auto" w:fill="auto"/>
            <w:noWrap/>
            <w:vAlign w:val="bottom"/>
          </w:tcPr>
          <w:p w14:paraId="1BC906AB" w14:textId="77777777" w:rsidR="00B6494F" w:rsidRPr="00AC0AC6" w:rsidRDefault="00B6494F" w:rsidP="00AC0AC6">
            <w:pPr>
              <w:rPr>
                <w:rFonts w:ascii="Arial" w:hAnsi="Arial" w:cs="Arial"/>
                <w:sz w:val="17"/>
                <w:szCs w:val="17"/>
              </w:rPr>
            </w:pPr>
          </w:p>
        </w:tc>
        <w:tc>
          <w:tcPr>
            <w:tcW w:w="4001" w:type="dxa"/>
            <w:tcBorders>
              <w:top w:val="nil"/>
              <w:left w:val="single" w:sz="4" w:space="0" w:color="auto"/>
              <w:bottom w:val="nil"/>
              <w:right w:val="single" w:sz="4" w:space="0" w:color="auto"/>
            </w:tcBorders>
            <w:shd w:val="clear" w:color="auto" w:fill="auto"/>
            <w:noWrap/>
            <w:vAlign w:val="center"/>
          </w:tcPr>
          <w:p w14:paraId="0A118460" w14:textId="77777777" w:rsidR="00B6494F" w:rsidRPr="00AC0AC6" w:rsidRDefault="00B6494F" w:rsidP="00AC0AC6">
            <w:pPr>
              <w:rPr>
                <w:rFonts w:ascii="Arial" w:hAnsi="Arial" w:cs="Arial"/>
                <w:color w:val="000000"/>
                <w:sz w:val="17"/>
                <w:szCs w:val="17"/>
              </w:rPr>
            </w:pPr>
          </w:p>
        </w:tc>
        <w:tc>
          <w:tcPr>
            <w:tcW w:w="991" w:type="dxa"/>
            <w:tcBorders>
              <w:top w:val="nil"/>
              <w:left w:val="single" w:sz="4" w:space="0" w:color="auto"/>
              <w:bottom w:val="nil"/>
              <w:right w:val="single" w:sz="4" w:space="0" w:color="auto"/>
            </w:tcBorders>
            <w:shd w:val="clear" w:color="auto" w:fill="auto"/>
            <w:noWrap/>
            <w:vAlign w:val="center"/>
          </w:tcPr>
          <w:p w14:paraId="5D100E78" w14:textId="77777777" w:rsidR="00B6494F" w:rsidRPr="00AC0AC6" w:rsidRDefault="00B6494F" w:rsidP="00AC0AC6">
            <w:pPr>
              <w:jc w:val="right"/>
              <w:rPr>
                <w:rFonts w:ascii="Arial" w:hAnsi="Arial" w:cs="Arial"/>
                <w:color w:val="000000"/>
                <w:sz w:val="17"/>
                <w:szCs w:val="17"/>
              </w:rPr>
            </w:pPr>
          </w:p>
        </w:tc>
      </w:tr>
      <w:tr w:rsidR="00B6494F" w:rsidRPr="00AC0AC6" w14:paraId="2A1D43C4" w14:textId="77777777" w:rsidTr="00AC0AC6">
        <w:trPr>
          <w:trHeight w:val="20"/>
          <w:jc w:val="center"/>
        </w:trPr>
        <w:tc>
          <w:tcPr>
            <w:tcW w:w="3005" w:type="dxa"/>
            <w:tcBorders>
              <w:top w:val="single" w:sz="4" w:space="0" w:color="auto"/>
              <w:left w:val="single" w:sz="4" w:space="0" w:color="auto"/>
              <w:bottom w:val="single" w:sz="2" w:space="0" w:color="auto"/>
              <w:right w:val="single" w:sz="4" w:space="0" w:color="auto"/>
            </w:tcBorders>
            <w:shd w:val="clear" w:color="auto" w:fill="auto"/>
          </w:tcPr>
          <w:p w14:paraId="6B57DF86" w14:textId="77777777" w:rsidR="00B6494F" w:rsidRPr="00AC0AC6" w:rsidRDefault="00B6494F" w:rsidP="00AC0AC6">
            <w:pPr>
              <w:rPr>
                <w:rFonts w:ascii="Arial" w:hAnsi="Arial" w:cs="Arial"/>
                <w:b/>
                <w:bCs/>
                <w:color w:val="0000FF"/>
                <w:sz w:val="17"/>
                <w:szCs w:val="17"/>
              </w:rPr>
            </w:pPr>
            <w:r w:rsidRPr="00AC0AC6">
              <w:rPr>
                <w:rFonts w:ascii="Arial" w:hAnsi="Arial" w:cs="Arial"/>
                <w:b/>
                <w:bCs/>
                <w:color w:val="0000FF"/>
                <w:sz w:val="17"/>
                <w:szCs w:val="17"/>
              </w:rPr>
              <w:t>GASTOS VARIABLES</w:t>
            </w:r>
          </w:p>
        </w:tc>
        <w:tc>
          <w:tcPr>
            <w:tcW w:w="1164" w:type="dxa"/>
            <w:tcBorders>
              <w:top w:val="single" w:sz="4" w:space="0" w:color="auto"/>
              <w:left w:val="nil"/>
              <w:bottom w:val="single" w:sz="2" w:space="0" w:color="auto"/>
              <w:right w:val="single" w:sz="4" w:space="0" w:color="auto"/>
            </w:tcBorders>
            <w:shd w:val="clear" w:color="auto" w:fill="auto"/>
            <w:noWrap/>
            <w:vAlign w:val="center"/>
          </w:tcPr>
          <w:p w14:paraId="2526FA83" w14:textId="77777777" w:rsidR="00B6494F" w:rsidRPr="00AC0AC6" w:rsidRDefault="00B6494F" w:rsidP="00AC0AC6">
            <w:pPr>
              <w:jc w:val="right"/>
              <w:rPr>
                <w:rFonts w:ascii="Arial" w:hAnsi="Arial" w:cs="Arial"/>
                <w:b/>
                <w:bCs/>
                <w:sz w:val="17"/>
                <w:szCs w:val="17"/>
              </w:rPr>
            </w:pPr>
            <w:r w:rsidRPr="00AC0AC6">
              <w:rPr>
                <w:rFonts w:ascii="Arial" w:hAnsi="Arial" w:cs="Arial"/>
                <w:b/>
                <w:bCs/>
                <w:sz w:val="17"/>
                <w:szCs w:val="17"/>
              </w:rPr>
              <w:t>312.967,32</w:t>
            </w:r>
          </w:p>
        </w:tc>
        <w:tc>
          <w:tcPr>
            <w:tcW w:w="189" w:type="dxa"/>
            <w:tcBorders>
              <w:top w:val="nil"/>
              <w:left w:val="single" w:sz="4" w:space="0" w:color="auto"/>
              <w:bottom w:val="nil"/>
              <w:right w:val="single" w:sz="4" w:space="0" w:color="auto"/>
            </w:tcBorders>
            <w:shd w:val="clear" w:color="auto" w:fill="auto"/>
            <w:noWrap/>
            <w:vAlign w:val="bottom"/>
          </w:tcPr>
          <w:p w14:paraId="63653D8B" w14:textId="77777777" w:rsidR="00B6494F" w:rsidRPr="00AC0AC6" w:rsidRDefault="00B6494F" w:rsidP="00AC0AC6">
            <w:pPr>
              <w:rPr>
                <w:rFonts w:ascii="Arial" w:hAnsi="Arial" w:cs="Arial"/>
                <w:sz w:val="17"/>
                <w:szCs w:val="17"/>
              </w:rPr>
            </w:pPr>
          </w:p>
        </w:tc>
        <w:tc>
          <w:tcPr>
            <w:tcW w:w="4001" w:type="dxa"/>
            <w:tcBorders>
              <w:top w:val="nil"/>
              <w:left w:val="single" w:sz="4" w:space="0" w:color="auto"/>
              <w:bottom w:val="nil"/>
              <w:right w:val="single" w:sz="4" w:space="0" w:color="auto"/>
            </w:tcBorders>
            <w:shd w:val="clear" w:color="auto" w:fill="auto"/>
            <w:noWrap/>
            <w:vAlign w:val="center"/>
          </w:tcPr>
          <w:p w14:paraId="3DF6E20D" w14:textId="77777777" w:rsidR="00B6494F" w:rsidRPr="00AC0AC6" w:rsidRDefault="00B6494F" w:rsidP="00AC0AC6">
            <w:pPr>
              <w:rPr>
                <w:rFonts w:ascii="Arial" w:hAnsi="Arial" w:cs="Arial"/>
                <w:color w:val="000000"/>
                <w:sz w:val="17"/>
                <w:szCs w:val="17"/>
              </w:rPr>
            </w:pPr>
            <w:r w:rsidRPr="00AC0AC6">
              <w:rPr>
                <w:rFonts w:ascii="Arial" w:hAnsi="Arial" w:cs="Arial"/>
                <w:b/>
                <w:bCs/>
                <w:color w:val="0000FF"/>
                <w:sz w:val="17"/>
                <w:szCs w:val="17"/>
              </w:rPr>
              <w:t>DONACIONES</w:t>
            </w:r>
          </w:p>
        </w:tc>
        <w:tc>
          <w:tcPr>
            <w:tcW w:w="991" w:type="dxa"/>
            <w:tcBorders>
              <w:top w:val="nil"/>
              <w:left w:val="single" w:sz="4" w:space="0" w:color="auto"/>
              <w:bottom w:val="nil"/>
              <w:right w:val="single" w:sz="4" w:space="0" w:color="auto"/>
            </w:tcBorders>
            <w:shd w:val="clear" w:color="auto" w:fill="auto"/>
            <w:noWrap/>
            <w:vAlign w:val="center"/>
          </w:tcPr>
          <w:p w14:paraId="434ADD6C" w14:textId="77777777" w:rsidR="00B6494F" w:rsidRPr="00AC0AC6" w:rsidRDefault="00B6494F" w:rsidP="00AC0AC6">
            <w:pPr>
              <w:jc w:val="right"/>
              <w:rPr>
                <w:rFonts w:ascii="Arial" w:hAnsi="Arial" w:cs="Arial"/>
                <w:color w:val="000000"/>
                <w:sz w:val="17"/>
                <w:szCs w:val="17"/>
              </w:rPr>
            </w:pPr>
            <w:r w:rsidRPr="00AC0AC6">
              <w:rPr>
                <w:rFonts w:ascii="Arial" w:hAnsi="Arial" w:cs="Arial"/>
                <w:color w:val="000000"/>
                <w:sz w:val="17"/>
                <w:szCs w:val="17"/>
              </w:rPr>
              <w:t> 12.000,00</w:t>
            </w:r>
          </w:p>
        </w:tc>
      </w:tr>
      <w:tr w:rsidR="00B6494F" w:rsidRPr="00AC0AC6" w14:paraId="0EC31EAE" w14:textId="77777777" w:rsidTr="00AC0AC6">
        <w:trPr>
          <w:trHeight w:val="20"/>
          <w:jc w:val="center"/>
        </w:trPr>
        <w:tc>
          <w:tcPr>
            <w:tcW w:w="3005" w:type="dxa"/>
            <w:tcBorders>
              <w:top w:val="single" w:sz="2" w:space="0" w:color="auto"/>
              <w:left w:val="single" w:sz="4" w:space="0" w:color="auto"/>
              <w:bottom w:val="nil"/>
              <w:right w:val="single" w:sz="4" w:space="0" w:color="auto"/>
            </w:tcBorders>
            <w:shd w:val="clear" w:color="auto" w:fill="auto"/>
          </w:tcPr>
          <w:p w14:paraId="3FBD6D47" w14:textId="77777777" w:rsidR="00B6494F" w:rsidRPr="00AC0AC6" w:rsidRDefault="00B6494F" w:rsidP="00AC0AC6">
            <w:pPr>
              <w:rPr>
                <w:rFonts w:ascii="Arial" w:hAnsi="Arial" w:cs="Arial"/>
                <w:sz w:val="17"/>
                <w:szCs w:val="17"/>
              </w:rPr>
            </w:pPr>
            <w:r w:rsidRPr="00AC0AC6">
              <w:rPr>
                <w:rFonts w:ascii="Arial" w:hAnsi="Arial" w:cs="Arial"/>
                <w:sz w:val="17"/>
                <w:szCs w:val="17"/>
              </w:rPr>
              <w:t>Formación del personal</w:t>
            </w:r>
          </w:p>
        </w:tc>
        <w:tc>
          <w:tcPr>
            <w:tcW w:w="1164" w:type="dxa"/>
            <w:tcBorders>
              <w:top w:val="single" w:sz="2" w:space="0" w:color="auto"/>
              <w:left w:val="nil"/>
              <w:bottom w:val="nil"/>
              <w:right w:val="single" w:sz="4" w:space="0" w:color="auto"/>
            </w:tcBorders>
            <w:shd w:val="clear" w:color="auto" w:fill="auto"/>
            <w:noWrap/>
            <w:vAlign w:val="center"/>
          </w:tcPr>
          <w:p w14:paraId="611603AC"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3.000,00</w:t>
            </w:r>
          </w:p>
        </w:tc>
        <w:tc>
          <w:tcPr>
            <w:tcW w:w="189" w:type="dxa"/>
            <w:tcBorders>
              <w:top w:val="nil"/>
              <w:left w:val="nil"/>
              <w:bottom w:val="nil"/>
              <w:right w:val="single" w:sz="4" w:space="0" w:color="auto"/>
            </w:tcBorders>
            <w:shd w:val="clear" w:color="auto" w:fill="auto"/>
            <w:noWrap/>
            <w:vAlign w:val="bottom"/>
          </w:tcPr>
          <w:p w14:paraId="2497D73F" w14:textId="77777777" w:rsidR="00B6494F" w:rsidRPr="00AC0AC6" w:rsidRDefault="00B6494F" w:rsidP="00AC0AC6">
            <w:pPr>
              <w:rPr>
                <w:rFonts w:ascii="Arial" w:hAnsi="Arial" w:cs="Arial"/>
                <w:sz w:val="17"/>
                <w:szCs w:val="17"/>
              </w:rPr>
            </w:pPr>
          </w:p>
        </w:tc>
        <w:tc>
          <w:tcPr>
            <w:tcW w:w="4001" w:type="dxa"/>
            <w:tcBorders>
              <w:top w:val="nil"/>
              <w:left w:val="single" w:sz="4" w:space="0" w:color="auto"/>
              <w:bottom w:val="nil"/>
              <w:right w:val="single" w:sz="4" w:space="0" w:color="auto"/>
            </w:tcBorders>
            <w:shd w:val="clear" w:color="auto" w:fill="auto"/>
            <w:noWrap/>
            <w:vAlign w:val="center"/>
          </w:tcPr>
          <w:p w14:paraId="702945BB" w14:textId="77777777" w:rsidR="00B6494F" w:rsidRPr="00AC0AC6" w:rsidRDefault="00B6494F" w:rsidP="00AC0AC6">
            <w:pPr>
              <w:rPr>
                <w:rFonts w:ascii="Arial" w:hAnsi="Arial" w:cs="Arial"/>
                <w:color w:val="000000"/>
                <w:sz w:val="17"/>
                <w:szCs w:val="17"/>
              </w:rPr>
            </w:pPr>
          </w:p>
        </w:tc>
        <w:tc>
          <w:tcPr>
            <w:tcW w:w="991" w:type="dxa"/>
            <w:tcBorders>
              <w:top w:val="nil"/>
              <w:left w:val="single" w:sz="4" w:space="0" w:color="auto"/>
              <w:bottom w:val="nil"/>
              <w:right w:val="single" w:sz="4" w:space="0" w:color="auto"/>
            </w:tcBorders>
            <w:shd w:val="clear" w:color="auto" w:fill="auto"/>
            <w:noWrap/>
            <w:vAlign w:val="center"/>
          </w:tcPr>
          <w:p w14:paraId="7A64F976" w14:textId="77777777" w:rsidR="00B6494F" w:rsidRPr="00AC0AC6" w:rsidRDefault="00B6494F" w:rsidP="00AC0AC6">
            <w:pPr>
              <w:jc w:val="right"/>
              <w:rPr>
                <w:rFonts w:ascii="Arial" w:hAnsi="Arial" w:cs="Arial"/>
                <w:color w:val="000000"/>
                <w:sz w:val="17"/>
                <w:szCs w:val="17"/>
              </w:rPr>
            </w:pPr>
            <w:r w:rsidRPr="00AC0AC6">
              <w:rPr>
                <w:rFonts w:ascii="Arial" w:hAnsi="Arial" w:cs="Arial"/>
                <w:color w:val="000000"/>
                <w:sz w:val="17"/>
                <w:szCs w:val="17"/>
              </w:rPr>
              <w:t> </w:t>
            </w:r>
          </w:p>
        </w:tc>
      </w:tr>
      <w:tr w:rsidR="00B6494F" w:rsidRPr="00AC0AC6" w14:paraId="6A1A65C9"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tcPr>
          <w:p w14:paraId="6E7CA198" w14:textId="77777777" w:rsidR="00B6494F" w:rsidRPr="00AC0AC6" w:rsidRDefault="00B6494F" w:rsidP="00AC0AC6">
            <w:pPr>
              <w:rPr>
                <w:rFonts w:ascii="Arial" w:hAnsi="Arial" w:cs="Arial"/>
                <w:sz w:val="17"/>
                <w:szCs w:val="17"/>
              </w:rPr>
            </w:pPr>
            <w:r w:rsidRPr="00AC0AC6">
              <w:rPr>
                <w:rFonts w:ascii="Arial" w:hAnsi="Arial" w:cs="Arial"/>
                <w:sz w:val="17"/>
                <w:szCs w:val="17"/>
              </w:rPr>
              <w:t>Uniformes laborales</w:t>
            </w:r>
          </w:p>
        </w:tc>
        <w:tc>
          <w:tcPr>
            <w:tcW w:w="1164" w:type="dxa"/>
            <w:tcBorders>
              <w:top w:val="nil"/>
              <w:left w:val="nil"/>
              <w:bottom w:val="nil"/>
              <w:right w:val="single" w:sz="4" w:space="0" w:color="auto"/>
            </w:tcBorders>
            <w:shd w:val="clear" w:color="auto" w:fill="auto"/>
            <w:noWrap/>
            <w:vAlign w:val="center"/>
          </w:tcPr>
          <w:p w14:paraId="3E5040C0"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1.001,43</w:t>
            </w:r>
          </w:p>
        </w:tc>
        <w:tc>
          <w:tcPr>
            <w:tcW w:w="189" w:type="dxa"/>
            <w:tcBorders>
              <w:top w:val="nil"/>
              <w:left w:val="nil"/>
              <w:bottom w:val="nil"/>
              <w:right w:val="single" w:sz="4" w:space="0" w:color="auto"/>
            </w:tcBorders>
            <w:shd w:val="clear" w:color="auto" w:fill="auto"/>
            <w:noWrap/>
            <w:vAlign w:val="bottom"/>
          </w:tcPr>
          <w:p w14:paraId="27D0DB3F" w14:textId="77777777" w:rsidR="00B6494F" w:rsidRPr="00AC0AC6" w:rsidRDefault="00B6494F" w:rsidP="00AC0AC6">
            <w:pPr>
              <w:rPr>
                <w:rFonts w:ascii="Arial" w:hAnsi="Arial" w:cs="Arial"/>
                <w:sz w:val="17"/>
                <w:szCs w:val="17"/>
              </w:rPr>
            </w:pPr>
          </w:p>
        </w:tc>
        <w:tc>
          <w:tcPr>
            <w:tcW w:w="4001" w:type="dxa"/>
            <w:tcBorders>
              <w:top w:val="nil"/>
              <w:left w:val="single" w:sz="4" w:space="0" w:color="auto"/>
              <w:bottom w:val="nil"/>
              <w:right w:val="single" w:sz="4" w:space="0" w:color="auto"/>
            </w:tcBorders>
            <w:shd w:val="clear" w:color="auto" w:fill="auto"/>
            <w:noWrap/>
            <w:vAlign w:val="center"/>
          </w:tcPr>
          <w:p w14:paraId="1277BD08" w14:textId="77777777" w:rsidR="00B6494F" w:rsidRPr="00AC0AC6" w:rsidRDefault="00B6494F" w:rsidP="00AC0AC6">
            <w:pPr>
              <w:rPr>
                <w:rFonts w:ascii="Arial" w:hAnsi="Arial" w:cs="Arial"/>
                <w:color w:val="000000"/>
                <w:sz w:val="17"/>
                <w:szCs w:val="17"/>
              </w:rPr>
            </w:pPr>
          </w:p>
        </w:tc>
        <w:tc>
          <w:tcPr>
            <w:tcW w:w="991" w:type="dxa"/>
            <w:tcBorders>
              <w:top w:val="nil"/>
              <w:left w:val="single" w:sz="4" w:space="0" w:color="auto"/>
              <w:bottom w:val="nil"/>
              <w:right w:val="single" w:sz="4" w:space="0" w:color="auto"/>
            </w:tcBorders>
            <w:shd w:val="clear" w:color="auto" w:fill="auto"/>
            <w:noWrap/>
            <w:vAlign w:val="center"/>
          </w:tcPr>
          <w:p w14:paraId="169B97C7" w14:textId="77777777" w:rsidR="00B6494F" w:rsidRPr="00AC0AC6" w:rsidRDefault="00B6494F" w:rsidP="00AC0AC6">
            <w:pPr>
              <w:jc w:val="right"/>
              <w:rPr>
                <w:rFonts w:ascii="Arial" w:hAnsi="Arial" w:cs="Arial"/>
                <w:color w:val="000000"/>
                <w:sz w:val="17"/>
                <w:szCs w:val="17"/>
              </w:rPr>
            </w:pPr>
            <w:r w:rsidRPr="00AC0AC6">
              <w:rPr>
                <w:rFonts w:ascii="Arial" w:hAnsi="Arial" w:cs="Arial"/>
                <w:color w:val="000000"/>
                <w:sz w:val="17"/>
                <w:szCs w:val="17"/>
              </w:rPr>
              <w:t> </w:t>
            </w:r>
          </w:p>
        </w:tc>
      </w:tr>
      <w:tr w:rsidR="00B6494F" w:rsidRPr="00AC0AC6" w14:paraId="6FCDD5D4"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tcPr>
          <w:p w14:paraId="11BFCE94" w14:textId="77777777" w:rsidR="00B6494F" w:rsidRPr="00AC0AC6" w:rsidRDefault="00B6494F" w:rsidP="00AC0AC6">
            <w:pPr>
              <w:rPr>
                <w:rFonts w:ascii="Arial" w:hAnsi="Arial" w:cs="Arial"/>
                <w:sz w:val="17"/>
                <w:szCs w:val="17"/>
              </w:rPr>
            </w:pPr>
            <w:r w:rsidRPr="00AC0AC6">
              <w:rPr>
                <w:rFonts w:ascii="Arial" w:hAnsi="Arial" w:cs="Arial"/>
                <w:sz w:val="17"/>
                <w:szCs w:val="17"/>
              </w:rPr>
              <w:t>Alimentación</w:t>
            </w:r>
          </w:p>
        </w:tc>
        <w:tc>
          <w:tcPr>
            <w:tcW w:w="1164" w:type="dxa"/>
            <w:tcBorders>
              <w:top w:val="nil"/>
              <w:left w:val="nil"/>
              <w:bottom w:val="nil"/>
              <w:right w:val="single" w:sz="4" w:space="0" w:color="auto"/>
            </w:tcBorders>
            <w:shd w:val="clear" w:color="auto" w:fill="auto"/>
            <w:noWrap/>
            <w:vAlign w:val="center"/>
          </w:tcPr>
          <w:p w14:paraId="0664AF3A"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103.170,83</w:t>
            </w:r>
          </w:p>
        </w:tc>
        <w:tc>
          <w:tcPr>
            <w:tcW w:w="189" w:type="dxa"/>
            <w:tcBorders>
              <w:top w:val="nil"/>
              <w:left w:val="nil"/>
              <w:bottom w:val="nil"/>
              <w:right w:val="single" w:sz="4" w:space="0" w:color="auto"/>
            </w:tcBorders>
            <w:shd w:val="clear" w:color="auto" w:fill="auto"/>
            <w:noWrap/>
            <w:vAlign w:val="bottom"/>
          </w:tcPr>
          <w:p w14:paraId="5FA30508" w14:textId="77777777" w:rsidR="00B6494F" w:rsidRPr="00AC0AC6" w:rsidRDefault="00B6494F" w:rsidP="00AC0AC6">
            <w:pPr>
              <w:rPr>
                <w:rFonts w:ascii="Arial" w:hAnsi="Arial" w:cs="Arial"/>
                <w:sz w:val="17"/>
                <w:szCs w:val="17"/>
              </w:rPr>
            </w:pPr>
          </w:p>
        </w:tc>
        <w:tc>
          <w:tcPr>
            <w:tcW w:w="4001" w:type="dxa"/>
            <w:tcBorders>
              <w:top w:val="nil"/>
              <w:left w:val="single" w:sz="4" w:space="0" w:color="auto"/>
              <w:bottom w:val="nil"/>
              <w:right w:val="single" w:sz="4" w:space="0" w:color="auto"/>
            </w:tcBorders>
            <w:shd w:val="clear" w:color="auto" w:fill="auto"/>
            <w:noWrap/>
            <w:vAlign w:val="center"/>
          </w:tcPr>
          <w:p w14:paraId="0C04F042" w14:textId="77777777" w:rsidR="00B6494F" w:rsidRPr="00AC0AC6" w:rsidRDefault="00B6494F" w:rsidP="00AC0AC6">
            <w:pPr>
              <w:rPr>
                <w:rFonts w:ascii="Arial" w:hAnsi="Arial" w:cs="Arial"/>
                <w:b/>
                <w:bCs/>
                <w:color w:val="0000FF"/>
                <w:sz w:val="17"/>
                <w:szCs w:val="17"/>
              </w:rPr>
            </w:pPr>
            <w:r w:rsidRPr="00AC0AC6">
              <w:rPr>
                <w:rFonts w:ascii="Arial" w:hAnsi="Arial" w:cs="Arial"/>
                <w:b/>
                <w:bCs/>
                <w:color w:val="0000FF"/>
                <w:sz w:val="17"/>
                <w:szCs w:val="17"/>
              </w:rPr>
              <w:t>SUBVENCIONES OFICIALES</w:t>
            </w:r>
          </w:p>
        </w:tc>
        <w:tc>
          <w:tcPr>
            <w:tcW w:w="991" w:type="dxa"/>
            <w:tcBorders>
              <w:top w:val="nil"/>
              <w:left w:val="single" w:sz="4" w:space="0" w:color="auto"/>
              <w:bottom w:val="nil"/>
              <w:right w:val="single" w:sz="4" w:space="0" w:color="auto"/>
            </w:tcBorders>
            <w:shd w:val="clear" w:color="auto" w:fill="auto"/>
            <w:noWrap/>
            <w:vAlign w:val="center"/>
          </w:tcPr>
          <w:p w14:paraId="3481BA1E" w14:textId="77777777" w:rsidR="00B6494F" w:rsidRPr="00AC0AC6" w:rsidRDefault="00B6494F" w:rsidP="00AC0AC6">
            <w:pPr>
              <w:jc w:val="right"/>
              <w:rPr>
                <w:rFonts w:ascii="Arial" w:hAnsi="Arial" w:cs="Arial"/>
                <w:color w:val="000000"/>
                <w:sz w:val="17"/>
                <w:szCs w:val="17"/>
              </w:rPr>
            </w:pPr>
          </w:p>
        </w:tc>
      </w:tr>
      <w:tr w:rsidR="00B6494F" w:rsidRPr="00AC0AC6" w14:paraId="58DCF0FA"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tcPr>
          <w:p w14:paraId="46912A6A" w14:textId="77777777" w:rsidR="00B6494F" w:rsidRPr="00AC0AC6" w:rsidRDefault="00B6494F" w:rsidP="00AC0AC6">
            <w:pPr>
              <w:rPr>
                <w:rFonts w:ascii="Arial" w:hAnsi="Arial" w:cs="Arial"/>
                <w:sz w:val="17"/>
                <w:szCs w:val="17"/>
              </w:rPr>
            </w:pPr>
            <w:r w:rsidRPr="00AC0AC6">
              <w:rPr>
                <w:rFonts w:ascii="Arial" w:hAnsi="Arial" w:cs="Arial"/>
                <w:sz w:val="17"/>
                <w:szCs w:val="17"/>
              </w:rPr>
              <w:t>Productos de limpieza</w:t>
            </w:r>
          </w:p>
        </w:tc>
        <w:tc>
          <w:tcPr>
            <w:tcW w:w="1164" w:type="dxa"/>
            <w:tcBorders>
              <w:top w:val="nil"/>
              <w:left w:val="nil"/>
              <w:bottom w:val="nil"/>
              <w:right w:val="single" w:sz="4" w:space="0" w:color="auto"/>
            </w:tcBorders>
            <w:shd w:val="clear" w:color="auto" w:fill="auto"/>
            <w:noWrap/>
            <w:vAlign w:val="center"/>
          </w:tcPr>
          <w:p w14:paraId="4A14FCD9"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5.615,33</w:t>
            </w:r>
          </w:p>
        </w:tc>
        <w:tc>
          <w:tcPr>
            <w:tcW w:w="189" w:type="dxa"/>
            <w:tcBorders>
              <w:top w:val="nil"/>
              <w:left w:val="nil"/>
              <w:bottom w:val="nil"/>
              <w:right w:val="single" w:sz="4" w:space="0" w:color="auto"/>
            </w:tcBorders>
            <w:shd w:val="clear" w:color="auto" w:fill="auto"/>
            <w:noWrap/>
            <w:vAlign w:val="bottom"/>
          </w:tcPr>
          <w:p w14:paraId="2234F098" w14:textId="77777777" w:rsidR="00B6494F" w:rsidRPr="00AC0AC6" w:rsidRDefault="00B6494F" w:rsidP="00AC0AC6">
            <w:pPr>
              <w:rPr>
                <w:rFonts w:ascii="Arial" w:hAnsi="Arial" w:cs="Arial"/>
                <w:sz w:val="17"/>
                <w:szCs w:val="17"/>
              </w:rPr>
            </w:pPr>
          </w:p>
        </w:tc>
        <w:tc>
          <w:tcPr>
            <w:tcW w:w="4001" w:type="dxa"/>
            <w:tcBorders>
              <w:top w:val="nil"/>
              <w:left w:val="single" w:sz="4" w:space="0" w:color="auto"/>
              <w:bottom w:val="nil"/>
              <w:right w:val="single" w:sz="4" w:space="0" w:color="auto"/>
            </w:tcBorders>
            <w:shd w:val="clear" w:color="auto" w:fill="auto"/>
            <w:noWrap/>
            <w:vAlign w:val="center"/>
          </w:tcPr>
          <w:p w14:paraId="63FEAFF0" w14:textId="77777777" w:rsidR="00B6494F" w:rsidRPr="00AC0AC6" w:rsidRDefault="00B6494F" w:rsidP="00AC0AC6">
            <w:pPr>
              <w:rPr>
                <w:rFonts w:ascii="Arial" w:hAnsi="Arial" w:cs="Arial"/>
                <w:color w:val="000000"/>
                <w:sz w:val="17"/>
                <w:szCs w:val="17"/>
              </w:rPr>
            </w:pPr>
            <w:r w:rsidRPr="00AC0AC6">
              <w:rPr>
                <w:rFonts w:ascii="Arial" w:hAnsi="Arial" w:cs="Arial"/>
                <w:color w:val="000000"/>
                <w:sz w:val="17"/>
                <w:szCs w:val="17"/>
              </w:rPr>
              <w:t>Cabildo G.C. CONTRATO dieta niño/día Hogares</w:t>
            </w:r>
          </w:p>
        </w:tc>
        <w:tc>
          <w:tcPr>
            <w:tcW w:w="991" w:type="dxa"/>
            <w:tcBorders>
              <w:top w:val="nil"/>
              <w:left w:val="single" w:sz="4" w:space="0" w:color="auto"/>
              <w:bottom w:val="nil"/>
              <w:right w:val="single" w:sz="4" w:space="0" w:color="auto"/>
            </w:tcBorders>
            <w:shd w:val="clear" w:color="auto" w:fill="auto"/>
            <w:noWrap/>
            <w:vAlign w:val="center"/>
          </w:tcPr>
          <w:p w14:paraId="3CB07749" w14:textId="77777777" w:rsidR="00B6494F" w:rsidRPr="00AC0AC6" w:rsidRDefault="00B6494F" w:rsidP="00AC0AC6">
            <w:pPr>
              <w:jc w:val="right"/>
              <w:rPr>
                <w:rFonts w:ascii="Arial" w:hAnsi="Arial" w:cs="Arial"/>
                <w:color w:val="000000"/>
                <w:sz w:val="17"/>
                <w:szCs w:val="17"/>
              </w:rPr>
            </w:pPr>
            <w:r w:rsidRPr="00AC0AC6">
              <w:rPr>
                <w:rFonts w:ascii="Arial" w:hAnsi="Arial" w:cs="Arial"/>
                <w:color w:val="000000"/>
                <w:sz w:val="17"/>
                <w:szCs w:val="17"/>
              </w:rPr>
              <w:t>2.219.318,85</w:t>
            </w:r>
          </w:p>
        </w:tc>
      </w:tr>
      <w:tr w:rsidR="00B6494F" w:rsidRPr="00AC0AC6" w14:paraId="40860417"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tcPr>
          <w:p w14:paraId="2F158F46" w14:textId="77777777" w:rsidR="00B6494F" w:rsidRPr="00AC0AC6" w:rsidRDefault="00B6494F" w:rsidP="00AC0AC6">
            <w:pPr>
              <w:rPr>
                <w:rFonts w:ascii="Arial" w:hAnsi="Arial" w:cs="Arial"/>
                <w:sz w:val="17"/>
                <w:szCs w:val="17"/>
              </w:rPr>
            </w:pPr>
            <w:r w:rsidRPr="00AC0AC6">
              <w:rPr>
                <w:rFonts w:ascii="Arial" w:hAnsi="Arial" w:cs="Arial"/>
                <w:sz w:val="17"/>
                <w:szCs w:val="17"/>
              </w:rPr>
              <w:t>Productos de higiene</w:t>
            </w:r>
          </w:p>
        </w:tc>
        <w:tc>
          <w:tcPr>
            <w:tcW w:w="1164" w:type="dxa"/>
            <w:tcBorders>
              <w:top w:val="nil"/>
              <w:left w:val="nil"/>
              <w:bottom w:val="nil"/>
              <w:right w:val="single" w:sz="4" w:space="0" w:color="auto"/>
            </w:tcBorders>
            <w:shd w:val="clear" w:color="auto" w:fill="auto"/>
            <w:noWrap/>
            <w:vAlign w:val="center"/>
          </w:tcPr>
          <w:p w14:paraId="69262BD8"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3.416,32</w:t>
            </w:r>
          </w:p>
        </w:tc>
        <w:tc>
          <w:tcPr>
            <w:tcW w:w="189" w:type="dxa"/>
            <w:tcBorders>
              <w:top w:val="nil"/>
              <w:left w:val="nil"/>
              <w:bottom w:val="nil"/>
              <w:right w:val="single" w:sz="4" w:space="0" w:color="auto"/>
            </w:tcBorders>
            <w:shd w:val="clear" w:color="auto" w:fill="auto"/>
            <w:noWrap/>
            <w:vAlign w:val="bottom"/>
          </w:tcPr>
          <w:p w14:paraId="786CFF3E" w14:textId="77777777" w:rsidR="00B6494F" w:rsidRPr="00AC0AC6" w:rsidRDefault="00B6494F" w:rsidP="00AC0AC6">
            <w:pPr>
              <w:rPr>
                <w:rFonts w:ascii="Arial" w:hAnsi="Arial" w:cs="Arial"/>
                <w:sz w:val="17"/>
                <w:szCs w:val="17"/>
              </w:rPr>
            </w:pPr>
          </w:p>
        </w:tc>
        <w:tc>
          <w:tcPr>
            <w:tcW w:w="4001" w:type="dxa"/>
            <w:tcBorders>
              <w:top w:val="nil"/>
              <w:left w:val="single" w:sz="4" w:space="0" w:color="auto"/>
              <w:right w:val="single" w:sz="4" w:space="0" w:color="auto"/>
            </w:tcBorders>
            <w:shd w:val="clear" w:color="auto" w:fill="auto"/>
            <w:noWrap/>
            <w:vAlign w:val="center"/>
          </w:tcPr>
          <w:p w14:paraId="0888DE72" w14:textId="77777777" w:rsidR="00B6494F" w:rsidRPr="00AC0AC6" w:rsidRDefault="00B6494F" w:rsidP="00AC0AC6">
            <w:pPr>
              <w:rPr>
                <w:rFonts w:ascii="Arial" w:hAnsi="Arial" w:cs="Arial"/>
                <w:color w:val="000000"/>
                <w:sz w:val="17"/>
                <w:szCs w:val="17"/>
              </w:rPr>
            </w:pPr>
            <w:r w:rsidRPr="00AC0AC6">
              <w:rPr>
                <w:rFonts w:ascii="Arial" w:hAnsi="Arial" w:cs="Arial"/>
                <w:color w:val="000000"/>
                <w:sz w:val="17"/>
                <w:szCs w:val="17"/>
              </w:rPr>
              <w:t>Cabildo de G. C. Subvención Nominal</w:t>
            </w:r>
          </w:p>
        </w:tc>
        <w:tc>
          <w:tcPr>
            <w:tcW w:w="991" w:type="dxa"/>
            <w:tcBorders>
              <w:top w:val="nil"/>
              <w:left w:val="single" w:sz="4" w:space="0" w:color="auto"/>
              <w:right w:val="single" w:sz="4" w:space="0" w:color="auto"/>
            </w:tcBorders>
            <w:shd w:val="clear" w:color="auto" w:fill="auto"/>
            <w:noWrap/>
            <w:vAlign w:val="center"/>
          </w:tcPr>
          <w:p w14:paraId="05CA64B4" w14:textId="77777777" w:rsidR="00B6494F" w:rsidRPr="00AC0AC6" w:rsidRDefault="00B6494F" w:rsidP="00AC0AC6">
            <w:pPr>
              <w:jc w:val="right"/>
              <w:rPr>
                <w:rFonts w:ascii="Arial" w:hAnsi="Arial" w:cs="Arial"/>
                <w:color w:val="000000"/>
                <w:sz w:val="17"/>
                <w:szCs w:val="17"/>
              </w:rPr>
            </w:pPr>
            <w:r w:rsidRPr="00AC0AC6">
              <w:rPr>
                <w:rFonts w:ascii="Arial" w:hAnsi="Arial" w:cs="Arial"/>
                <w:color w:val="000000"/>
                <w:sz w:val="17"/>
                <w:szCs w:val="17"/>
              </w:rPr>
              <w:t>2.500,00</w:t>
            </w:r>
          </w:p>
        </w:tc>
      </w:tr>
      <w:tr w:rsidR="00B6494F" w:rsidRPr="00AC0AC6" w14:paraId="4FB90E54"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tcPr>
          <w:p w14:paraId="7057B0C2" w14:textId="77777777" w:rsidR="00B6494F" w:rsidRPr="00AC0AC6" w:rsidRDefault="00B6494F" w:rsidP="00AC0AC6">
            <w:pPr>
              <w:rPr>
                <w:rFonts w:ascii="Arial" w:hAnsi="Arial" w:cs="Arial"/>
                <w:sz w:val="17"/>
                <w:szCs w:val="17"/>
              </w:rPr>
            </w:pPr>
            <w:r w:rsidRPr="00AC0AC6">
              <w:rPr>
                <w:rFonts w:ascii="Arial" w:hAnsi="Arial" w:cs="Arial"/>
                <w:sz w:val="17"/>
                <w:szCs w:val="17"/>
              </w:rPr>
              <w:t>Peluquería</w:t>
            </w:r>
          </w:p>
        </w:tc>
        <w:tc>
          <w:tcPr>
            <w:tcW w:w="1164" w:type="dxa"/>
            <w:tcBorders>
              <w:top w:val="nil"/>
              <w:left w:val="nil"/>
              <w:bottom w:val="nil"/>
              <w:right w:val="single" w:sz="4" w:space="0" w:color="auto"/>
            </w:tcBorders>
            <w:shd w:val="clear" w:color="auto" w:fill="auto"/>
            <w:noWrap/>
            <w:vAlign w:val="center"/>
          </w:tcPr>
          <w:p w14:paraId="6F24EA79"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1.847,75</w:t>
            </w:r>
          </w:p>
        </w:tc>
        <w:tc>
          <w:tcPr>
            <w:tcW w:w="189" w:type="dxa"/>
            <w:tcBorders>
              <w:top w:val="nil"/>
              <w:left w:val="nil"/>
              <w:bottom w:val="nil"/>
              <w:right w:val="single" w:sz="4" w:space="0" w:color="auto"/>
            </w:tcBorders>
            <w:shd w:val="clear" w:color="auto" w:fill="auto"/>
            <w:noWrap/>
            <w:vAlign w:val="bottom"/>
          </w:tcPr>
          <w:p w14:paraId="764428A7" w14:textId="77777777" w:rsidR="00B6494F" w:rsidRPr="00AC0AC6" w:rsidRDefault="00B6494F" w:rsidP="00AC0AC6">
            <w:pPr>
              <w:rPr>
                <w:rFonts w:ascii="Arial" w:hAnsi="Arial" w:cs="Arial"/>
                <w:sz w:val="17"/>
                <w:szCs w:val="17"/>
              </w:rPr>
            </w:pPr>
          </w:p>
        </w:tc>
        <w:tc>
          <w:tcPr>
            <w:tcW w:w="4001" w:type="dxa"/>
            <w:tcBorders>
              <w:left w:val="single" w:sz="4" w:space="0" w:color="auto"/>
              <w:right w:val="single" w:sz="4" w:space="0" w:color="auto"/>
            </w:tcBorders>
            <w:shd w:val="clear" w:color="auto" w:fill="auto"/>
            <w:noWrap/>
            <w:vAlign w:val="center"/>
          </w:tcPr>
          <w:p w14:paraId="2FD882E2" w14:textId="77777777" w:rsidR="00B6494F" w:rsidRPr="00AC0AC6" w:rsidRDefault="00B6494F" w:rsidP="00AC0AC6">
            <w:pPr>
              <w:rPr>
                <w:rFonts w:ascii="Arial" w:hAnsi="Arial" w:cs="Arial"/>
                <w:color w:val="000000"/>
                <w:sz w:val="17"/>
                <w:szCs w:val="17"/>
              </w:rPr>
            </w:pPr>
            <w:r w:rsidRPr="00AC0AC6">
              <w:rPr>
                <w:rFonts w:ascii="Arial" w:hAnsi="Arial" w:cs="Arial"/>
                <w:color w:val="000000"/>
                <w:sz w:val="17"/>
                <w:szCs w:val="17"/>
              </w:rPr>
              <w:t xml:space="preserve">Ayuntamiento de Las Palmas. Subvención </w:t>
            </w:r>
          </w:p>
        </w:tc>
        <w:tc>
          <w:tcPr>
            <w:tcW w:w="991" w:type="dxa"/>
            <w:tcBorders>
              <w:left w:val="single" w:sz="4" w:space="0" w:color="auto"/>
              <w:right w:val="single" w:sz="4" w:space="0" w:color="auto"/>
            </w:tcBorders>
            <w:shd w:val="clear" w:color="auto" w:fill="auto"/>
            <w:noWrap/>
            <w:vAlign w:val="center"/>
          </w:tcPr>
          <w:p w14:paraId="2021E774" w14:textId="77777777" w:rsidR="00B6494F" w:rsidRPr="00AC0AC6" w:rsidRDefault="00B6494F" w:rsidP="00AC0AC6">
            <w:pPr>
              <w:jc w:val="right"/>
              <w:rPr>
                <w:rFonts w:ascii="Arial" w:hAnsi="Arial" w:cs="Arial"/>
                <w:color w:val="000000"/>
                <w:sz w:val="17"/>
                <w:szCs w:val="17"/>
              </w:rPr>
            </w:pPr>
            <w:r w:rsidRPr="00AC0AC6">
              <w:rPr>
                <w:rFonts w:ascii="Arial" w:hAnsi="Arial" w:cs="Arial"/>
                <w:color w:val="000000"/>
                <w:sz w:val="17"/>
                <w:szCs w:val="17"/>
              </w:rPr>
              <w:t>0,00</w:t>
            </w:r>
          </w:p>
        </w:tc>
      </w:tr>
      <w:tr w:rsidR="00B6494F" w:rsidRPr="00AC0AC6" w14:paraId="7B4FD3F0"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tcPr>
          <w:p w14:paraId="09678768" w14:textId="77777777" w:rsidR="00B6494F" w:rsidRPr="00AC0AC6" w:rsidRDefault="00B6494F" w:rsidP="00AC0AC6">
            <w:pPr>
              <w:rPr>
                <w:rFonts w:ascii="Arial" w:hAnsi="Arial" w:cs="Arial"/>
                <w:sz w:val="17"/>
                <w:szCs w:val="17"/>
              </w:rPr>
            </w:pPr>
            <w:r w:rsidRPr="00AC0AC6">
              <w:rPr>
                <w:rFonts w:ascii="Arial" w:hAnsi="Arial" w:cs="Arial"/>
                <w:sz w:val="17"/>
                <w:szCs w:val="17"/>
              </w:rPr>
              <w:t>Vestimenta (ropa y calzado)</w:t>
            </w:r>
          </w:p>
        </w:tc>
        <w:tc>
          <w:tcPr>
            <w:tcW w:w="1164" w:type="dxa"/>
            <w:tcBorders>
              <w:top w:val="nil"/>
              <w:left w:val="nil"/>
              <w:bottom w:val="nil"/>
              <w:right w:val="single" w:sz="4" w:space="0" w:color="auto"/>
            </w:tcBorders>
            <w:shd w:val="clear" w:color="auto" w:fill="auto"/>
            <w:noWrap/>
            <w:vAlign w:val="center"/>
          </w:tcPr>
          <w:p w14:paraId="63C260EB"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5.799,40</w:t>
            </w:r>
          </w:p>
        </w:tc>
        <w:tc>
          <w:tcPr>
            <w:tcW w:w="189" w:type="dxa"/>
            <w:tcBorders>
              <w:top w:val="nil"/>
              <w:left w:val="nil"/>
              <w:bottom w:val="nil"/>
              <w:right w:val="single" w:sz="4" w:space="0" w:color="auto"/>
            </w:tcBorders>
            <w:shd w:val="clear" w:color="auto" w:fill="auto"/>
            <w:noWrap/>
            <w:vAlign w:val="bottom"/>
          </w:tcPr>
          <w:p w14:paraId="330D03CB" w14:textId="77777777" w:rsidR="00B6494F" w:rsidRPr="00AC0AC6" w:rsidRDefault="00B6494F" w:rsidP="00AC0AC6">
            <w:pPr>
              <w:rPr>
                <w:rFonts w:ascii="Arial" w:hAnsi="Arial" w:cs="Arial"/>
                <w:sz w:val="17"/>
                <w:szCs w:val="17"/>
              </w:rPr>
            </w:pPr>
          </w:p>
        </w:tc>
        <w:tc>
          <w:tcPr>
            <w:tcW w:w="4001" w:type="dxa"/>
            <w:tcBorders>
              <w:left w:val="single" w:sz="4" w:space="0" w:color="auto"/>
              <w:right w:val="single" w:sz="4" w:space="0" w:color="auto"/>
            </w:tcBorders>
            <w:shd w:val="clear" w:color="auto" w:fill="auto"/>
            <w:noWrap/>
            <w:vAlign w:val="center"/>
          </w:tcPr>
          <w:p w14:paraId="15575638" w14:textId="77777777" w:rsidR="00B6494F" w:rsidRPr="00AC0AC6" w:rsidRDefault="00B6494F" w:rsidP="00AC0AC6">
            <w:pPr>
              <w:rPr>
                <w:rFonts w:ascii="Arial" w:hAnsi="Arial" w:cs="Arial"/>
                <w:color w:val="000000"/>
                <w:sz w:val="17"/>
                <w:szCs w:val="17"/>
              </w:rPr>
            </w:pPr>
            <w:r w:rsidRPr="00AC0AC6">
              <w:rPr>
                <w:rFonts w:ascii="Arial" w:hAnsi="Arial" w:cs="Arial"/>
                <w:color w:val="000000"/>
                <w:sz w:val="17"/>
                <w:szCs w:val="17"/>
              </w:rPr>
              <w:t>Gobierno de Canarias IRPF</w:t>
            </w:r>
          </w:p>
        </w:tc>
        <w:tc>
          <w:tcPr>
            <w:tcW w:w="991" w:type="dxa"/>
            <w:tcBorders>
              <w:left w:val="single" w:sz="4" w:space="0" w:color="auto"/>
              <w:right w:val="single" w:sz="4" w:space="0" w:color="auto"/>
            </w:tcBorders>
            <w:shd w:val="clear" w:color="auto" w:fill="auto"/>
            <w:noWrap/>
            <w:vAlign w:val="center"/>
          </w:tcPr>
          <w:p w14:paraId="52936328" w14:textId="77777777" w:rsidR="00B6494F" w:rsidRPr="00AC0AC6" w:rsidRDefault="00B6494F" w:rsidP="00AC0AC6">
            <w:pPr>
              <w:jc w:val="right"/>
              <w:rPr>
                <w:rFonts w:ascii="Arial" w:hAnsi="Arial" w:cs="Arial"/>
                <w:color w:val="000000"/>
                <w:sz w:val="17"/>
                <w:szCs w:val="17"/>
              </w:rPr>
            </w:pPr>
            <w:r w:rsidRPr="00AC0AC6">
              <w:rPr>
                <w:rFonts w:ascii="Arial" w:hAnsi="Arial" w:cs="Arial"/>
                <w:color w:val="000000"/>
                <w:sz w:val="17"/>
                <w:szCs w:val="17"/>
              </w:rPr>
              <w:t>151.558,38</w:t>
            </w:r>
          </w:p>
        </w:tc>
      </w:tr>
      <w:tr w:rsidR="00B6494F" w:rsidRPr="00AC0AC6" w14:paraId="5A091950"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tcPr>
          <w:p w14:paraId="4082994C" w14:textId="77777777" w:rsidR="00B6494F" w:rsidRPr="00AC0AC6" w:rsidRDefault="00B6494F" w:rsidP="00AC0AC6">
            <w:pPr>
              <w:rPr>
                <w:rFonts w:ascii="Arial" w:hAnsi="Arial" w:cs="Arial"/>
                <w:sz w:val="17"/>
                <w:szCs w:val="17"/>
              </w:rPr>
            </w:pPr>
            <w:r w:rsidRPr="00AC0AC6">
              <w:rPr>
                <w:rFonts w:ascii="Arial" w:hAnsi="Arial" w:cs="Arial"/>
                <w:sz w:val="17"/>
                <w:szCs w:val="17"/>
              </w:rPr>
              <w:t>Material escolar</w:t>
            </w:r>
          </w:p>
        </w:tc>
        <w:tc>
          <w:tcPr>
            <w:tcW w:w="1164" w:type="dxa"/>
            <w:tcBorders>
              <w:top w:val="nil"/>
              <w:left w:val="nil"/>
              <w:bottom w:val="nil"/>
              <w:right w:val="single" w:sz="4" w:space="0" w:color="auto"/>
            </w:tcBorders>
            <w:shd w:val="clear" w:color="auto" w:fill="auto"/>
            <w:noWrap/>
            <w:vAlign w:val="center"/>
          </w:tcPr>
          <w:p w14:paraId="6D3FBCDE"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3.127,22</w:t>
            </w:r>
          </w:p>
        </w:tc>
        <w:tc>
          <w:tcPr>
            <w:tcW w:w="189" w:type="dxa"/>
            <w:tcBorders>
              <w:top w:val="nil"/>
              <w:left w:val="nil"/>
              <w:bottom w:val="nil"/>
              <w:right w:val="single" w:sz="4" w:space="0" w:color="auto"/>
            </w:tcBorders>
            <w:shd w:val="clear" w:color="auto" w:fill="auto"/>
            <w:noWrap/>
            <w:vAlign w:val="bottom"/>
          </w:tcPr>
          <w:p w14:paraId="413D7CB2" w14:textId="77777777" w:rsidR="00B6494F" w:rsidRPr="00AC0AC6" w:rsidRDefault="00B6494F" w:rsidP="00AC0AC6">
            <w:pPr>
              <w:rPr>
                <w:rFonts w:ascii="Arial" w:hAnsi="Arial" w:cs="Arial"/>
                <w:sz w:val="17"/>
                <w:szCs w:val="17"/>
              </w:rPr>
            </w:pPr>
          </w:p>
        </w:tc>
        <w:tc>
          <w:tcPr>
            <w:tcW w:w="4001" w:type="dxa"/>
            <w:tcBorders>
              <w:left w:val="single" w:sz="4" w:space="0" w:color="auto"/>
              <w:right w:val="single" w:sz="4" w:space="0" w:color="auto"/>
            </w:tcBorders>
            <w:shd w:val="clear" w:color="auto" w:fill="auto"/>
            <w:noWrap/>
            <w:vAlign w:val="center"/>
          </w:tcPr>
          <w:p w14:paraId="6EE58FA7" w14:textId="77777777" w:rsidR="00B6494F" w:rsidRPr="00AC0AC6" w:rsidRDefault="00B6494F" w:rsidP="00AC0AC6">
            <w:pPr>
              <w:rPr>
                <w:rFonts w:ascii="Arial" w:hAnsi="Arial" w:cs="Arial"/>
                <w:color w:val="000000"/>
                <w:sz w:val="17"/>
                <w:szCs w:val="17"/>
              </w:rPr>
            </w:pPr>
            <w:r w:rsidRPr="00AC0AC6">
              <w:rPr>
                <w:rFonts w:ascii="Arial" w:hAnsi="Arial" w:cs="Arial"/>
                <w:color w:val="000000"/>
                <w:sz w:val="17"/>
                <w:szCs w:val="17"/>
              </w:rPr>
              <w:t>MINISTERIO Derechos Sociales y Agenda 2030</w:t>
            </w:r>
          </w:p>
        </w:tc>
        <w:tc>
          <w:tcPr>
            <w:tcW w:w="991" w:type="dxa"/>
            <w:tcBorders>
              <w:left w:val="single" w:sz="4" w:space="0" w:color="auto"/>
              <w:right w:val="single" w:sz="4" w:space="0" w:color="auto"/>
            </w:tcBorders>
            <w:shd w:val="clear" w:color="auto" w:fill="auto"/>
            <w:noWrap/>
            <w:vAlign w:val="center"/>
          </w:tcPr>
          <w:p w14:paraId="77C4F572" w14:textId="77777777" w:rsidR="00B6494F" w:rsidRPr="00AC0AC6" w:rsidRDefault="00B6494F" w:rsidP="00AC0AC6">
            <w:pPr>
              <w:jc w:val="right"/>
              <w:rPr>
                <w:rFonts w:ascii="Arial" w:hAnsi="Arial" w:cs="Arial"/>
                <w:color w:val="000000"/>
                <w:sz w:val="17"/>
                <w:szCs w:val="17"/>
              </w:rPr>
            </w:pPr>
            <w:r w:rsidRPr="00AC0AC6">
              <w:rPr>
                <w:rFonts w:ascii="Arial" w:hAnsi="Arial" w:cs="Arial"/>
                <w:color w:val="000000"/>
                <w:sz w:val="17"/>
                <w:szCs w:val="17"/>
              </w:rPr>
              <w:t>10.599,19</w:t>
            </w:r>
          </w:p>
        </w:tc>
      </w:tr>
      <w:tr w:rsidR="00B6494F" w:rsidRPr="00AC0AC6" w14:paraId="187DE625"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tcPr>
          <w:p w14:paraId="2A1CF87E" w14:textId="77777777" w:rsidR="00B6494F" w:rsidRPr="00AC0AC6" w:rsidRDefault="00B6494F" w:rsidP="00AC0AC6">
            <w:pPr>
              <w:rPr>
                <w:rFonts w:ascii="Arial" w:hAnsi="Arial" w:cs="Arial"/>
                <w:sz w:val="17"/>
                <w:szCs w:val="17"/>
              </w:rPr>
            </w:pPr>
            <w:r w:rsidRPr="00AC0AC6">
              <w:rPr>
                <w:rFonts w:ascii="Arial" w:hAnsi="Arial" w:cs="Arial"/>
                <w:sz w:val="17"/>
                <w:szCs w:val="17"/>
              </w:rPr>
              <w:t>Juguetes y regalos</w:t>
            </w:r>
          </w:p>
        </w:tc>
        <w:tc>
          <w:tcPr>
            <w:tcW w:w="1164" w:type="dxa"/>
            <w:tcBorders>
              <w:top w:val="nil"/>
              <w:left w:val="nil"/>
              <w:bottom w:val="nil"/>
              <w:right w:val="single" w:sz="4" w:space="0" w:color="auto"/>
            </w:tcBorders>
            <w:shd w:val="clear" w:color="auto" w:fill="auto"/>
            <w:noWrap/>
            <w:vAlign w:val="center"/>
          </w:tcPr>
          <w:p w14:paraId="3475B8DD"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10.940,72</w:t>
            </w:r>
          </w:p>
        </w:tc>
        <w:tc>
          <w:tcPr>
            <w:tcW w:w="189" w:type="dxa"/>
            <w:tcBorders>
              <w:top w:val="nil"/>
              <w:left w:val="nil"/>
              <w:bottom w:val="nil"/>
              <w:right w:val="single" w:sz="4" w:space="0" w:color="auto"/>
            </w:tcBorders>
            <w:shd w:val="clear" w:color="auto" w:fill="auto"/>
            <w:noWrap/>
            <w:vAlign w:val="bottom"/>
          </w:tcPr>
          <w:p w14:paraId="2341CDE1" w14:textId="77777777" w:rsidR="00B6494F" w:rsidRPr="00AC0AC6" w:rsidRDefault="00B6494F" w:rsidP="00AC0AC6">
            <w:pPr>
              <w:rPr>
                <w:rFonts w:ascii="Arial" w:hAnsi="Arial" w:cs="Arial"/>
                <w:sz w:val="17"/>
                <w:szCs w:val="17"/>
              </w:rPr>
            </w:pPr>
          </w:p>
        </w:tc>
        <w:tc>
          <w:tcPr>
            <w:tcW w:w="4001" w:type="dxa"/>
            <w:tcBorders>
              <w:left w:val="single" w:sz="4" w:space="0" w:color="auto"/>
              <w:right w:val="single" w:sz="4" w:space="0" w:color="auto"/>
            </w:tcBorders>
            <w:shd w:val="clear" w:color="auto" w:fill="auto"/>
            <w:noWrap/>
            <w:vAlign w:val="center"/>
          </w:tcPr>
          <w:p w14:paraId="2E83F12E" w14:textId="77777777" w:rsidR="00B6494F" w:rsidRPr="00AC0AC6" w:rsidRDefault="00B6494F" w:rsidP="00AC0AC6">
            <w:pPr>
              <w:rPr>
                <w:rFonts w:ascii="Arial" w:hAnsi="Arial" w:cs="Arial"/>
                <w:color w:val="000000"/>
                <w:sz w:val="17"/>
                <w:szCs w:val="17"/>
              </w:rPr>
            </w:pPr>
          </w:p>
        </w:tc>
        <w:tc>
          <w:tcPr>
            <w:tcW w:w="991" w:type="dxa"/>
            <w:tcBorders>
              <w:left w:val="single" w:sz="4" w:space="0" w:color="auto"/>
              <w:right w:val="single" w:sz="4" w:space="0" w:color="auto"/>
            </w:tcBorders>
            <w:shd w:val="clear" w:color="auto" w:fill="auto"/>
            <w:noWrap/>
            <w:vAlign w:val="center"/>
          </w:tcPr>
          <w:p w14:paraId="16C82D48" w14:textId="77777777" w:rsidR="00B6494F" w:rsidRPr="00AC0AC6" w:rsidRDefault="00B6494F" w:rsidP="00AC0AC6">
            <w:pPr>
              <w:rPr>
                <w:rFonts w:ascii="Arial" w:hAnsi="Arial" w:cs="Arial"/>
                <w:color w:val="000000"/>
                <w:sz w:val="17"/>
                <w:szCs w:val="17"/>
              </w:rPr>
            </w:pPr>
          </w:p>
        </w:tc>
      </w:tr>
      <w:tr w:rsidR="00B6494F" w:rsidRPr="00AC0AC6" w14:paraId="5CB867ED"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tcPr>
          <w:p w14:paraId="30F2DBC1" w14:textId="77777777" w:rsidR="00B6494F" w:rsidRPr="00AC0AC6" w:rsidRDefault="00B6494F" w:rsidP="00AC0AC6">
            <w:pPr>
              <w:rPr>
                <w:rFonts w:ascii="Arial" w:hAnsi="Arial" w:cs="Arial"/>
                <w:sz w:val="17"/>
                <w:szCs w:val="17"/>
              </w:rPr>
            </w:pPr>
            <w:r w:rsidRPr="00AC0AC6">
              <w:rPr>
                <w:rFonts w:ascii="Arial" w:hAnsi="Arial" w:cs="Arial"/>
                <w:sz w:val="17"/>
                <w:szCs w:val="17"/>
              </w:rPr>
              <w:t>Actividades de ocio y tiempo libre</w:t>
            </w:r>
          </w:p>
        </w:tc>
        <w:tc>
          <w:tcPr>
            <w:tcW w:w="1164" w:type="dxa"/>
            <w:tcBorders>
              <w:top w:val="nil"/>
              <w:left w:val="nil"/>
              <w:bottom w:val="nil"/>
              <w:right w:val="single" w:sz="4" w:space="0" w:color="auto"/>
            </w:tcBorders>
            <w:shd w:val="clear" w:color="auto" w:fill="auto"/>
            <w:noWrap/>
            <w:vAlign w:val="center"/>
          </w:tcPr>
          <w:p w14:paraId="6FE54B6F"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13.860,91</w:t>
            </w:r>
          </w:p>
        </w:tc>
        <w:tc>
          <w:tcPr>
            <w:tcW w:w="189" w:type="dxa"/>
            <w:tcBorders>
              <w:top w:val="nil"/>
              <w:left w:val="nil"/>
              <w:bottom w:val="nil"/>
              <w:right w:val="single" w:sz="4" w:space="0" w:color="auto"/>
            </w:tcBorders>
            <w:shd w:val="clear" w:color="auto" w:fill="auto"/>
            <w:noWrap/>
            <w:vAlign w:val="bottom"/>
          </w:tcPr>
          <w:p w14:paraId="4A8BD6BD" w14:textId="77777777" w:rsidR="00B6494F" w:rsidRPr="00AC0AC6" w:rsidRDefault="00B6494F" w:rsidP="00AC0AC6">
            <w:pPr>
              <w:rPr>
                <w:rFonts w:ascii="Arial" w:hAnsi="Arial" w:cs="Arial"/>
                <w:sz w:val="17"/>
                <w:szCs w:val="17"/>
              </w:rPr>
            </w:pPr>
          </w:p>
        </w:tc>
        <w:tc>
          <w:tcPr>
            <w:tcW w:w="4001" w:type="dxa"/>
            <w:tcBorders>
              <w:left w:val="single" w:sz="4" w:space="0" w:color="auto"/>
              <w:right w:val="single" w:sz="4" w:space="0" w:color="auto"/>
            </w:tcBorders>
            <w:shd w:val="clear" w:color="auto" w:fill="auto"/>
            <w:noWrap/>
            <w:vAlign w:val="center"/>
          </w:tcPr>
          <w:p w14:paraId="71B9DC69" w14:textId="77777777" w:rsidR="00B6494F" w:rsidRPr="00AC0AC6" w:rsidRDefault="00B6494F" w:rsidP="00AC0AC6">
            <w:pPr>
              <w:rPr>
                <w:rFonts w:ascii="Arial" w:hAnsi="Arial" w:cs="Arial"/>
                <w:color w:val="000000"/>
                <w:sz w:val="17"/>
                <w:szCs w:val="17"/>
              </w:rPr>
            </w:pPr>
          </w:p>
        </w:tc>
        <w:tc>
          <w:tcPr>
            <w:tcW w:w="991" w:type="dxa"/>
            <w:tcBorders>
              <w:left w:val="single" w:sz="4" w:space="0" w:color="auto"/>
              <w:right w:val="single" w:sz="4" w:space="0" w:color="auto"/>
            </w:tcBorders>
            <w:shd w:val="clear" w:color="auto" w:fill="auto"/>
            <w:noWrap/>
            <w:vAlign w:val="bottom"/>
          </w:tcPr>
          <w:p w14:paraId="02499A7D" w14:textId="77777777" w:rsidR="00B6494F" w:rsidRPr="00AC0AC6" w:rsidRDefault="00B6494F" w:rsidP="00AC0AC6">
            <w:pPr>
              <w:jc w:val="right"/>
              <w:rPr>
                <w:rFonts w:ascii="Arial" w:hAnsi="Arial" w:cs="Arial"/>
                <w:color w:val="000000"/>
                <w:sz w:val="17"/>
                <w:szCs w:val="17"/>
              </w:rPr>
            </w:pPr>
          </w:p>
        </w:tc>
      </w:tr>
      <w:tr w:rsidR="00B6494F" w:rsidRPr="00AC0AC6" w14:paraId="55432D1B"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tcPr>
          <w:p w14:paraId="2977E9FC" w14:textId="77777777" w:rsidR="00B6494F" w:rsidRPr="00AC0AC6" w:rsidRDefault="00B6494F" w:rsidP="00AC0AC6">
            <w:pPr>
              <w:rPr>
                <w:rFonts w:ascii="Arial" w:hAnsi="Arial" w:cs="Arial"/>
                <w:sz w:val="17"/>
                <w:szCs w:val="17"/>
              </w:rPr>
            </w:pPr>
            <w:r w:rsidRPr="00AC0AC6">
              <w:rPr>
                <w:rFonts w:ascii="Arial" w:hAnsi="Arial" w:cs="Arial"/>
                <w:sz w:val="17"/>
                <w:szCs w:val="17"/>
              </w:rPr>
              <w:t>Transporte</w:t>
            </w:r>
          </w:p>
        </w:tc>
        <w:tc>
          <w:tcPr>
            <w:tcW w:w="1164" w:type="dxa"/>
            <w:tcBorders>
              <w:top w:val="nil"/>
              <w:left w:val="nil"/>
              <w:bottom w:val="nil"/>
              <w:right w:val="single" w:sz="4" w:space="0" w:color="auto"/>
            </w:tcBorders>
            <w:shd w:val="clear" w:color="auto" w:fill="auto"/>
            <w:noWrap/>
            <w:vAlign w:val="center"/>
          </w:tcPr>
          <w:p w14:paraId="78582ED4"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3.109,18</w:t>
            </w:r>
          </w:p>
        </w:tc>
        <w:tc>
          <w:tcPr>
            <w:tcW w:w="189" w:type="dxa"/>
            <w:tcBorders>
              <w:top w:val="nil"/>
              <w:left w:val="nil"/>
              <w:bottom w:val="nil"/>
              <w:right w:val="single" w:sz="4" w:space="0" w:color="auto"/>
            </w:tcBorders>
            <w:shd w:val="clear" w:color="auto" w:fill="auto"/>
            <w:noWrap/>
            <w:vAlign w:val="bottom"/>
          </w:tcPr>
          <w:p w14:paraId="6A096363" w14:textId="77777777" w:rsidR="00B6494F" w:rsidRPr="00AC0AC6" w:rsidRDefault="00B6494F" w:rsidP="00AC0AC6">
            <w:pPr>
              <w:rPr>
                <w:rFonts w:ascii="Arial" w:hAnsi="Arial" w:cs="Arial"/>
                <w:sz w:val="17"/>
                <w:szCs w:val="17"/>
              </w:rPr>
            </w:pPr>
          </w:p>
        </w:tc>
        <w:tc>
          <w:tcPr>
            <w:tcW w:w="4001" w:type="dxa"/>
            <w:tcBorders>
              <w:left w:val="single" w:sz="4" w:space="0" w:color="auto"/>
              <w:right w:val="single" w:sz="4" w:space="0" w:color="auto"/>
            </w:tcBorders>
            <w:shd w:val="clear" w:color="auto" w:fill="auto"/>
            <w:noWrap/>
            <w:vAlign w:val="center"/>
          </w:tcPr>
          <w:p w14:paraId="0536CE38" w14:textId="77777777" w:rsidR="00B6494F" w:rsidRPr="00AC0AC6" w:rsidRDefault="00B6494F" w:rsidP="00AC0AC6">
            <w:pPr>
              <w:rPr>
                <w:rFonts w:ascii="Arial" w:hAnsi="Arial" w:cs="Arial"/>
                <w:color w:val="000000"/>
                <w:sz w:val="17"/>
                <w:szCs w:val="17"/>
              </w:rPr>
            </w:pPr>
          </w:p>
        </w:tc>
        <w:tc>
          <w:tcPr>
            <w:tcW w:w="991" w:type="dxa"/>
            <w:tcBorders>
              <w:left w:val="single" w:sz="4" w:space="0" w:color="auto"/>
              <w:right w:val="single" w:sz="4" w:space="0" w:color="auto"/>
            </w:tcBorders>
            <w:shd w:val="clear" w:color="auto" w:fill="auto"/>
            <w:noWrap/>
            <w:vAlign w:val="bottom"/>
          </w:tcPr>
          <w:p w14:paraId="2291FA7C" w14:textId="77777777" w:rsidR="00B6494F" w:rsidRPr="00AC0AC6" w:rsidRDefault="00B6494F" w:rsidP="00AC0AC6">
            <w:pPr>
              <w:jc w:val="right"/>
              <w:rPr>
                <w:rFonts w:ascii="Arial" w:hAnsi="Arial" w:cs="Arial"/>
                <w:color w:val="000000"/>
                <w:sz w:val="17"/>
                <w:szCs w:val="17"/>
              </w:rPr>
            </w:pPr>
          </w:p>
        </w:tc>
      </w:tr>
      <w:tr w:rsidR="00B6494F" w:rsidRPr="00AC0AC6" w14:paraId="50A5A5A3"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tcPr>
          <w:p w14:paraId="0D263848" w14:textId="77777777" w:rsidR="00B6494F" w:rsidRPr="00AC0AC6" w:rsidRDefault="00B6494F" w:rsidP="00AC0AC6">
            <w:pPr>
              <w:rPr>
                <w:rFonts w:ascii="Arial" w:hAnsi="Arial" w:cs="Arial"/>
                <w:sz w:val="17"/>
                <w:szCs w:val="17"/>
              </w:rPr>
            </w:pPr>
            <w:r w:rsidRPr="00AC0AC6">
              <w:rPr>
                <w:rFonts w:ascii="Arial" w:hAnsi="Arial" w:cs="Arial"/>
                <w:sz w:val="17"/>
                <w:szCs w:val="17"/>
              </w:rPr>
              <w:t>Libros, uniformes y matriculas</w:t>
            </w:r>
          </w:p>
        </w:tc>
        <w:tc>
          <w:tcPr>
            <w:tcW w:w="1164" w:type="dxa"/>
            <w:tcBorders>
              <w:top w:val="nil"/>
              <w:left w:val="nil"/>
              <w:bottom w:val="nil"/>
              <w:right w:val="single" w:sz="4" w:space="0" w:color="auto"/>
            </w:tcBorders>
            <w:shd w:val="clear" w:color="auto" w:fill="auto"/>
            <w:noWrap/>
            <w:vAlign w:val="center"/>
          </w:tcPr>
          <w:p w14:paraId="0E49E2F9"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3.412,73</w:t>
            </w:r>
          </w:p>
        </w:tc>
        <w:tc>
          <w:tcPr>
            <w:tcW w:w="189" w:type="dxa"/>
            <w:tcBorders>
              <w:top w:val="nil"/>
              <w:left w:val="nil"/>
              <w:bottom w:val="nil"/>
              <w:right w:val="single" w:sz="4" w:space="0" w:color="auto"/>
            </w:tcBorders>
            <w:shd w:val="clear" w:color="auto" w:fill="auto"/>
            <w:noWrap/>
            <w:vAlign w:val="bottom"/>
          </w:tcPr>
          <w:p w14:paraId="43952281" w14:textId="77777777" w:rsidR="00B6494F" w:rsidRPr="00AC0AC6" w:rsidRDefault="00B6494F" w:rsidP="00AC0AC6">
            <w:pPr>
              <w:rPr>
                <w:rFonts w:ascii="Arial" w:hAnsi="Arial" w:cs="Arial"/>
                <w:sz w:val="17"/>
                <w:szCs w:val="17"/>
              </w:rPr>
            </w:pPr>
          </w:p>
        </w:tc>
        <w:tc>
          <w:tcPr>
            <w:tcW w:w="4001" w:type="dxa"/>
            <w:tcBorders>
              <w:left w:val="single" w:sz="4" w:space="0" w:color="auto"/>
              <w:right w:val="single" w:sz="4" w:space="0" w:color="auto"/>
            </w:tcBorders>
            <w:shd w:val="clear" w:color="auto" w:fill="auto"/>
            <w:noWrap/>
            <w:vAlign w:val="center"/>
          </w:tcPr>
          <w:p w14:paraId="4B59839B" w14:textId="77777777" w:rsidR="00B6494F" w:rsidRPr="00AC0AC6" w:rsidRDefault="00B6494F" w:rsidP="00AC0AC6">
            <w:pPr>
              <w:rPr>
                <w:rFonts w:ascii="Arial" w:hAnsi="Arial" w:cs="Arial"/>
                <w:color w:val="000000"/>
                <w:sz w:val="17"/>
                <w:szCs w:val="17"/>
              </w:rPr>
            </w:pPr>
            <w:r w:rsidRPr="00AC0AC6">
              <w:rPr>
                <w:rFonts w:ascii="Arial" w:hAnsi="Arial" w:cs="Arial"/>
                <w:b/>
                <w:bCs/>
                <w:color w:val="0000FF"/>
                <w:sz w:val="17"/>
                <w:szCs w:val="17"/>
              </w:rPr>
              <w:t>SUBVENCIONES PRIVADAS</w:t>
            </w:r>
          </w:p>
        </w:tc>
        <w:tc>
          <w:tcPr>
            <w:tcW w:w="991" w:type="dxa"/>
            <w:tcBorders>
              <w:left w:val="single" w:sz="4" w:space="0" w:color="auto"/>
              <w:right w:val="single" w:sz="4" w:space="0" w:color="auto"/>
            </w:tcBorders>
            <w:shd w:val="clear" w:color="auto" w:fill="auto"/>
            <w:noWrap/>
            <w:vAlign w:val="bottom"/>
          </w:tcPr>
          <w:p w14:paraId="441ABBDB" w14:textId="77777777" w:rsidR="00B6494F" w:rsidRPr="00AC0AC6" w:rsidRDefault="00B6494F" w:rsidP="00AC0AC6">
            <w:pPr>
              <w:jc w:val="right"/>
              <w:rPr>
                <w:rFonts w:ascii="Arial" w:hAnsi="Arial" w:cs="Arial"/>
                <w:color w:val="000000"/>
                <w:sz w:val="17"/>
                <w:szCs w:val="17"/>
              </w:rPr>
            </w:pPr>
          </w:p>
        </w:tc>
      </w:tr>
      <w:tr w:rsidR="00B6494F" w:rsidRPr="00AC0AC6" w14:paraId="39E4E394"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tcPr>
          <w:p w14:paraId="7DD03953" w14:textId="77777777" w:rsidR="00B6494F" w:rsidRPr="00AC0AC6" w:rsidRDefault="00B6494F" w:rsidP="00AC0AC6">
            <w:pPr>
              <w:rPr>
                <w:rFonts w:ascii="Arial" w:hAnsi="Arial" w:cs="Arial"/>
                <w:sz w:val="17"/>
                <w:szCs w:val="17"/>
              </w:rPr>
            </w:pPr>
            <w:r w:rsidRPr="00AC0AC6">
              <w:rPr>
                <w:rFonts w:ascii="Arial" w:hAnsi="Arial" w:cs="Arial"/>
                <w:sz w:val="17"/>
                <w:szCs w:val="17"/>
              </w:rPr>
              <w:t>Pagas de menores</w:t>
            </w:r>
          </w:p>
        </w:tc>
        <w:tc>
          <w:tcPr>
            <w:tcW w:w="1164" w:type="dxa"/>
            <w:tcBorders>
              <w:top w:val="nil"/>
              <w:left w:val="nil"/>
              <w:bottom w:val="nil"/>
              <w:right w:val="single" w:sz="4" w:space="0" w:color="auto"/>
            </w:tcBorders>
            <w:shd w:val="clear" w:color="auto" w:fill="auto"/>
            <w:noWrap/>
            <w:vAlign w:val="center"/>
          </w:tcPr>
          <w:p w14:paraId="3834208F"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17.429,77</w:t>
            </w:r>
          </w:p>
        </w:tc>
        <w:tc>
          <w:tcPr>
            <w:tcW w:w="189" w:type="dxa"/>
            <w:tcBorders>
              <w:top w:val="nil"/>
              <w:left w:val="nil"/>
              <w:bottom w:val="nil"/>
              <w:right w:val="single" w:sz="4" w:space="0" w:color="auto"/>
            </w:tcBorders>
            <w:shd w:val="clear" w:color="auto" w:fill="auto"/>
            <w:noWrap/>
            <w:vAlign w:val="bottom"/>
          </w:tcPr>
          <w:p w14:paraId="42D1EE15" w14:textId="77777777" w:rsidR="00B6494F" w:rsidRPr="00AC0AC6" w:rsidRDefault="00B6494F" w:rsidP="00AC0AC6">
            <w:pPr>
              <w:rPr>
                <w:rFonts w:ascii="Arial" w:hAnsi="Arial" w:cs="Arial"/>
                <w:sz w:val="17"/>
                <w:szCs w:val="17"/>
              </w:rPr>
            </w:pPr>
          </w:p>
        </w:tc>
        <w:tc>
          <w:tcPr>
            <w:tcW w:w="4001" w:type="dxa"/>
            <w:tcBorders>
              <w:left w:val="single" w:sz="4" w:space="0" w:color="auto"/>
              <w:bottom w:val="nil"/>
              <w:right w:val="single" w:sz="4" w:space="0" w:color="auto"/>
            </w:tcBorders>
            <w:shd w:val="clear" w:color="auto" w:fill="auto"/>
            <w:noWrap/>
            <w:vAlign w:val="center"/>
          </w:tcPr>
          <w:p w14:paraId="0AA77732" w14:textId="77777777" w:rsidR="00B6494F" w:rsidRPr="00AC0AC6" w:rsidRDefault="00B6494F" w:rsidP="00AC0AC6">
            <w:pPr>
              <w:rPr>
                <w:rFonts w:ascii="Arial" w:hAnsi="Arial" w:cs="Arial"/>
                <w:color w:val="000000"/>
                <w:sz w:val="17"/>
                <w:szCs w:val="17"/>
              </w:rPr>
            </w:pPr>
            <w:r w:rsidRPr="00AC0AC6">
              <w:rPr>
                <w:rFonts w:ascii="Arial" w:hAnsi="Arial" w:cs="Arial"/>
                <w:color w:val="000000"/>
                <w:sz w:val="17"/>
                <w:szCs w:val="17"/>
              </w:rPr>
              <w:t>Fundación “La Caixa”</w:t>
            </w:r>
          </w:p>
        </w:tc>
        <w:tc>
          <w:tcPr>
            <w:tcW w:w="991" w:type="dxa"/>
            <w:tcBorders>
              <w:left w:val="single" w:sz="4" w:space="0" w:color="auto"/>
              <w:bottom w:val="nil"/>
              <w:right w:val="single" w:sz="4" w:space="0" w:color="auto"/>
            </w:tcBorders>
            <w:shd w:val="clear" w:color="auto" w:fill="auto"/>
            <w:noWrap/>
            <w:vAlign w:val="center"/>
          </w:tcPr>
          <w:p w14:paraId="55946B4A" w14:textId="77777777" w:rsidR="00B6494F" w:rsidRPr="00AC0AC6" w:rsidRDefault="00B6494F" w:rsidP="00AC0AC6">
            <w:pPr>
              <w:jc w:val="right"/>
              <w:rPr>
                <w:rFonts w:ascii="Arial" w:hAnsi="Arial" w:cs="Arial"/>
                <w:color w:val="000000"/>
                <w:sz w:val="17"/>
                <w:szCs w:val="17"/>
              </w:rPr>
            </w:pPr>
            <w:r w:rsidRPr="00AC0AC6">
              <w:rPr>
                <w:rFonts w:ascii="Arial" w:hAnsi="Arial" w:cs="Arial"/>
                <w:color w:val="000000"/>
                <w:sz w:val="17"/>
                <w:szCs w:val="17"/>
              </w:rPr>
              <w:t>25.737,48</w:t>
            </w:r>
          </w:p>
        </w:tc>
      </w:tr>
      <w:tr w:rsidR="00B6494F" w:rsidRPr="00AC0AC6" w14:paraId="69CFF422"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tcPr>
          <w:p w14:paraId="1CFB7B9C" w14:textId="77777777" w:rsidR="00B6494F" w:rsidRPr="00AC0AC6" w:rsidRDefault="00B6494F" w:rsidP="00AC0AC6">
            <w:pPr>
              <w:rPr>
                <w:rFonts w:ascii="Arial" w:hAnsi="Arial" w:cs="Arial"/>
                <w:sz w:val="17"/>
                <w:szCs w:val="17"/>
              </w:rPr>
            </w:pPr>
            <w:r w:rsidRPr="00AC0AC6">
              <w:rPr>
                <w:rFonts w:ascii="Arial" w:hAnsi="Arial" w:cs="Arial"/>
                <w:sz w:val="17"/>
                <w:szCs w:val="17"/>
              </w:rPr>
              <w:t>Odontología</w:t>
            </w:r>
          </w:p>
        </w:tc>
        <w:tc>
          <w:tcPr>
            <w:tcW w:w="1164" w:type="dxa"/>
            <w:tcBorders>
              <w:top w:val="nil"/>
              <w:left w:val="nil"/>
              <w:bottom w:val="nil"/>
              <w:right w:val="single" w:sz="4" w:space="0" w:color="auto"/>
            </w:tcBorders>
            <w:shd w:val="clear" w:color="auto" w:fill="auto"/>
            <w:noWrap/>
            <w:vAlign w:val="center"/>
          </w:tcPr>
          <w:p w14:paraId="76C1D727"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3.004,90</w:t>
            </w:r>
          </w:p>
        </w:tc>
        <w:tc>
          <w:tcPr>
            <w:tcW w:w="189" w:type="dxa"/>
            <w:tcBorders>
              <w:top w:val="nil"/>
              <w:left w:val="nil"/>
              <w:bottom w:val="nil"/>
              <w:right w:val="single" w:sz="4" w:space="0" w:color="auto"/>
            </w:tcBorders>
            <w:shd w:val="clear" w:color="auto" w:fill="auto"/>
            <w:noWrap/>
            <w:vAlign w:val="bottom"/>
          </w:tcPr>
          <w:p w14:paraId="0567D7F3" w14:textId="77777777" w:rsidR="00B6494F" w:rsidRPr="00AC0AC6" w:rsidRDefault="00B6494F" w:rsidP="00AC0AC6">
            <w:pPr>
              <w:rPr>
                <w:rFonts w:ascii="Arial" w:hAnsi="Arial" w:cs="Arial"/>
                <w:sz w:val="17"/>
                <w:szCs w:val="17"/>
              </w:rPr>
            </w:pPr>
          </w:p>
        </w:tc>
        <w:tc>
          <w:tcPr>
            <w:tcW w:w="4001" w:type="dxa"/>
            <w:tcBorders>
              <w:top w:val="nil"/>
              <w:left w:val="single" w:sz="4" w:space="0" w:color="auto"/>
              <w:right w:val="single" w:sz="4" w:space="0" w:color="auto"/>
            </w:tcBorders>
            <w:shd w:val="clear" w:color="auto" w:fill="auto"/>
            <w:noWrap/>
            <w:vAlign w:val="center"/>
          </w:tcPr>
          <w:p w14:paraId="7BD44497" w14:textId="77777777" w:rsidR="00B6494F" w:rsidRPr="00AC0AC6" w:rsidRDefault="00B6494F" w:rsidP="00AC0AC6">
            <w:pPr>
              <w:rPr>
                <w:rFonts w:ascii="Arial" w:hAnsi="Arial" w:cs="Arial"/>
                <w:color w:val="000000"/>
                <w:sz w:val="17"/>
                <w:szCs w:val="17"/>
              </w:rPr>
            </w:pPr>
            <w:proofErr w:type="spellStart"/>
            <w:r w:rsidRPr="00AC0AC6">
              <w:rPr>
                <w:rFonts w:ascii="Arial" w:hAnsi="Arial" w:cs="Arial"/>
                <w:color w:val="000000"/>
                <w:sz w:val="17"/>
                <w:szCs w:val="17"/>
              </w:rPr>
              <w:t>Fund</w:t>
            </w:r>
            <w:proofErr w:type="spellEnd"/>
            <w:r w:rsidRPr="00AC0AC6">
              <w:rPr>
                <w:rFonts w:ascii="Arial" w:hAnsi="Arial" w:cs="Arial"/>
                <w:color w:val="000000"/>
                <w:sz w:val="17"/>
                <w:szCs w:val="17"/>
              </w:rPr>
              <w:t xml:space="preserve"> La Caja de Canarias y CaixaBank</w:t>
            </w:r>
          </w:p>
        </w:tc>
        <w:tc>
          <w:tcPr>
            <w:tcW w:w="991" w:type="dxa"/>
            <w:tcBorders>
              <w:top w:val="nil"/>
              <w:left w:val="single" w:sz="4" w:space="0" w:color="auto"/>
              <w:right w:val="single" w:sz="4" w:space="0" w:color="auto"/>
            </w:tcBorders>
            <w:shd w:val="clear" w:color="auto" w:fill="auto"/>
            <w:noWrap/>
            <w:vAlign w:val="center"/>
          </w:tcPr>
          <w:p w14:paraId="1958415B" w14:textId="77777777" w:rsidR="00B6494F" w:rsidRPr="00AC0AC6" w:rsidRDefault="00B6494F" w:rsidP="00AC0AC6">
            <w:pPr>
              <w:jc w:val="right"/>
              <w:rPr>
                <w:rFonts w:ascii="Arial" w:hAnsi="Arial" w:cs="Arial"/>
                <w:color w:val="000000"/>
                <w:sz w:val="17"/>
                <w:szCs w:val="17"/>
              </w:rPr>
            </w:pPr>
            <w:r w:rsidRPr="00AC0AC6">
              <w:rPr>
                <w:rFonts w:ascii="Arial" w:hAnsi="Arial" w:cs="Arial"/>
                <w:color w:val="000000"/>
                <w:sz w:val="17"/>
                <w:szCs w:val="17"/>
              </w:rPr>
              <w:t>4.000,00</w:t>
            </w:r>
          </w:p>
        </w:tc>
      </w:tr>
      <w:tr w:rsidR="00B6494F" w:rsidRPr="00AC0AC6" w14:paraId="01D421DD"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tcPr>
          <w:p w14:paraId="69D59F68" w14:textId="77777777" w:rsidR="00B6494F" w:rsidRPr="00AC0AC6" w:rsidRDefault="00B6494F" w:rsidP="00AC0AC6">
            <w:pPr>
              <w:rPr>
                <w:rFonts w:ascii="Arial" w:hAnsi="Arial" w:cs="Arial"/>
                <w:sz w:val="17"/>
                <w:szCs w:val="17"/>
              </w:rPr>
            </w:pPr>
            <w:r w:rsidRPr="00AC0AC6">
              <w:rPr>
                <w:rFonts w:ascii="Arial" w:hAnsi="Arial" w:cs="Arial"/>
                <w:sz w:val="17"/>
                <w:szCs w:val="17"/>
              </w:rPr>
              <w:t>Lentes y lentillas</w:t>
            </w:r>
          </w:p>
        </w:tc>
        <w:tc>
          <w:tcPr>
            <w:tcW w:w="1164" w:type="dxa"/>
            <w:tcBorders>
              <w:top w:val="nil"/>
              <w:left w:val="nil"/>
              <w:bottom w:val="nil"/>
              <w:right w:val="single" w:sz="4" w:space="0" w:color="auto"/>
            </w:tcBorders>
            <w:shd w:val="clear" w:color="auto" w:fill="auto"/>
            <w:noWrap/>
            <w:vAlign w:val="center"/>
          </w:tcPr>
          <w:p w14:paraId="43513791"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583,50</w:t>
            </w:r>
          </w:p>
        </w:tc>
        <w:tc>
          <w:tcPr>
            <w:tcW w:w="189" w:type="dxa"/>
            <w:tcBorders>
              <w:top w:val="nil"/>
              <w:left w:val="nil"/>
              <w:bottom w:val="nil"/>
              <w:right w:val="single" w:sz="4" w:space="0" w:color="auto"/>
            </w:tcBorders>
            <w:shd w:val="clear" w:color="auto" w:fill="auto"/>
            <w:noWrap/>
            <w:vAlign w:val="bottom"/>
          </w:tcPr>
          <w:p w14:paraId="1DCD86E7" w14:textId="77777777" w:rsidR="00B6494F" w:rsidRPr="00AC0AC6" w:rsidRDefault="00B6494F" w:rsidP="00AC0AC6">
            <w:pPr>
              <w:rPr>
                <w:rFonts w:ascii="Arial" w:hAnsi="Arial" w:cs="Arial"/>
                <w:sz w:val="17"/>
                <w:szCs w:val="17"/>
              </w:rPr>
            </w:pPr>
          </w:p>
        </w:tc>
        <w:tc>
          <w:tcPr>
            <w:tcW w:w="4001" w:type="dxa"/>
            <w:tcBorders>
              <w:left w:val="single" w:sz="4" w:space="0" w:color="auto"/>
              <w:right w:val="single" w:sz="4" w:space="0" w:color="auto"/>
            </w:tcBorders>
            <w:shd w:val="clear" w:color="auto" w:fill="auto"/>
            <w:noWrap/>
            <w:vAlign w:val="center"/>
          </w:tcPr>
          <w:p w14:paraId="70BCFB7F" w14:textId="77777777" w:rsidR="00B6494F" w:rsidRPr="00AC0AC6" w:rsidRDefault="00B6494F" w:rsidP="00AC0AC6">
            <w:pPr>
              <w:rPr>
                <w:rFonts w:ascii="Arial" w:hAnsi="Arial" w:cs="Arial"/>
                <w:color w:val="000000"/>
                <w:sz w:val="17"/>
                <w:szCs w:val="17"/>
              </w:rPr>
            </w:pPr>
            <w:r w:rsidRPr="00AC0AC6">
              <w:rPr>
                <w:rFonts w:ascii="Arial" w:hAnsi="Arial" w:cs="Arial"/>
                <w:color w:val="000000"/>
                <w:sz w:val="17"/>
                <w:szCs w:val="17"/>
              </w:rPr>
              <w:t>Fundación IDEO</w:t>
            </w:r>
          </w:p>
        </w:tc>
        <w:tc>
          <w:tcPr>
            <w:tcW w:w="991" w:type="dxa"/>
            <w:tcBorders>
              <w:left w:val="single" w:sz="4" w:space="0" w:color="auto"/>
              <w:right w:val="single" w:sz="4" w:space="0" w:color="auto"/>
            </w:tcBorders>
            <w:shd w:val="clear" w:color="auto" w:fill="auto"/>
            <w:noWrap/>
            <w:vAlign w:val="center"/>
          </w:tcPr>
          <w:p w14:paraId="1D091E17" w14:textId="77777777" w:rsidR="00B6494F" w:rsidRPr="00AC0AC6" w:rsidRDefault="00B6494F" w:rsidP="00AC0AC6">
            <w:pPr>
              <w:jc w:val="right"/>
              <w:rPr>
                <w:rFonts w:ascii="Arial" w:hAnsi="Arial" w:cs="Arial"/>
                <w:color w:val="000000"/>
                <w:sz w:val="17"/>
                <w:szCs w:val="17"/>
              </w:rPr>
            </w:pPr>
            <w:r w:rsidRPr="00AC0AC6">
              <w:rPr>
                <w:rFonts w:ascii="Arial" w:hAnsi="Arial" w:cs="Arial"/>
                <w:color w:val="000000"/>
                <w:sz w:val="17"/>
                <w:szCs w:val="17"/>
              </w:rPr>
              <w:t>3.000,00</w:t>
            </w:r>
          </w:p>
        </w:tc>
      </w:tr>
      <w:tr w:rsidR="00B6494F" w:rsidRPr="00AC0AC6" w14:paraId="416D8599"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tcPr>
          <w:p w14:paraId="4223D607" w14:textId="77777777" w:rsidR="00B6494F" w:rsidRPr="00AC0AC6" w:rsidRDefault="00B6494F" w:rsidP="00AC0AC6">
            <w:pPr>
              <w:rPr>
                <w:rFonts w:ascii="Arial" w:hAnsi="Arial" w:cs="Arial"/>
                <w:sz w:val="17"/>
                <w:szCs w:val="17"/>
              </w:rPr>
            </w:pPr>
            <w:r w:rsidRPr="00AC0AC6">
              <w:rPr>
                <w:rFonts w:ascii="Arial" w:hAnsi="Arial" w:cs="Arial"/>
                <w:sz w:val="17"/>
                <w:szCs w:val="17"/>
              </w:rPr>
              <w:t>Gastos sanitarios y psicológicos</w:t>
            </w:r>
          </w:p>
        </w:tc>
        <w:tc>
          <w:tcPr>
            <w:tcW w:w="1164" w:type="dxa"/>
            <w:tcBorders>
              <w:top w:val="nil"/>
              <w:left w:val="nil"/>
              <w:bottom w:val="nil"/>
              <w:right w:val="single" w:sz="4" w:space="0" w:color="auto"/>
            </w:tcBorders>
            <w:shd w:val="clear" w:color="auto" w:fill="auto"/>
            <w:noWrap/>
            <w:vAlign w:val="center"/>
          </w:tcPr>
          <w:p w14:paraId="73D6B3F7"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2.254,98</w:t>
            </w:r>
          </w:p>
        </w:tc>
        <w:tc>
          <w:tcPr>
            <w:tcW w:w="189" w:type="dxa"/>
            <w:tcBorders>
              <w:top w:val="nil"/>
              <w:left w:val="nil"/>
              <w:bottom w:val="nil"/>
              <w:right w:val="single" w:sz="4" w:space="0" w:color="auto"/>
            </w:tcBorders>
            <w:shd w:val="clear" w:color="auto" w:fill="auto"/>
            <w:noWrap/>
            <w:vAlign w:val="bottom"/>
          </w:tcPr>
          <w:p w14:paraId="0EC31161" w14:textId="77777777" w:rsidR="00B6494F" w:rsidRPr="00AC0AC6" w:rsidRDefault="00B6494F" w:rsidP="00AC0AC6">
            <w:pPr>
              <w:rPr>
                <w:rFonts w:ascii="Arial" w:hAnsi="Arial" w:cs="Arial"/>
                <w:sz w:val="17"/>
                <w:szCs w:val="17"/>
              </w:rPr>
            </w:pPr>
          </w:p>
        </w:tc>
        <w:tc>
          <w:tcPr>
            <w:tcW w:w="4001" w:type="dxa"/>
            <w:tcBorders>
              <w:left w:val="single" w:sz="4" w:space="0" w:color="auto"/>
              <w:right w:val="single" w:sz="4" w:space="0" w:color="auto"/>
            </w:tcBorders>
            <w:shd w:val="clear" w:color="auto" w:fill="auto"/>
            <w:noWrap/>
            <w:vAlign w:val="center"/>
          </w:tcPr>
          <w:p w14:paraId="6C7E7972" w14:textId="77777777" w:rsidR="00B6494F" w:rsidRPr="00AC0AC6" w:rsidRDefault="00B6494F" w:rsidP="00AC0AC6">
            <w:pPr>
              <w:rPr>
                <w:rFonts w:ascii="Arial" w:hAnsi="Arial" w:cs="Arial"/>
                <w:color w:val="000000"/>
                <w:sz w:val="17"/>
                <w:szCs w:val="17"/>
              </w:rPr>
            </w:pPr>
            <w:r w:rsidRPr="00AC0AC6">
              <w:rPr>
                <w:rFonts w:ascii="Arial" w:hAnsi="Arial" w:cs="Arial"/>
                <w:color w:val="000000"/>
                <w:sz w:val="17"/>
                <w:szCs w:val="17"/>
              </w:rPr>
              <w:t>Otras</w:t>
            </w:r>
          </w:p>
        </w:tc>
        <w:tc>
          <w:tcPr>
            <w:tcW w:w="991" w:type="dxa"/>
            <w:tcBorders>
              <w:left w:val="single" w:sz="4" w:space="0" w:color="auto"/>
              <w:right w:val="single" w:sz="4" w:space="0" w:color="auto"/>
            </w:tcBorders>
            <w:shd w:val="clear" w:color="auto" w:fill="auto"/>
            <w:noWrap/>
            <w:vAlign w:val="center"/>
          </w:tcPr>
          <w:p w14:paraId="4B0607FE" w14:textId="77777777" w:rsidR="00B6494F" w:rsidRPr="00AC0AC6" w:rsidRDefault="00B6494F" w:rsidP="00AC0AC6">
            <w:pPr>
              <w:jc w:val="right"/>
              <w:rPr>
                <w:rFonts w:ascii="Arial" w:hAnsi="Arial" w:cs="Arial"/>
                <w:color w:val="000000"/>
                <w:sz w:val="17"/>
                <w:szCs w:val="17"/>
              </w:rPr>
            </w:pPr>
            <w:r w:rsidRPr="00AC0AC6">
              <w:rPr>
                <w:rFonts w:ascii="Arial" w:hAnsi="Arial" w:cs="Arial"/>
                <w:color w:val="000000"/>
                <w:sz w:val="17"/>
                <w:szCs w:val="17"/>
              </w:rPr>
              <w:t>1.500,00</w:t>
            </w:r>
          </w:p>
        </w:tc>
      </w:tr>
      <w:tr w:rsidR="00B6494F" w:rsidRPr="00AC0AC6" w14:paraId="38912A0F"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tcPr>
          <w:p w14:paraId="21AB0EC2" w14:textId="77777777" w:rsidR="00B6494F" w:rsidRPr="00AC0AC6" w:rsidRDefault="00B6494F" w:rsidP="00AC0AC6">
            <w:pPr>
              <w:rPr>
                <w:rFonts w:ascii="Arial" w:hAnsi="Arial" w:cs="Arial"/>
                <w:sz w:val="17"/>
                <w:szCs w:val="17"/>
              </w:rPr>
            </w:pPr>
            <w:r w:rsidRPr="00AC0AC6">
              <w:rPr>
                <w:rFonts w:ascii="Arial" w:hAnsi="Arial" w:cs="Arial"/>
                <w:sz w:val="17"/>
                <w:szCs w:val="17"/>
              </w:rPr>
              <w:t>Material de oficina</w:t>
            </w:r>
          </w:p>
        </w:tc>
        <w:tc>
          <w:tcPr>
            <w:tcW w:w="1164" w:type="dxa"/>
            <w:tcBorders>
              <w:top w:val="nil"/>
              <w:left w:val="nil"/>
              <w:bottom w:val="nil"/>
              <w:right w:val="single" w:sz="4" w:space="0" w:color="auto"/>
            </w:tcBorders>
            <w:shd w:val="clear" w:color="auto" w:fill="auto"/>
            <w:noWrap/>
            <w:vAlign w:val="center"/>
          </w:tcPr>
          <w:p w14:paraId="3A61E997"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1.358,57</w:t>
            </w:r>
          </w:p>
        </w:tc>
        <w:tc>
          <w:tcPr>
            <w:tcW w:w="189" w:type="dxa"/>
            <w:tcBorders>
              <w:top w:val="nil"/>
              <w:left w:val="nil"/>
              <w:bottom w:val="nil"/>
              <w:right w:val="single" w:sz="4" w:space="0" w:color="auto"/>
            </w:tcBorders>
            <w:shd w:val="clear" w:color="auto" w:fill="auto"/>
            <w:noWrap/>
            <w:vAlign w:val="bottom"/>
          </w:tcPr>
          <w:p w14:paraId="594B19C6" w14:textId="77777777" w:rsidR="00B6494F" w:rsidRPr="00AC0AC6" w:rsidRDefault="00B6494F" w:rsidP="00AC0AC6">
            <w:pPr>
              <w:rPr>
                <w:rFonts w:ascii="Arial" w:hAnsi="Arial" w:cs="Arial"/>
                <w:sz w:val="17"/>
                <w:szCs w:val="17"/>
              </w:rPr>
            </w:pPr>
          </w:p>
        </w:tc>
        <w:tc>
          <w:tcPr>
            <w:tcW w:w="4001" w:type="dxa"/>
            <w:tcBorders>
              <w:left w:val="single" w:sz="4" w:space="0" w:color="auto"/>
              <w:bottom w:val="nil"/>
              <w:right w:val="single" w:sz="4" w:space="0" w:color="auto"/>
            </w:tcBorders>
            <w:shd w:val="clear" w:color="auto" w:fill="auto"/>
            <w:noWrap/>
            <w:vAlign w:val="center"/>
          </w:tcPr>
          <w:p w14:paraId="3128AB8E" w14:textId="77777777" w:rsidR="00B6494F" w:rsidRPr="00AC0AC6" w:rsidRDefault="00B6494F" w:rsidP="00AC0AC6">
            <w:pPr>
              <w:rPr>
                <w:rFonts w:ascii="Arial" w:hAnsi="Arial" w:cs="Arial"/>
                <w:color w:val="000000"/>
                <w:sz w:val="17"/>
                <w:szCs w:val="17"/>
              </w:rPr>
            </w:pPr>
          </w:p>
        </w:tc>
        <w:tc>
          <w:tcPr>
            <w:tcW w:w="991" w:type="dxa"/>
            <w:tcBorders>
              <w:left w:val="single" w:sz="4" w:space="0" w:color="auto"/>
              <w:bottom w:val="nil"/>
              <w:right w:val="single" w:sz="4" w:space="0" w:color="auto"/>
            </w:tcBorders>
            <w:shd w:val="clear" w:color="auto" w:fill="auto"/>
            <w:noWrap/>
            <w:vAlign w:val="bottom"/>
          </w:tcPr>
          <w:p w14:paraId="004A2C46" w14:textId="77777777" w:rsidR="00B6494F" w:rsidRPr="00AC0AC6" w:rsidRDefault="00B6494F" w:rsidP="00AC0AC6">
            <w:pPr>
              <w:jc w:val="right"/>
              <w:rPr>
                <w:rFonts w:ascii="Arial" w:hAnsi="Arial" w:cs="Arial"/>
                <w:color w:val="000000"/>
                <w:sz w:val="17"/>
                <w:szCs w:val="17"/>
              </w:rPr>
            </w:pPr>
          </w:p>
        </w:tc>
      </w:tr>
      <w:tr w:rsidR="00B6494F" w:rsidRPr="00AC0AC6" w14:paraId="0E91EBE2"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tcPr>
          <w:p w14:paraId="340756DF" w14:textId="77777777" w:rsidR="00B6494F" w:rsidRPr="00AC0AC6" w:rsidRDefault="00B6494F" w:rsidP="00AC0AC6">
            <w:pPr>
              <w:rPr>
                <w:rFonts w:ascii="Arial" w:hAnsi="Arial" w:cs="Arial"/>
                <w:sz w:val="17"/>
                <w:szCs w:val="17"/>
              </w:rPr>
            </w:pPr>
            <w:r w:rsidRPr="00AC0AC6">
              <w:rPr>
                <w:rFonts w:ascii="Arial" w:hAnsi="Arial" w:cs="Arial"/>
                <w:sz w:val="17"/>
                <w:szCs w:val="17"/>
              </w:rPr>
              <w:t>Combustible</w:t>
            </w:r>
          </w:p>
        </w:tc>
        <w:tc>
          <w:tcPr>
            <w:tcW w:w="1164" w:type="dxa"/>
            <w:tcBorders>
              <w:top w:val="nil"/>
              <w:left w:val="nil"/>
              <w:bottom w:val="nil"/>
              <w:right w:val="single" w:sz="4" w:space="0" w:color="auto"/>
            </w:tcBorders>
            <w:shd w:val="clear" w:color="auto" w:fill="auto"/>
            <w:noWrap/>
            <w:vAlign w:val="center"/>
          </w:tcPr>
          <w:p w14:paraId="189C6D93"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8.796,76</w:t>
            </w:r>
          </w:p>
        </w:tc>
        <w:tc>
          <w:tcPr>
            <w:tcW w:w="189" w:type="dxa"/>
            <w:tcBorders>
              <w:top w:val="nil"/>
              <w:left w:val="nil"/>
              <w:bottom w:val="nil"/>
              <w:right w:val="single" w:sz="4" w:space="0" w:color="auto"/>
            </w:tcBorders>
            <w:shd w:val="clear" w:color="auto" w:fill="auto"/>
            <w:noWrap/>
            <w:vAlign w:val="bottom"/>
          </w:tcPr>
          <w:p w14:paraId="44245B99" w14:textId="77777777" w:rsidR="00B6494F" w:rsidRPr="00AC0AC6" w:rsidRDefault="00B6494F" w:rsidP="00AC0AC6">
            <w:pPr>
              <w:rPr>
                <w:rFonts w:ascii="Arial" w:hAnsi="Arial" w:cs="Arial"/>
                <w:sz w:val="17"/>
                <w:szCs w:val="17"/>
              </w:rPr>
            </w:pPr>
          </w:p>
        </w:tc>
        <w:tc>
          <w:tcPr>
            <w:tcW w:w="4001" w:type="dxa"/>
            <w:tcBorders>
              <w:top w:val="nil"/>
              <w:left w:val="single" w:sz="4" w:space="0" w:color="auto"/>
              <w:right w:val="single" w:sz="4" w:space="0" w:color="auto"/>
            </w:tcBorders>
            <w:shd w:val="clear" w:color="auto" w:fill="auto"/>
            <w:noWrap/>
            <w:vAlign w:val="bottom"/>
          </w:tcPr>
          <w:p w14:paraId="41DAC317" w14:textId="77777777" w:rsidR="00B6494F" w:rsidRPr="00AC0AC6" w:rsidRDefault="00B6494F" w:rsidP="00AC0AC6">
            <w:pPr>
              <w:rPr>
                <w:rFonts w:ascii="Arial" w:hAnsi="Arial" w:cs="Arial"/>
                <w:color w:val="000000"/>
                <w:sz w:val="17"/>
                <w:szCs w:val="17"/>
              </w:rPr>
            </w:pPr>
          </w:p>
        </w:tc>
        <w:tc>
          <w:tcPr>
            <w:tcW w:w="991" w:type="dxa"/>
            <w:tcBorders>
              <w:top w:val="nil"/>
              <w:left w:val="single" w:sz="4" w:space="0" w:color="auto"/>
              <w:right w:val="single" w:sz="4" w:space="0" w:color="auto"/>
            </w:tcBorders>
            <w:shd w:val="clear" w:color="auto" w:fill="auto"/>
            <w:noWrap/>
            <w:vAlign w:val="bottom"/>
          </w:tcPr>
          <w:p w14:paraId="007B2047" w14:textId="77777777" w:rsidR="00B6494F" w:rsidRPr="00AC0AC6" w:rsidRDefault="00B6494F" w:rsidP="00AC0AC6">
            <w:pPr>
              <w:rPr>
                <w:sz w:val="17"/>
                <w:szCs w:val="17"/>
              </w:rPr>
            </w:pPr>
          </w:p>
        </w:tc>
      </w:tr>
      <w:tr w:rsidR="00B6494F" w:rsidRPr="00AC0AC6" w14:paraId="40177E98"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tcPr>
          <w:p w14:paraId="0F12F766" w14:textId="77777777" w:rsidR="00B6494F" w:rsidRPr="00AC0AC6" w:rsidRDefault="00B6494F" w:rsidP="00AC0AC6">
            <w:pPr>
              <w:rPr>
                <w:rFonts w:ascii="Arial" w:hAnsi="Arial" w:cs="Arial"/>
                <w:sz w:val="17"/>
                <w:szCs w:val="17"/>
              </w:rPr>
            </w:pPr>
            <w:r w:rsidRPr="00AC0AC6">
              <w:rPr>
                <w:rFonts w:ascii="Arial" w:hAnsi="Arial" w:cs="Arial"/>
                <w:sz w:val="17"/>
                <w:szCs w:val="17"/>
              </w:rPr>
              <w:t>Viajes y hospedajes</w:t>
            </w:r>
          </w:p>
        </w:tc>
        <w:tc>
          <w:tcPr>
            <w:tcW w:w="1164" w:type="dxa"/>
            <w:tcBorders>
              <w:top w:val="nil"/>
              <w:left w:val="nil"/>
              <w:bottom w:val="nil"/>
              <w:right w:val="single" w:sz="4" w:space="0" w:color="auto"/>
            </w:tcBorders>
            <w:shd w:val="clear" w:color="auto" w:fill="auto"/>
            <w:noWrap/>
            <w:vAlign w:val="center"/>
          </w:tcPr>
          <w:p w14:paraId="65A9CF2B"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1.275,73</w:t>
            </w:r>
          </w:p>
        </w:tc>
        <w:tc>
          <w:tcPr>
            <w:tcW w:w="189" w:type="dxa"/>
            <w:tcBorders>
              <w:top w:val="nil"/>
              <w:left w:val="nil"/>
              <w:bottom w:val="nil"/>
              <w:right w:val="single" w:sz="4" w:space="0" w:color="auto"/>
            </w:tcBorders>
            <w:shd w:val="clear" w:color="auto" w:fill="auto"/>
            <w:noWrap/>
            <w:vAlign w:val="bottom"/>
          </w:tcPr>
          <w:p w14:paraId="3E7D9547" w14:textId="77777777" w:rsidR="00B6494F" w:rsidRPr="00AC0AC6" w:rsidRDefault="00B6494F" w:rsidP="00AC0AC6">
            <w:pPr>
              <w:rPr>
                <w:rFonts w:ascii="Arial" w:hAnsi="Arial" w:cs="Arial"/>
                <w:sz w:val="17"/>
                <w:szCs w:val="17"/>
              </w:rPr>
            </w:pPr>
          </w:p>
        </w:tc>
        <w:tc>
          <w:tcPr>
            <w:tcW w:w="4001" w:type="dxa"/>
            <w:tcBorders>
              <w:left w:val="single" w:sz="4" w:space="0" w:color="auto"/>
              <w:right w:val="single" w:sz="4" w:space="0" w:color="auto"/>
            </w:tcBorders>
            <w:shd w:val="clear" w:color="auto" w:fill="auto"/>
            <w:noWrap/>
            <w:vAlign w:val="center"/>
          </w:tcPr>
          <w:p w14:paraId="72D48F32" w14:textId="77777777" w:rsidR="00B6494F" w:rsidRPr="00AC0AC6" w:rsidRDefault="00B6494F" w:rsidP="00AC0AC6">
            <w:pPr>
              <w:rPr>
                <w:rFonts w:ascii="Arial" w:hAnsi="Arial" w:cs="Arial"/>
                <w:b/>
                <w:bCs/>
                <w:color w:val="0000FF"/>
                <w:sz w:val="17"/>
                <w:szCs w:val="17"/>
              </w:rPr>
            </w:pPr>
            <w:r w:rsidRPr="00AC0AC6">
              <w:rPr>
                <w:rFonts w:ascii="Arial" w:hAnsi="Arial" w:cs="Arial"/>
                <w:b/>
                <w:bCs/>
                <w:color w:val="0000FF"/>
                <w:sz w:val="17"/>
                <w:szCs w:val="17"/>
              </w:rPr>
              <w:t>OTROS INGRESOS FINANCIEROS</w:t>
            </w:r>
          </w:p>
        </w:tc>
        <w:tc>
          <w:tcPr>
            <w:tcW w:w="991" w:type="dxa"/>
            <w:tcBorders>
              <w:left w:val="single" w:sz="4" w:space="0" w:color="auto"/>
              <w:right w:val="single" w:sz="4" w:space="0" w:color="auto"/>
            </w:tcBorders>
            <w:shd w:val="clear" w:color="auto" w:fill="auto"/>
            <w:noWrap/>
            <w:vAlign w:val="bottom"/>
          </w:tcPr>
          <w:p w14:paraId="5F86592A" w14:textId="77777777" w:rsidR="00B6494F" w:rsidRPr="00AC0AC6" w:rsidRDefault="00B6494F" w:rsidP="00AC0AC6">
            <w:pPr>
              <w:rPr>
                <w:sz w:val="17"/>
                <w:szCs w:val="17"/>
              </w:rPr>
            </w:pPr>
          </w:p>
        </w:tc>
      </w:tr>
      <w:tr w:rsidR="00B6494F" w:rsidRPr="00AC0AC6" w14:paraId="352C64F5"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tcPr>
          <w:p w14:paraId="60605AFE" w14:textId="77777777" w:rsidR="00B6494F" w:rsidRPr="00AC0AC6" w:rsidRDefault="00B6494F" w:rsidP="00AC0AC6">
            <w:pPr>
              <w:rPr>
                <w:rFonts w:ascii="Arial" w:hAnsi="Arial" w:cs="Arial"/>
                <w:sz w:val="17"/>
                <w:szCs w:val="17"/>
              </w:rPr>
            </w:pPr>
            <w:r w:rsidRPr="00AC0AC6">
              <w:rPr>
                <w:rFonts w:ascii="Arial" w:hAnsi="Arial" w:cs="Arial"/>
                <w:sz w:val="17"/>
                <w:szCs w:val="17"/>
              </w:rPr>
              <w:t>Suministros (agua, luz)</w:t>
            </w:r>
          </w:p>
        </w:tc>
        <w:tc>
          <w:tcPr>
            <w:tcW w:w="1164" w:type="dxa"/>
            <w:tcBorders>
              <w:top w:val="nil"/>
              <w:left w:val="nil"/>
              <w:bottom w:val="nil"/>
              <w:right w:val="single" w:sz="4" w:space="0" w:color="auto"/>
            </w:tcBorders>
            <w:shd w:val="clear" w:color="auto" w:fill="auto"/>
            <w:noWrap/>
            <w:vAlign w:val="center"/>
          </w:tcPr>
          <w:p w14:paraId="6B8FB0F1"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24.055,12</w:t>
            </w:r>
          </w:p>
        </w:tc>
        <w:tc>
          <w:tcPr>
            <w:tcW w:w="189" w:type="dxa"/>
            <w:tcBorders>
              <w:top w:val="nil"/>
              <w:left w:val="nil"/>
              <w:bottom w:val="nil"/>
              <w:right w:val="single" w:sz="4" w:space="0" w:color="auto"/>
            </w:tcBorders>
            <w:shd w:val="clear" w:color="auto" w:fill="auto"/>
            <w:noWrap/>
            <w:vAlign w:val="bottom"/>
          </w:tcPr>
          <w:p w14:paraId="0283F242" w14:textId="77777777" w:rsidR="00B6494F" w:rsidRPr="00AC0AC6" w:rsidRDefault="00B6494F" w:rsidP="00AC0AC6">
            <w:pPr>
              <w:rPr>
                <w:rFonts w:ascii="Arial" w:hAnsi="Arial" w:cs="Arial"/>
                <w:sz w:val="17"/>
                <w:szCs w:val="17"/>
              </w:rPr>
            </w:pPr>
          </w:p>
        </w:tc>
        <w:tc>
          <w:tcPr>
            <w:tcW w:w="4001" w:type="dxa"/>
            <w:tcBorders>
              <w:left w:val="single" w:sz="4" w:space="0" w:color="auto"/>
              <w:right w:val="single" w:sz="4" w:space="0" w:color="auto"/>
            </w:tcBorders>
            <w:shd w:val="clear" w:color="auto" w:fill="auto"/>
            <w:noWrap/>
            <w:vAlign w:val="center"/>
          </w:tcPr>
          <w:p w14:paraId="1AF18640" w14:textId="77777777" w:rsidR="00B6494F" w:rsidRPr="00AC0AC6" w:rsidRDefault="00B6494F" w:rsidP="00AC0AC6">
            <w:pPr>
              <w:rPr>
                <w:rFonts w:ascii="Arial" w:hAnsi="Arial" w:cs="Arial"/>
                <w:color w:val="000000"/>
                <w:sz w:val="17"/>
                <w:szCs w:val="17"/>
              </w:rPr>
            </w:pPr>
            <w:r w:rsidRPr="00AC0AC6">
              <w:rPr>
                <w:rFonts w:ascii="Arial" w:hAnsi="Arial" w:cs="Arial"/>
                <w:color w:val="000000"/>
                <w:sz w:val="17"/>
                <w:szCs w:val="17"/>
              </w:rPr>
              <w:t>Otros Ingresos financieros</w:t>
            </w:r>
          </w:p>
        </w:tc>
        <w:tc>
          <w:tcPr>
            <w:tcW w:w="991" w:type="dxa"/>
            <w:tcBorders>
              <w:left w:val="single" w:sz="4" w:space="0" w:color="auto"/>
              <w:right w:val="single" w:sz="4" w:space="0" w:color="auto"/>
            </w:tcBorders>
            <w:shd w:val="clear" w:color="auto" w:fill="auto"/>
            <w:noWrap/>
            <w:vAlign w:val="bottom"/>
          </w:tcPr>
          <w:p w14:paraId="3EB8088A" w14:textId="77777777" w:rsidR="00B6494F" w:rsidRPr="00AC0AC6" w:rsidRDefault="00B6494F" w:rsidP="00AC0AC6">
            <w:pPr>
              <w:jc w:val="right"/>
              <w:rPr>
                <w:sz w:val="17"/>
                <w:szCs w:val="17"/>
              </w:rPr>
            </w:pPr>
            <w:r w:rsidRPr="00AC0AC6">
              <w:rPr>
                <w:rFonts w:ascii="Arial" w:hAnsi="Arial" w:cs="Arial"/>
                <w:color w:val="000000"/>
                <w:sz w:val="17"/>
                <w:szCs w:val="17"/>
              </w:rPr>
              <w:t>0,00</w:t>
            </w:r>
          </w:p>
        </w:tc>
      </w:tr>
      <w:tr w:rsidR="00B6494F" w:rsidRPr="00AC0AC6" w14:paraId="2207ED4B"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tcPr>
          <w:p w14:paraId="0329E825" w14:textId="77777777" w:rsidR="00B6494F" w:rsidRPr="00AC0AC6" w:rsidRDefault="00B6494F" w:rsidP="00AC0AC6">
            <w:pPr>
              <w:rPr>
                <w:rFonts w:ascii="Arial" w:hAnsi="Arial" w:cs="Arial"/>
                <w:sz w:val="17"/>
                <w:szCs w:val="17"/>
              </w:rPr>
            </w:pPr>
            <w:r w:rsidRPr="00AC0AC6">
              <w:rPr>
                <w:rFonts w:ascii="Arial" w:hAnsi="Arial" w:cs="Arial"/>
                <w:sz w:val="17"/>
                <w:szCs w:val="17"/>
              </w:rPr>
              <w:t>Teléfono (fijo, móvil, Internet)</w:t>
            </w:r>
          </w:p>
        </w:tc>
        <w:tc>
          <w:tcPr>
            <w:tcW w:w="1164" w:type="dxa"/>
            <w:tcBorders>
              <w:top w:val="nil"/>
              <w:left w:val="nil"/>
              <w:bottom w:val="nil"/>
              <w:right w:val="single" w:sz="4" w:space="0" w:color="auto"/>
            </w:tcBorders>
            <w:shd w:val="clear" w:color="auto" w:fill="auto"/>
            <w:noWrap/>
            <w:vAlign w:val="center"/>
          </w:tcPr>
          <w:p w14:paraId="79BB7E72"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11.653,98</w:t>
            </w:r>
          </w:p>
        </w:tc>
        <w:tc>
          <w:tcPr>
            <w:tcW w:w="189" w:type="dxa"/>
            <w:tcBorders>
              <w:top w:val="nil"/>
              <w:left w:val="nil"/>
              <w:bottom w:val="nil"/>
              <w:right w:val="single" w:sz="4" w:space="0" w:color="auto"/>
            </w:tcBorders>
            <w:shd w:val="clear" w:color="auto" w:fill="auto"/>
            <w:noWrap/>
            <w:vAlign w:val="bottom"/>
          </w:tcPr>
          <w:p w14:paraId="28EEE5A9" w14:textId="77777777" w:rsidR="00B6494F" w:rsidRPr="00AC0AC6" w:rsidRDefault="00B6494F" w:rsidP="00AC0AC6">
            <w:pPr>
              <w:rPr>
                <w:rFonts w:ascii="Arial" w:hAnsi="Arial" w:cs="Arial"/>
                <w:sz w:val="17"/>
                <w:szCs w:val="17"/>
              </w:rPr>
            </w:pPr>
          </w:p>
        </w:tc>
        <w:tc>
          <w:tcPr>
            <w:tcW w:w="4001" w:type="dxa"/>
            <w:tcBorders>
              <w:left w:val="single" w:sz="4" w:space="0" w:color="auto"/>
              <w:bottom w:val="nil"/>
              <w:right w:val="single" w:sz="4" w:space="0" w:color="auto"/>
            </w:tcBorders>
            <w:shd w:val="clear" w:color="auto" w:fill="auto"/>
            <w:noWrap/>
            <w:vAlign w:val="bottom"/>
          </w:tcPr>
          <w:p w14:paraId="6FED53BE" w14:textId="77777777" w:rsidR="00B6494F" w:rsidRPr="00AC0AC6" w:rsidRDefault="00B6494F" w:rsidP="00AC0AC6">
            <w:pPr>
              <w:rPr>
                <w:rFonts w:ascii="Arial" w:hAnsi="Arial" w:cs="Arial"/>
                <w:color w:val="000000"/>
                <w:sz w:val="17"/>
                <w:szCs w:val="17"/>
              </w:rPr>
            </w:pPr>
            <w:r w:rsidRPr="00AC0AC6">
              <w:rPr>
                <w:rFonts w:ascii="Arial" w:hAnsi="Arial" w:cs="Arial"/>
                <w:color w:val="000000"/>
                <w:sz w:val="17"/>
                <w:szCs w:val="17"/>
              </w:rPr>
              <w:t> </w:t>
            </w:r>
          </w:p>
        </w:tc>
        <w:tc>
          <w:tcPr>
            <w:tcW w:w="991" w:type="dxa"/>
            <w:tcBorders>
              <w:left w:val="single" w:sz="4" w:space="0" w:color="auto"/>
              <w:bottom w:val="nil"/>
              <w:right w:val="single" w:sz="4" w:space="0" w:color="auto"/>
            </w:tcBorders>
            <w:shd w:val="clear" w:color="auto" w:fill="auto"/>
            <w:noWrap/>
            <w:vAlign w:val="bottom"/>
          </w:tcPr>
          <w:p w14:paraId="7EB28792" w14:textId="77777777" w:rsidR="00B6494F" w:rsidRPr="00AC0AC6" w:rsidRDefault="00B6494F" w:rsidP="00AC0AC6">
            <w:pPr>
              <w:rPr>
                <w:sz w:val="17"/>
                <w:szCs w:val="17"/>
              </w:rPr>
            </w:pPr>
          </w:p>
        </w:tc>
      </w:tr>
      <w:tr w:rsidR="00B6494F" w:rsidRPr="00AC0AC6" w14:paraId="164A3F72"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tcPr>
          <w:p w14:paraId="25271676" w14:textId="77777777" w:rsidR="00B6494F" w:rsidRPr="00AC0AC6" w:rsidRDefault="00B6494F" w:rsidP="00AC0AC6">
            <w:pPr>
              <w:rPr>
                <w:rFonts w:ascii="Arial" w:hAnsi="Arial" w:cs="Arial"/>
                <w:sz w:val="17"/>
                <w:szCs w:val="17"/>
              </w:rPr>
            </w:pPr>
            <w:r w:rsidRPr="00AC0AC6">
              <w:rPr>
                <w:rFonts w:ascii="Arial" w:hAnsi="Arial" w:cs="Arial"/>
                <w:sz w:val="17"/>
                <w:szCs w:val="17"/>
              </w:rPr>
              <w:t xml:space="preserve">Mobiliario, decoración, lencería, etc. </w:t>
            </w:r>
          </w:p>
        </w:tc>
        <w:tc>
          <w:tcPr>
            <w:tcW w:w="1164" w:type="dxa"/>
            <w:tcBorders>
              <w:top w:val="nil"/>
              <w:left w:val="nil"/>
              <w:bottom w:val="nil"/>
              <w:right w:val="single" w:sz="4" w:space="0" w:color="auto"/>
            </w:tcBorders>
            <w:shd w:val="clear" w:color="auto" w:fill="auto"/>
            <w:noWrap/>
            <w:vAlign w:val="center"/>
          </w:tcPr>
          <w:p w14:paraId="679579E4"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2.452,11</w:t>
            </w:r>
          </w:p>
        </w:tc>
        <w:tc>
          <w:tcPr>
            <w:tcW w:w="189" w:type="dxa"/>
            <w:tcBorders>
              <w:top w:val="nil"/>
              <w:left w:val="nil"/>
              <w:bottom w:val="nil"/>
              <w:right w:val="single" w:sz="4" w:space="0" w:color="auto"/>
            </w:tcBorders>
            <w:shd w:val="clear" w:color="auto" w:fill="auto"/>
            <w:noWrap/>
            <w:vAlign w:val="bottom"/>
          </w:tcPr>
          <w:p w14:paraId="6C72158A" w14:textId="77777777" w:rsidR="00B6494F" w:rsidRPr="00AC0AC6" w:rsidRDefault="00B6494F" w:rsidP="00AC0AC6">
            <w:pPr>
              <w:rPr>
                <w:rFonts w:ascii="Arial" w:hAnsi="Arial" w:cs="Arial"/>
                <w:sz w:val="17"/>
                <w:szCs w:val="17"/>
              </w:rPr>
            </w:pPr>
          </w:p>
        </w:tc>
        <w:tc>
          <w:tcPr>
            <w:tcW w:w="4001" w:type="dxa"/>
            <w:tcBorders>
              <w:top w:val="nil"/>
              <w:left w:val="single" w:sz="4" w:space="0" w:color="auto"/>
              <w:bottom w:val="nil"/>
              <w:right w:val="single" w:sz="4" w:space="0" w:color="auto"/>
            </w:tcBorders>
            <w:shd w:val="clear" w:color="auto" w:fill="auto"/>
            <w:noWrap/>
            <w:vAlign w:val="center"/>
          </w:tcPr>
          <w:p w14:paraId="6FB136AE" w14:textId="77777777" w:rsidR="00B6494F" w:rsidRPr="00AC0AC6" w:rsidRDefault="00B6494F" w:rsidP="00AC0AC6">
            <w:pPr>
              <w:rPr>
                <w:rFonts w:ascii="Arial" w:hAnsi="Arial" w:cs="Arial"/>
                <w:b/>
                <w:bCs/>
                <w:color w:val="0000FF"/>
                <w:sz w:val="17"/>
                <w:szCs w:val="17"/>
              </w:rPr>
            </w:pPr>
          </w:p>
        </w:tc>
        <w:tc>
          <w:tcPr>
            <w:tcW w:w="991" w:type="dxa"/>
            <w:tcBorders>
              <w:top w:val="nil"/>
              <w:left w:val="single" w:sz="4" w:space="0" w:color="auto"/>
              <w:bottom w:val="nil"/>
              <w:right w:val="single" w:sz="4" w:space="0" w:color="auto"/>
            </w:tcBorders>
            <w:shd w:val="clear" w:color="auto" w:fill="auto"/>
            <w:noWrap/>
            <w:vAlign w:val="bottom"/>
          </w:tcPr>
          <w:p w14:paraId="7C8BB275" w14:textId="77777777" w:rsidR="00B6494F" w:rsidRPr="00AC0AC6" w:rsidRDefault="00B6494F" w:rsidP="00AC0AC6">
            <w:pPr>
              <w:rPr>
                <w:sz w:val="17"/>
                <w:szCs w:val="17"/>
              </w:rPr>
            </w:pPr>
          </w:p>
        </w:tc>
      </w:tr>
      <w:tr w:rsidR="00B6494F" w:rsidRPr="00AC0AC6" w14:paraId="3A7BE916"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noWrap/>
            <w:vAlign w:val="bottom"/>
          </w:tcPr>
          <w:p w14:paraId="3970C584" w14:textId="77777777" w:rsidR="00B6494F" w:rsidRPr="00AC0AC6" w:rsidRDefault="00B6494F" w:rsidP="00AC0AC6">
            <w:pPr>
              <w:rPr>
                <w:rFonts w:ascii="Arial" w:hAnsi="Arial" w:cs="Arial"/>
                <w:sz w:val="17"/>
                <w:szCs w:val="17"/>
              </w:rPr>
            </w:pPr>
            <w:r w:rsidRPr="00AC0AC6">
              <w:rPr>
                <w:rFonts w:ascii="Arial" w:hAnsi="Arial" w:cs="Arial"/>
                <w:sz w:val="17"/>
                <w:szCs w:val="17"/>
              </w:rPr>
              <w:t>Reparación y mantenimiento</w:t>
            </w:r>
          </w:p>
        </w:tc>
        <w:tc>
          <w:tcPr>
            <w:tcW w:w="1164" w:type="dxa"/>
            <w:tcBorders>
              <w:top w:val="nil"/>
              <w:left w:val="nil"/>
              <w:bottom w:val="nil"/>
              <w:right w:val="single" w:sz="4" w:space="0" w:color="auto"/>
            </w:tcBorders>
            <w:shd w:val="clear" w:color="auto" w:fill="auto"/>
            <w:noWrap/>
            <w:vAlign w:val="center"/>
          </w:tcPr>
          <w:p w14:paraId="36562F45"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9.716,09</w:t>
            </w:r>
          </w:p>
        </w:tc>
        <w:tc>
          <w:tcPr>
            <w:tcW w:w="189" w:type="dxa"/>
            <w:tcBorders>
              <w:top w:val="nil"/>
              <w:left w:val="nil"/>
              <w:bottom w:val="nil"/>
              <w:right w:val="single" w:sz="4" w:space="0" w:color="auto"/>
            </w:tcBorders>
            <w:shd w:val="clear" w:color="auto" w:fill="auto"/>
            <w:noWrap/>
            <w:vAlign w:val="bottom"/>
          </w:tcPr>
          <w:p w14:paraId="23604D80" w14:textId="77777777" w:rsidR="00B6494F" w:rsidRPr="00AC0AC6" w:rsidRDefault="00B6494F" w:rsidP="00AC0AC6">
            <w:pPr>
              <w:rPr>
                <w:rFonts w:ascii="Arial" w:hAnsi="Arial" w:cs="Arial"/>
                <w:sz w:val="17"/>
                <w:szCs w:val="17"/>
              </w:rPr>
            </w:pPr>
          </w:p>
        </w:tc>
        <w:tc>
          <w:tcPr>
            <w:tcW w:w="4001" w:type="dxa"/>
            <w:tcBorders>
              <w:top w:val="nil"/>
              <w:left w:val="single" w:sz="4" w:space="0" w:color="auto"/>
              <w:bottom w:val="nil"/>
              <w:right w:val="single" w:sz="4" w:space="0" w:color="auto"/>
            </w:tcBorders>
            <w:shd w:val="clear" w:color="auto" w:fill="auto"/>
            <w:noWrap/>
            <w:vAlign w:val="center"/>
          </w:tcPr>
          <w:p w14:paraId="4089DC66" w14:textId="77777777" w:rsidR="00B6494F" w:rsidRPr="00AC0AC6" w:rsidRDefault="00B6494F" w:rsidP="00AC0AC6">
            <w:pPr>
              <w:rPr>
                <w:rFonts w:ascii="Arial" w:hAnsi="Arial" w:cs="Arial"/>
                <w:color w:val="000000"/>
                <w:sz w:val="17"/>
                <w:szCs w:val="17"/>
              </w:rPr>
            </w:pPr>
          </w:p>
        </w:tc>
        <w:tc>
          <w:tcPr>
            <w:tcW w:w="991" w:type="dxa"/>
            <w:tcBorders>
              <w:top w:val="nil"/>
              <w:left w:val="single" w:sz="4" w:space="0" w:color="auto"/>
              <w:bottom w:val="nil"/>
              <w:right w:val="single" w:sz="4" w:space="0" w:color="auto"/>
            </w:tcBorders>
            <w:shd w:val="clear" w:color="auto" w:fill="auto"/>
            <w:noWrap/>
            <w:vAlign w:val="bottom"/>
          </w:tcPr>
          <w:p w14:paraId="03D9180A" w14:textId="77777777" w:rsidR="00B6494F" w:rsidRPr="00AC0AC6" w:rsidRDefault="00B6494F" w:rsidP="00AC0AC6">
            <w:pPr>
              <w:jc w:val="right"/>
              <w:rPr>
                <w:rFonts w:ascii="Arial" w:hAnsi="Arial" w:cs="Arial"/>
                <w:color w:val="000000"/>
                <w:sz w:val="17"/>
                <w:szCs w:val="17"/>
              </w:rPr>
            </w:pPr>
          </w:p>
        </w:tc>
      </w:tr>
      <w:tr w:rsidR="00B6494F" w:rsidRPr="00AC0AC6" w14:paraId="0B4F79D0"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noWrap/>
            <w:vAlign w:val="bottom"/>
          </w:tcPr>
          <w:p w14:paraId="3EA9C656" w14:textId="77777777" w:rsidR="00B6494F" w:rsidRPr="00AC0AC6" w:rsidRDefault="00B6494F" w:rsidP="00AC0AC6">
            <w:pPr>
              <w:rPr>
                <w:rFonts w:ascii="Arial" w:hAnsi="Arial" w:cs="Arial"/>
                <w:sz w:val="17"/>
                <w:szCs w:val="17"/>
              </w:rPr>
            </w:pPr>
            <w:r w:rsidRPr="00AC0AC6">
              <w:rPr>
                <w:rFonts w:ascii="Arial" w:hAnsi="Arial" w:cs="Arial"/>
                <w:sz w:val="17"/>
                <w:szCs w:val="17"/>
              </w:rPr>
              <w:t>Servicios profesionales independientes</w:t>
            </w:r>
          </w:p>
        </w:tc>
        <w:tc>
          <w:tcPr>
            <w:tcW w:w="1164" w:type="dxa"/>
            <w:tcBorders>
              <w:top w:val="nil"/>
              <w:left w:val="nil"/>
              <w:bottom w:val="nil"/>
              <w:right w:val="single" w:sz="4" w:space="0" w:color="auto"/>
            </w:tcBorders>
            <w:shd w:val="clear" w:color="auto" w:fill="auto"/>
            <w:noWrap/>
            <w:vAlign w:val="center"/>
          </w:tcPr>
          <w:p w14:paraId="122AA6D0"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32.015,94</w:t>
            </w:r>
          </w:p>
        </w:tc>
        <w:tc>
          <w:tcPr>
            <w:tcW w:w="189" w:type="dxa"/>
            <w:tcBorders>
              <w:top w:val="nil"/>
              <w:left w:val="nil"/>
              <w:bottom w:val="nil"/>
              <w:right w:val="single" w:sz="4" w:space="0" w:color="auto"/>
            </w:tcBorders>
            <w:shd w:val="clear" w:color="auto" w:fill="auto"/>
            <w:noWrap/>
            <w:vAlign w:val="bottom"/>
          </w:tcPr>
          <w:p w14:paraId="094E3DAD" w14:textId="77777777" w:rsidR="00B6494F" w:rsidRPr="00AC0AC6" w:rsidRDefault="00B6494F" w:rsidP="00AC0AC6">
            <w:pPr>
              <w:rPr>
                <w:rFonts w:ascii="Arial" w:hAnsi="Arial" w:cs="Arial"/>
                <w:sz w:val="17"/>
                <w:szCs w:val="17"/>
              </w:rPr>
            </w:pPr>
          </w:p>
        </w:tc>
        <w:tc>
          <w:tcPr>
            <w:tcW w:w="4001" w:type="dxa"/>
            <w:tcBorders>
              <w:top w:val="nil"/>
              <w:left w:val="single" w:sz="4" w:space="0" w:color="auto"/>
              <w:bottom w:val="nil"/>
              <w:right w:val="single" w:sz="4" w:space="0" w:color="auto"/>
            </w:tcBorders>
            <w:shd w:val="clear" w:color="auto" w:fill="auto"/>
            <w:noWrap/>
            <w:vAlign w:val="center"/>
          </w:tcPr>
          <w:p w14:paraId="19A0CD99" w14:textId="77777777" w:rsidR="00B6494F" w:rsidRPr="00AC0AC6" w:rsidRDefault="00B6494F" w:rsidP="00AC0AC6">
            <w:pPr>
              <w:rPr>
                <w:rFonts w:ascii="Arial" w:hAnsi="Arial" w:cs="Arial"/>
                <w:b/>
                <w:bCs/>
                <w:color w:val="0000FF"/>
                <w:sz w:val="17"/>
                <w:szCs w:val="17"/>
              </w:rPr>
            </w:pPr>
            <w:r w:rsidRPr="00AC0AC6">
              <w:rPr>
                <w:rFonts w:ascii="Arial" w:hAnsi="Arial" w:cs="Arial"/>
                <w:b/>
                <w:bCs/>
                <w:color w:val="0000FF"/>
                <w:sz w:val="17"/>
                <w:szCs w:val="17"/>
              </w:rPr>
              <w:t>INGRESOS EXTRAORDINARIOS</w:t>
            </w:r>
          </w:p>
        </w:tc>
        <w:tc>
          <w:tcPr>
            <w:tcW w:w="991" w:type="dxa"/>
            <w:tcBorders>
              <w:top w:val="nil"/>
              <w:left w:val="single" w:sz="4" w:space="0" w:color="auto"/>
              <w:bottom w:val="nil"/>
              <w:right w:val="single" w:sz="4" w:space="0" w:color="auto"/>
            </w:tcBorders>
            <w:shd w:val="clear" w:color="auto" w:fill="auto"/>
            <w:noWrap/>
            <w:vAlign w:val="bottom"/>
          </w:tcPr>
          <w:p w14:paraId="48FC1F74" w14:textId="77777777" w:rsidR="00B6494F" w:rsidRPr="00AC0AC6" w:rsidRDefault="00B6494F" w:rsidP="00AC0AC6">
            <w:pPr>
              <w:rPr>
                <w:sz w:val="17"/>
                <w:szCs w:val="17"/>
              </w:rPr>
            </w:pPr>
          </w:p>
        </w:tc>
      </w:tr>
      <w:tr w:rsidR="00B6494F" w:rsidRPr="00AC0AC6" w14:paraId="6C029088"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noWrap/>
            <w:vAlign w:val="bottom"/>
          </w:tcPr>
          <w:p w14:paraId="0300DDC8" w14:textId="77777777" w:rsidR="00B6494F" w:rsidRPr="00AC0AC6" w:rsidRDefault="00B6494F" w:rsidP="00AC0AC6">
            <w:pPr>
              <w:rPr>
                <w:rFonts w:ascii="Arial" w:hAnsi="Arial" w:cs="Arial"/>
                <w:sz w:val="17"/>
                <w:szCs w:val="17"/>
              </w:rPr>
            </w:pPr>
            <w:r w:rsidRPr="00AC0AC6">
              <w:rPr>
                <w:rFonts w:ascii="Arial" w:hAnsi="Arial" w:cs="Arial"/>
                <w:sz w:val="17"/>
                <w:szCs w:val="17"/>
              </w:rPr>
              <w:t>Servicios bancarios</w:t>
            </w:r>
          </w:p>
        </w:tc>
        <w:tc>
          <w:tcPr>
            <w:tcW w:w="1164" w:type="dxa"/>
            <w:tcBorders>
              <w:top w:val="nil"/>
              <w:left w:val="nil"/>
              <w:bottom w:val="nil"/>
              <w:right w:val="single" w:sz="4" w:space="0" w:color="auto"/>
            </w:tcBorders>
            <w:shd w:val="clear" w:color="auto" w:fill="auto"/>
            <w:noWrap/>
            <w:vAlign w:val="center"/>
          </w:tcPr>
          <w:p w14:paraId="5349047E"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1.404,81</w:t>
            </w:r>
          </w:p>
        </w:tc>
        <w:tc>
          <w:tcPr>
            <w:tcW w:w="189" w:type="dxa"/>
            <w:tcBorders>
              <w:top w:val="nil"/>
              <w:left w:val="nil"/>
              <w:bottom w:val="nil"/>
              <w:right w:val="single" w:sz="4" w:space="0" w:color="auto"/>
            </w:tcBorders>
            <w:shd w:val="clear" w:color="auto" w:fill="auto"/>
            <w:noWrap/>
            <w:vAlign w:val="bottom"/>
          </w:tcPr>
          <w:p w14:paraId="333E3084" w14:textId="77777777" w:rsidR="00B6494F" w:rsidRPr="00AC0AC6" w:rsidRDefault="00B6494F" w:rsidP="00AC0AC6">
            <w:pPr>
              <w:rPr>
                <w:rFonts w:ascii="Arial" w:hAnsi="Arial" w:cs="Arial"/>
                <w:sz w:val="17"/>
                <w:szCs w:val="17"/>
              </w:rPr>
            </w:pPr>
          </w:p>
        </w:tc>
        <w:tc>
          <w:tcPr>
            <w:tcW w:w="4001" w:type="dxa"/>
            <w:tcBorders>
              <w:top w:val="nil"/>
              <w:left w:val="single" w:sz="4" w:space="0" w:color="auto"/>
              <w:bottom w:val="nil"/>
              <w:right w:val="single" w:sz="4" w:space="0" w:color="auto"/>
            </w:tcBorders>
            <w:shd w:val="clear" w:color="auto" w:fill="auto"/>
            <w:noWrap/>
            <w:vAlign w:val="center"/>
          </w:tcPr>
          <w:p w14:paraId="73D80128" w14:textId="77777777" w:rsidR="00B6494F" w:rsidRPr="00AC0AC6" w:rsidRDefault="00B6494F" w:rsidP="00AC0AC6">
            <w:pPr>
              <w:rPr>
                <w:rFonts w:ascii="Arial" w:hAnsi="Arial" w:cs="Arial"/>
                <w:color w:val="000000"/>
                <w:sz w:val="17"/>
                <w:szCs w:val="17"/>
              </w:rPr>
            </w:pPr>
            <w:r w:rsidRPr="00AC0AC6">
              <w:rPr>
                <w:rFonts w:ascii="Arial" w:hAnsi="Arial" w:cs="Arial"/>
                <w:color w:val="000000"/>
                <w:sz w:val="17"/>
                <w:szCs w:val="17"/>
              </w:rPr>
              <w:t>Ingresos extraordinarios</w:t>
            </w:r>
          </w:p>
        </w:tc>
        <w:tc>
          <w:tcPr>
            <w:tcW w:w="991" w:type="dxa"/>
            <w:tcBorders>
              <w:top w:val="nil"/>
              <w:left w:val="single" w:sz="4" w:space="0" w:color="auto"/>
              <w:bottom w:val="nil"/>
              <w:right w:val="single" w:sz="4" w:space="0" w:color="auto"/>
            </w:tcBorders>
            <w:shd w:val="clear" w:color="auto" w:fill="auto"/>
            <w:noWrap/>
            <w:vAlign w:val="bottom"/>
          </w:tcPr>
          <w:p w14:paraId="40B14721" w14:textId="77777777" w:rsidR="00B6494F" w:rsidRPr="00AC0AC6" w:rsidRDefault="00B6494F" w:rsidP="00AC0AC6">
            <w:pPr>
              <w:jc w:val="right"/>
              <w:rPr>
                <w:rFonts w:ascii="Arial" w:hAnsi="Arial" w:cs="Arial"/>
                <w:color w:val="000000"/>
                <w:sz w:val="17"/>
                <w:szCs w:val="17"/>
              </w:rPr>
            </w:pPr>
            <w:r w:rsidRPr="00AC0AC6">
              <w:rPr>
                <w:rFonts w:ascii="Arial" w:hAnsi="Arial" w:cs="Arial"/>
                <w:color w:val="000000"/>
                <w:sz w:val="17"/>
                <w:szCs w:val="17"/>
              </w:rPr>
              <w:t>0,00</w:t>
            </w:r>
          </w:p>
        </w:tc>
      </w:tr>
      <w:tr w:rsidR="00B6494F" w:rsidRPr="00AC0AC6" w14:paraId="3BF4F5FA"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noWrap/>
            <w:vAlign w:val="bottom"/>
          </w:tcPr>
          <w:p w14:paraId="396F9F8D" w14:textId="77777777" w:rsidR="00B6494F" w:rsidRPr="00AC0AC6" w:rsidRDefault="00B6494F" w:rsidP="00AC0AC6">
            <w:pPr>
              <w:rPr>
                <w:rFonts w:ascii="Arial" w:hAnsi="Arial" w:cs="Arial"/>
                <w:sz w:val="17"/>
                <w:szCs w:val="17"/>
              </w:rPr>
            </w:pPr>
            <w:r w:rsidRPr="00AC0AC6">
              <w:rPr>
                <w:rFonts w:ascii="Arial" w:hAnsi="Arial" w:cs="Arial"/>
                <w:sz w:val="17"/>
                <w:szCs w:val="17"/>
              </w:rPr>
              <w:t>Tributos</w:t>
            </w:r>
          </w:p>
        </w:tc>
        <w:tc>
          <w:tcPr>
            <w:tcW w:w="1164" w:type="dxa"/>
            <w:tcBorders>
              <w:top w:val="nil"/>
              <w:left w:val="nil"/>
              <w:bottom w:val="nil"/>
              <w:right w:val="single" w:sz="4" w:space="0" w:color="auto"/>
            </w:tcBorders>
            <w:shd w:val="clear" w:color="auto" w:fill="auto"/>
            <w:noWrap/>
            <w:vAlign w:val="center"/>
          </w:tcPr>
          <w:p w14:paraId="0A48BE84"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3.034,03</w:t>
            </w:r>
          </w:p>
        </w:tc>
        <w:tc>
          <w:tcPr>
            <w:tcW w:w="189" w:type="dxa"/>
            <w:tcBorders>
              <w:top w:val="nil"/>
              <w:left w:val="nil"/>
              <w:bottom w:val="nil"/>
              <w:right w:val="single" w:sz="4" w:space="0" w:color="auto"/>
            </w:tcBorders>
            <w:shd w:val="clear" w:color="auto" w:fill="auto"/>
            <w:noWrap/>
            <w:vAlign w:val="bottom"/>
          </w:tcPr>
          <w:p w14:paraId="23C17CB6" w14:textId="77777777" w:rsidR="00B6494F" w:rsidRPr="00AC0AC6" w:rsidRDefault="00B6494F" w:rsidP="00AC0AC6">
            <w:pPr>
              <w:rPr>
                <w:rFonts w:ascii="Arial" w:hAnsi="Arial" w:cs="Arial"/>
                <w:sz w:val="17"/>
                <w:szCs w:val="17"/>
              </w:rPr>
            </w:pPr>
          </w:p>
        </w:tc>
        <w:tc>
          <w:tcPr>
            <w:tcW w:w="4001" w:type="dxa"/>
            <w:tcBorders>
              <w:top w:val="nil"/>
              <w:left w:val="single" w:sz="4" w:space="0" w:color="auto"/>
              <w:bottom w:val="nil"/>
              <w:right w:val="single" w:sz="4" w:space="0" w:color="auto"/>
            </w:tcBorders>
            <w:shd w:val="clear" w:color="auto" w:fill="auto"/>
            <w:noWrap/>
            <w:vAlign w:val="center"/>
          </w:tcPr>
          <w:p w14:paraId="50DA12C8" w14:textId="77777777" w:rsidR="00B6494F" w:rsidRPr="00AC0AC6" w:rsidRDefault="00B6494F" w:rsidP="00AC0AC6">
            <w:pPr>
              <w:rPr>
                <w:rFonts w:ascii="Arial" w:hAnsi="Arial" w:cs="Arial"/>
                <w:color w:val="000000"/>
                <w:sz w:val="17"/>
                <w:szCs w:val="17"/>
              </w:rPr>
            </w:pPr>
          </w:p>
        </w:tc>
        <w:tc>
          <w:tcPr>
            <w:tcW w:w="991" w:type="dxa"/>
            <w:tcBorders>
              <w:top w:val="nil"/>
              <w:left w:val="single" w:sz="4" w:space="0" w:color="auto"/>
              <w:bottom w:val="nil"/>
              <w:right w:val="single" w:sz="4" w:space="0" w:color="auto"/>
            </w:tcBorders>
            <w:shd w:val="clear" w:color="auto" w:fill="auto"/>
            <w:noWrap/>
            <w:vAlign w:val="bottom"/>
          </w:tcPr>
          <w:p w14:paraId="590F5321" w14:textId="77777777" w:rsidR="00B6494F" w:rsidRPr="00AC0AC6" w:rsidRDefault="00B6494F" w:rsidP="00AC0AC6">
            <w:pPr>
              <w:jc w:val="right"/>
              <w:rPr>
                <w:rFonts w:ascii="Arial" w:hAnsi="Arial" w:cs="Arial"/>
                <w:color w:val="000000"/>
                <w:sz w:val="17"/>
                <w:szCs w:val="17"/>
              </w:rPr>
            </w:pPr>
          </w:p>
        </w:tc>
      </w:tr>
      <w:tr w:rsidR="00B6494F" w:rsidRPr="00AC0AC6" w14:paraId="5599654E"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noWrap/>
            <w:vAlign w:val="bottom"/>
          </w:tcPr>
          <w:p w14:paraId="3F8D3B42" w14:textId="77777777" w:rsidR="00B6494F" w:rsidRPr="00AC0AC6" w:rsidRDefault="00B6494F" w:rsidP="00AC0AC6">
            <w:pPr>
              <w:rPr>
                <w:rFonts w:ascii="Arial" w:hAnsi="Arial" w:cs="Arial"/>
                <w:sz w:val="17"/>
                <w:szCs w:val="17"/>
              </w:rPr>
            </w:pPr>
            <w:r w:rsidRPr="00AC0AC6">
              <w:rPr>
                <w:rFonts w:ascii="Arial" w:hAnsi="Arial" w:cs="Arial"/>
                <w:sz w:val="17"/>
                <w:szCs w:val="17"/>
              </w:rPr>
              <w:t>Gastos financieros</w:t>
            </w:r>
          </w:p>
        </w:tc>
        <w:tc>
          <w:tcPr>
            <w:tcW w:w="1164" w:type="dxa"/>
            <w:tcBorders>
              <w:top w:val="nil"/>
              <w:left w:val="nil"/>
              <w:bottom w:val="nil"/>
              <w:right w:val="single" w:sz="4" w:space="0" w:color="auto"/>
            </w:tcBorders>
            <w:shd w:val="clear" w:color="auto" w:fill="auto"/>
            <w:noWrap/>
            <w:vAlign w:val="center"/>
          </w:tcPr>
          <w:p w14:paraId="282718BD"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22.594,86</w:t>
            </w:r>
          </w:p>
        </w:tc>
        <w:tc>
          <w:tcPr>
            <w:tcW w:w="189" w:type="dxa"/>
            <w:tcBorders>
              <w:top w:val="nil"/>
              <w:left w:val="nil"/>
              <w:bottom w:val="nil"/>
              <w:right w:val="single" w:sz="4" w:space="0" w:color="auto"/>
            </w:tcBorders>
            <w:shd w:val="clear" w:color="auto" w:fill="auto"/>
            <w:noWrap/>
            <w:vAlign w:val="bottom"/>
          </w:tcPr>
          <w:p w14:paraId="7EECC241" w14:textId="77777777" w:rsidR="00B6494F" w:rsidRPr="00AC0AC6" w:rsidRDefault="00B6494F" w:rsidP="00AC0AC6">
            <w:pPr>
              <w:rPr>
                <w:rFonts w:ascii="Arial" w:hAnsi="Arial" w:cs="Arial"/>
                <w:sz w:val="17"/>
                <w:szCs w:val="17"/>
              </w:rPr>
            </w:pPr>
          </w:p>
        </w:tc>
        <w:tc>
          <w:tcPr>
            <w:tcW w:w="4001" w:type="dxa"/>
            <w:tcBorders>
              <w:top w:val="nil"/>
              <w:left w:val="single" w:sz="4" w:space="0" w:color="auto"/>
              <w:bottom w:val="nil"/>
              <w:right w:val="single" w:sz="4" w:space="0" w:color="auto"/>
            </w:tcBorders>
            <w:shd w:val="clear" w:color="auto" w:fill="auto"/>
            <w:noWrap/>
            <w:vAlign w:val="bottom"/>
          </w:tcPr>
          <w:p w14:paraId="5BE52F46" w14:textId="77777777" w:rsidR="00B6494F" w:rsidRPr="00AC0AC6" w:rsidRDefault="00B6494F" w:rsidP="00AC0AC6">
            <w:pPr>
              <w:rPr>
                <w:rFonts w:ascii="Arial" w:hAnsi="Arial" w:cs="Arial"/>
                <w:b/>
                <w:bCs/>
                <w:color w:val="333399"/>
                <w:sz w:val="17"/>
                <w:szCs w:val="17"/>
              </w:rPr>
            </w:pPr>
            <w:r w:rsidRPr="00AC0AC6">
              <w:rPr>
                <w:rFonts w:ascii="Arial" w:hAnsi="Arial" w:cs="Arial"/>
                <w:b/>
                <w:bCs/>
                <w:color w:val="333399"/>
                <w:sz w:val="17"/>
                <w:szCs w:val="17"/>
              </w:rPr>
              <w:t> </w:t>
            </w:r>
          </w:p>
        </w:tc>
        <w:tc>
          <w:tcPr>
            <w:tcW w:w="991" w:type="dxa"/>
            <w:tcBorders>
              <w:top w:val="nil"/>
              <w:left w:val="single" w:sz="4" w:space="0" w:color="auto"/>
              <w:bottom w:val="nil"/>
              <w:right w:val="single" w:sz="4" w:space="0" w:color="auto"/>
            </w:tcBorders>
            <w:shd w:val="clear" w:color="auto" w:fill="auto"/>
            <w:noWrap/>
            <w:vAlign w:val="bottom"/>
          </w:tcPr>
          <w:p w14:paraId="02536D6B" w14:textId="77777777" w:rsidR="00B6494F" w:rsidRPr="00AC0AC6" w:rsidRDefault="00B6494F" w:rsidP="00AC0AC6">
            <w:pPr>
              <w:rPr>
                <w:rFonts w:ascii="Arial" w:hAnsi="Arial" w:cs="Arial"/>
                <w:b/>
                <w:bCs/>
                <w:sz w:val="17"/>
                <w:szCs w:val="17"/>
              </w:rPr>
            </w:pPr>
            <w:r w:rsidRPr="00AC0AC6">
              <w:rPr>
                <w:rFonts w:ascii="Arial" w:hAnsi="Arial" w:cs="Arial"/>
                <w:b/>
                <w:bCs/>
                <w:sz w:val="17"/>
                <w:szCs w:val="17"/>
              </w:rPr>
              <w:t> </w:t>
            </w:r>
          </w:p>
        </w:tc>
      </w:tr>
      <w:tr w:rsidR="00B6494F" w:rsidRPr="00AC0AC6" w14:paraId="3ED42552"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noWrap/>
            <w:vAlign w:val="bottom"/>
          </w:tcPr>
          <w:p w14:paraId="78D04D75" w14:textId="77777777" w:rsidR="00B6494F" w:rsidRPr="00AC0AC6" w:rsidRDefault="00B6494F" w:rsidP="00AC0AC6">
            <w:pPr>
              <w:rPr>
                <w:rFonts w:ascii="Arial" w:hAnsi="Arial" w:cs="Arial"/>
                <w:sz w:val="17"/>
                <w:szCs w:val="17"/>
              </w:rPr>
            </w:pPr>
            <w:r w:rsidRPr="00AC0AC6">
              <w:rPr>
                <w:rFonts w:ascii="Arial" w:hAnsi="Arial" w:cs="Arial"/>
                <w:sz w:val="17"/>
                <w:szCs w:val="17"/>
              </w:rPr>
              <w:t>Otros servicios, gastos diversos</w:t>
            </w:r>
          </w:p>
        </w:tc>
        <w:tc>
          <w:tcPr>
            <w:tcW w:w="1164" w:type="dxa"/>
            <w:tcBorders>
              <w:top w:val="nil"/>
              <w:left w:val="nil"/>
              <w:bottom w:val="nil"/>
              <w:right w:val="single" w:sz="4" w:space="0" w:color="auto"/>
            </w:tcBorders>
            <w:shd w:val="clear" w:color="auto" w:fill="auto"/>
            <w:noWrap/>
            <w:vAlign w:val="center"/>
          </w:tcPr>
          <w:p w14:paraId="6A387677"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13.034,37</w:t>
            </w:r>
          </w:p>
        </w:tc>
        <w:tc>
          <w:tcPr>
            <w:tcW w:w="189" w:type="dxa"/>
            <w:tcBorders>
              <w:top w:val="nil"/>
              <w:left w:val="nil"/>
              <w:bottom w:val="nil"/>
              <w:right w:val="single" w:sz="4" w:space="0" w:color="auto"/>
            </w:tcBorders>
            <w:shd w:val="clear" w:color="auto" w:fill="auto"/>
            <w:noWrap/>
            <w:vAlign w:val="bottom"/>
          </w:tcPr>
          <w:p w14:paraId="1325A1E7" w14:textId="77777777" w:rsidR="00B6494F" w:rsidRPr="00AC0AC6" w:rsidRDefault="00B6494F" w:rsidP="00AC0AC6">
            <w:pPr>
              <w:rPr>
                <w:rFonts w:ascii="Arial" w:hAnsi="Arial" w:cs="Arial"/>
                <w:sz w:val="17"/>
                <w:szCs w:val="17"/>
              </w:rPr>
            </w:pPr>
          </w:p>
        </w:tc>
        <w:tc>
          <w:tcPr>
            <w:tcW w:w="4001" w:type="dxa"/>
            <w:tcBorders>
              <w:top w:val="nil"/>
              <w:left w:val="single" w:sz="4" w:space="0" w:color="auto"/>
              <w:bottom w:val="nil"/>
              <w:right w:val="single" w:sz="4" w:space="0" w:color="auto"/>
            </w:tcBorders>
            <w:shd w:val="clear" w:color="auto" w:fill="auto"/>
            <w:noWrap/>
            <w:vAlign w:val="bottom"/>
          </w:tcPr>
          <w:p w14:paraId="25C0D943" w14:textId="77777777" w:rsidR="00B6494F" w:rsidRPr="00AC0AC6" w:rsidRDefault="00B6494F" w:rsidP="00AC0AC6">
            <w:pPr>
              <w:rPr>
                <w:rFonts w:ascii="Arial" w:hAnsi="Arial" w:cs="Arial"/>
                <w:sz w:val="17"/>
                <w:szCs w:val="17"/>
              </w:rPr>
            </w:pPr>
            <w:r w:rsidRPr="00AC0AC6">
              <w:rPr>
                <w:rFonts w:ascii="Arial" w:hAnsi="Arial" w:cs="Arial"/>
                <w:sz w:val="17"/>
                <w:szCs w:val="17"/>
              </w:rPr>
              <w:t> </w:t>
            </w:r>
          </w:p>
        </w:tc>
        <w:tc>
          <w:tcPr>
            <w:tcW w:w="991" w:type="dxa"/>
            <w:tcBorders>
              <w:top w:val="nil"/>
              <w:left w:val="single" w:sz="4" w:space="0" w:color="auto"/>
              <w:bottom w:val="nil"/>
              <w:right w:val="single" w:sz="4" w:space="0" w:color="auto"/>
            </w:tcBorders>
            <w:shd w:val="clear" w:color="auto" w:fill="auto"/>
            <w:noWrap/>
            <w:vAlign w:val="bottom"/>
          </w:tcPr>
          <w:p w14:paraId="725B979C" w14:textId="77777777" w:rsidR="00B6494F" w:rsidRPr="00AC0AC6" w:rsidRDefault="00B6494F" w:rsidP="00AC0AC6">
            <w:pPr>
              <w:rPr>
                <w:rFonts w:ascii="Arial" w:hAnsi="Arial" w:cs="Arial"/>
                <w:sz w:val="17"/>
                <w:szCs w:val="17"/>
              </w:rPr>
            </w:pPr>
            <w:r w:rsidRPr="00AC0AC6">
              <w:rPr>
                <w:rFonts w:ascii="Arial" w:hAnsi="Arial" w:cs="Arial"/>
                <w:sz w:val="17"/>
                <w:szCs w:val="17"/>
              </w:rPr>
              <w:t> </w:t>
            </w:r>
          </w:p>
        </w:tc>
      </w:tr>
      <w:tr w:rsidR="00B6494F" w:rsidRPr="00AC0AC6" w14:paraId="232CF2B5" w14:textId="77777777" w:rsidTr="00AC0AC6">
        <w:trPr>
          <w:trHeight w:val="20"/>
          <w:jc w:val="center"/>
        </w:trPr>
        <w:tc>
          <w:tcPr>
            <w:tcW w:w="3005" w:type="dxa"/>
            <w:tcBorders>
              <w:top w:val="nil"/>
              <w:left w:val="single" w:sz="4" w:space="0" w:color="auto"/>
              <w:bottom w:val="single" w:sz="2" w:space="0" w:color="auto"/>
              <w:right w:val="single" w:sz="4" w:space="0" w:color="auto"/>
            </w:tcBorders>
            <w:shd w:val="clear" w:color="auto" w:fill="auto"/>
            <w:noWrap/>
            <w:vAlign w:val="bottom"/>
          </w:tcPr>
          <w:p w14:paraId="6BA898F9" w14:textId="77777777" w:rsidR="00B6494F" w:rsidRPr="00AC0AC6" w:rsidRDefault="00B6494F" w:rsidP="00AC0AC6">
            <w:pPr>
              <w:rPr>
                <w:rFonts w:ascii="Arial" w:hAnsi="Arial" w:cs="Arial"/>
                <w:b/>
                <w:bCs/>
                <w:sz w:val="17"/>
                <w:szCs w:val="17"/>
              </w:rPr>
            </w:pPr>
          </w:p>
        </w:tc>
        <w:tc>
          <w:tcPr>
            <w:tcW w:w="1164" w:type="dxa"/>
            <w:tcBorders>
              <w:top w:val="nil"/>
              <w:left w:val="nil"/>
              <w:bottom w:val="single" w:sz="2" w:space="0" w:color="auto"/>
              <w:right w:val="single" w:sz="4" w:space="0" w:color="auto"/>
            </w:tcBorders>
            <w:shd w:val="clear" w:color="auto" w:fill="auto"/>
            <w:noWrap/>
            <w:vAlign w:val="bottom"/>
          </w:tcPr>
          <w:p w14:paraId="3E016EA9" w14:textId="77777777" w:rsidR="00B6494F" w:rsidRPr="00AC0AC6" w:rsidRDefault="00B6494F" w:rsidP="00AC0AC6">
            <w:pPr>
              <w:rPr>
                <w:sz w:val="17"/>
                <w:szCs w:val="17"/>
              </w:rPr>
            </w:pPr>
          </w:p>
        </w:tc>
        <w:tc>
          <w:tcPr>
            <w:tcW w:w="189" w:type="dxa"/>
            <w:tcBorders>
              <w:top w:val="nil"/>
              <w:left w:val="nil"/>
              <w:bottom w:val="nil"/>
              <w:right w:val="single" w:sz="4" w:space="0" w:color="auto"/>
            </w:tcBorders>
            <w:shd w:val="clear" w:color="auto" w:fill="auto"/>
            <w:noWrap/>
            <w:vAlign w:val="bottom"/>
          </w:tcPr>
          <w:p w14:paraId="57FF19F1" w14:textId="77777777" w:rsidR="00B6494F" w:rsidRPr="00AC0AC6" w:rsidRDefault="00B6494F" w:rsidP="00AC0AC6">
            <w:pPr>
              <w:rPr>
                <w:rFonts w:ascii="Arial" w:hAnsi="Arial" w:cs="Arial"/>
                <w:sz w:val="17"/>
                <w:szCs w:val="17"/>
              </w:rPr>
            </w:pPr>
          </w:p>
        </w:tc>
        <w:tc>
          <w:tcPr>
            <w:tcW w:w="4001" w:type="dxa"/>
            <w:tcBorders>
              <w:top w:val="nil"/>
              <w:left w:val="single" w:sz="4" w:space="0" w:color="auto"/>
              <w:bottom w:val="nil"/>
              <w:right w:val="single" w:sz="4" w:space="0" w:color="auto"/>
            </w:tcBorders>
            <w:shd w:val="clear" w:color="auto" w:fill="auto"/>
            <w:noWrap/>
            <w:vAlign w:val="bottom"/>
          </w:tcPr>
          <w:p w14:paraId="70931681" w14:textId="77777777" w:rsidR="00B6494F" w:rsidRPr="00AC0AC6" w:rsidRDefault="00B6494F" w:rsidP="00AC0AC6">
            <w:pPr>
              <w:rPr>
                <w:rFonts w:ascii="Arial" w:hAnsi="Arial" w:cs="Arial"/>
                <w:sz w:val="17"/>
                <w:szCs w:val="17"/>
              </w:rPr>
            </w:pPr>
          </w:p>
        </w:tc>
        <w:tc>
          <w:tcPr>
            <w:tcW w:w="991" w:type="dxa"/>
            <w:tcBorders>
              <w:top w:val="nil"/>
              <w:left w:val="single" w:sz="4" w:space="0" w:color="auto"/>
              <w:bottom w:val="nil"/>
              <w:right w:val="single" w:sz="4" w:space="0" w:color="auto"/>
            </w:tcBorders>
            <w:shd w:val="clear" w:color="auto" w:fill="auto"/>
            <w:noWrap/>
            <w:vAlign w:val="bottom"/>
          </w:tcPr>
          <w:p w14:paraId="55D3388A" w14:textId="77777777" w:rsidR="00B6494F" w:rsidRPr="00AC0AC6" w:rsidRDefault="00B6494F" w:rsidP="00AC0AC6">
            <w:pPr>
              <w:rPr>
                <w:rFonts w:ascii="Arial" w:hAnsi="Arial" w:cs="Arial"/>
                <w:sz w:val="17"/>
                <w:szCs w:val="17"/>
              </w:rPr>
            </w:pPr>
          </w:p>
        </w:tc>
      </w:tr>
      <w:tr w:rsidR="00B6494F" w:rsidRPr="00AC0AC6" w14:paraId="0BCFDE2E" w14:textId="77777777" w:rsidTr="00AC0AC6">
        <w:trPr>
          <w:trHeight w:val="20"/>
          <w:jc w:val="center"/>
        </w:trPr>
        <w:tc>
          <w:tcPr>
            <w:tcW w:w="3005" w:type="dxa"/>
            <w:tcBorders>
              <w:top w:val="single" w:sz="2" w:space="0" w:color="auto"/>
              <w:left w:val="single" w:sz="4" w:space="0" w:color="auto"/>
              <w:bottom w:val="single" w:sz="2" w:space="0" w:color="auto"/>
              <w:right w:val="single" w:sz="4" w:space="0" w:color="auto"/>
            </w:tcBorders>
            <w:shd w:val="clear" w:color="auto" w:fill="auto"/>
            <w:noWrap/>
            <w:vAlign w:val="bottom"/>
          </w:tcPr>
          <w:p w14:paraId="0E67C4CD" w14:textId="77777777" w:rsidR="00B6494F" w:rsidRPr="00AC0AC6" w:rsidRDefault="00B6494F" w:rsidP="00AC0AC6">
            <w:pPr>
              <w:jc w:val="right"/>
              <w:rPr>
                <w:rFonts w:ascii="Arial" w:hAnsi="Arial" w:cs="Arial"/>
                <w:b/>
                <w:bCs/>
                <w:sz w:val="17"/>
                <w:szCs w:val="17"/>
              </w:rPr>
            </w:pPr>
            <w:r w:rsidRPr="00AC0AC6">
              <w:rPr>
                <w:rFonts w:ascii="Arial" w:hAnsi="Arial" w:cs="Arial"/>
                <w:b/>
                <w:bCs/>
                <w:sz w:val="17"/>
                <w:szCs w:val="17"/>
              </w:rPr>
              <w:t xml:space="preserve">TOTAL GASTOS   </w:t>
            </w:r>
          </w:p>
        </w:tc>
        <w:tc>
          <w:tcPr>
            <w:tcW w:w="1164" w:type="dxa"/>
            <w:tcBorders>
              <w:top w:val="single" w:sz="2" w:space="0" w:color="auto"/>
              <w:left w:val="nil"/>
              <w:bottom w:val="single" w:sz="2" w:space="0" w:color="auto"/>
              <w:right w:val="single" w:sz="4" w:space="0" w:color="auto"/>
            </w:tcBorders>
            <w:shd w:val="clear" w:color="auto" w:fill="auto"/>
            <w:noWrap/>
            <w:vAlign w:val="bottom"/>
          </w:tcPr>
          <w:p w14:paraId="3DF5A50B" w14:textId="77777777" w:rsidR="00B6494F" w:rsidRPr="00AC0AC6" w:rsidRDefault="00B6494F" w:rsidP="00AC0AC6">
            <w:pPr>
              <w:jc w:val="right"/>
              <w:rPr>
                <w:rFonts w:ascii="Arial" w:hAnsi="Arial" w:cs="Arial"/>
                <w:b/>
                <w:bCs/>
                <w:sz w:val="17"/>
                <w:szCs w:val="17"/>
              </w:rPr>
            </w:pPr>
            <w:r w:rsidRPr="00AC0AC6">
              <w:rPr>
                <w:rFonts w:ascii="Arial" w:hAnsi="Arial" w:cs="Arial"/>
                <w:b/>
                <w:bCs/>
                <w:sz w:val="17"/>
                <w:szCs w:val="17"/>
              </w:rPr>
              <w:t>2.448.013,90</w:t>
            </w:r>
          </w:p>
        </w:tc>
        <w:tc>
          <w:tcPr>
            <w:tcW w:w="189" w:type="dxa"/>
            <w:tcBorders>
              <w:top w:val="nil"/>
              <w:left w:val="single" w:sz="4" w:space="0" w:color="auto"/>
              <w:bottom w:val="nil"/>
              <w:right w:val="single" w:sz="4" w:space="0" w:color="auto"/>
            </w:tcBorders>
            <w:shd w:val="clear" w:color="auto" w:fill="auto"/>
            <w:noWrap/>
            <w:vAlign w:val="bottom"/>
          </w:tcPr>
          <w:p w14:paraId="13C97628" w14:textId="77777777" w:rsidR="00B6494F" w:rsidRPr="00AC0AC6" w:rsidRDefault="00B6494F" w:rsidP="00AC0AC6">
            <w:pPr>
              <w:rPr>
                <w:rFonts w:ascii="Arial" w:hAnsi="Arial" w:cs="Arial"/>
                <w:sz w:val="17"/>
                <w:szCs w:val="17"/>
              </w:rPr>
            </w:pPr>
          </w:p>
        </w:tc>
        <w:tc>
          <w:tcPr>
            <w:tcW w:w="4001" w:type="dxa"/>
            <w:tcBorders>
              <w:top w:val="nil"/>
              <w:left w:val="single" w:sz="4" w:space="0" w:color="auto"/>
              <w:bottom w:val="nil"/>
              <w:right w:val="single" w:sz="4" w:space="0" w:color="auto"/>
            </w:tcBorders>
            <w:shd w:val="clear" w:color="auto" w:fill="auto"/>
            <w:noWrap/>
            <w:vAlign w:val="bottom"/>
          </w:tcPr>
          <w:p w14:paraId="32C6AA3C" w14:textId="77777777" w:rsidR="00B6494F" w:rsidRPr="00AC0AC6" w:rsidRDefault="00B6494F" w:rsidP="00AC0AC6">
            <w:pPr>
              <w:rPr>
                <w:rFonts w:ascii="Arial" w:hAnsi="Arial" w:cs="Arial"/>
                <w:sz w:val="17"/>
                <w:szCs w:val="17"/>
              </w:rPr>
            </w:pPr>
            <w:r w:rsidRPr="00AC0AC6">
              <w:rPr>
                <w:rFonts w:ascii="Arial" w:hAnsi="Arial" w:cs="Arial"/>
                <w:sz w:val="17"/>
                <w:szCs w:val="17"/>
              </w:rPr>
              <w:t> </w:t>
            </w:r>
          </w:p>
        </w:tc>
        <w:tc>
          <w:tcPr>
            <w:tcW w:w="991" w:type="dxa"/>
            <w:tcBorders>
              <w:top w:val="nil"/>
              <w:left w:val="single" w:sz="4" w:space="0" w:color="auto"/>
              <w:bottom w:val="nil"/>
              <w:right w:val="single" w:sz="4" w:space="0" w:color="auto"/>
            </w:tcBorders>
            <w:shd w:val="clear" w:color="auto" w:fill="auto"/>
            <w:noWrap/>
            <w:vAlign w:val="bottom"/>
          </w:tcPr>
          <w:p w14:paraId="0A7D8123" w14:textId="77777777" w:rsidR="00B6494F" w:rsidRPr="00AC0AC6" w:rsidRDefault="00B6494F" w:rsidP="00AC0AC6">
            <w:pPr>
              <w:rPr>
                <w:rFonts w:ascii="Arial" w:hAnsi="Arial" w:cs="Arial"/>
                <w:sz w:val="17"/>
                <w:szCs w:val="17"/>
              </w:rPr>
            </w:pPr>
            <w:r w:rsidRPr="00AC0AC6">
              <w:rPr>
                <w:rFonts w:ascii="Arial" w:hAnsi="Arial" w:cs="Arial"/>
                <w:sz w:val="17"/>
                <w:szCs w:val="17"/>
              </w:rPr>
              <w:t> </w:t>
            </w:r>
          </w:p>
        </w:tc>
      </w:tr>
      <w:tr w:rsidR="00B6494F" w:rsidRPr="00AC0AC6" w14:paraId="042132ED" w14:textId="77777777" w:rsidTr="00AC0AC6">
        <w:trPr>
          <w:trHeight w:val="20"/>
          <w:jc w:val="center"/>
        </w:trPr>
        <w:tc>
          <w:tcPr>
            <w:tcW w:w="3005" w:type="dxa"/>
            <w:tcBorders>
              <w:top w:val="single" w:sz="2" w:space="0" w:color="auto"/>
              <w:left w:val="single" w:sz="4" w:space="0" w:color="auto"/>
              <w:bottom w:val="nil"/>
              <w:right w:val="single" w:sz="4" w:space="0" w:color="auto"/>
            </w:tcBorders>
            <w:shd w:val="clear" w:color="auto" w:fill="auto"/>
            <w:noWrap/>
            <w:vAlign w:val="bottom"/>
          </w:tcPr>
          <w:p w14:paraId="408B429C" w14:textId="77777777" w:rsidR="00B6494F" w:rsidRPr="00AC0AC6" w:rsidRDefault="00B6494F" w:rsidP="00AC0AC6">
            <w:pPr>
              <w:rPr>
                <w:rFonts w:ascii="Arial" w:hAnsi="Arial" w:cs="Arial"/>
                <w:sz w:val="6"/>
                <w:szCs w:val="6"/>
              </w:rPr>
            </w:pPr>
            <w:r w:rsidRPr="00AC0AC6">
              <w:rPr>
                <w:rFonts w:ascii="Arial" w:hAnsi="Arial" w:cs="Arial"/>
                <w:sz w:val="6"/>
                <w:szCs w:val="6"/>
              </w:rPr>
              <w:t> </w:t>
            </w:r>
          </w:p>
        </w:tc>
        <w:tc>
          <w:tcPr>
            <w:tcW w:w="1164" w:type="dxa"/>
            <w:tcBorders>
              <w:top w:val="single" w:sz="2" w:space="0" w:color="auto"/>
              <w:left w:val="nil"/>
              <w:bottom w:val="nil"/>
              <w:right w:val="single" w:sz="4" w:space="0" w:color="auto"/>
            </w:tcBorders>
            <w:shd w:val="clear" w:color="auto" w:fill="auto"/>
            <w:noWrap/>
            <w:vAlign w:val="bottom"/>
          </w:tcPr>
          <w:p w14:paraId="3987217B" w14:textId="77777777" w:rsidR="00B6494F" w:rsidRPr="00AC0AC6" w:rsidRDefault="00B6494F" w:rsidP="00AC0AC6">
            <w:pPr>
              <w:rPr>
                <w:sz w:val="6"/>
                <w:szCs w:val="6"/>
              </w:rPr>
            </w:pPr>
          </w:p>
        </w:tc>
        <w:tc>
          <w:tcPr>
            <w:tcW w:w="189" w:type="dxa"/>
            <w:tcBorders>
              <w:top w:val="nil"/>
              <w:left w:val="nil"/>
              <w:bottom w:val="nil"/>
              <w:right w:val="single" w:sz="4" w:space="0" w:color="auto"/>
            </w:tcBorders>
            <w:shd w:val="clear" w:color="auto" w:fill="auto"/>
            <w:noWrap/>
            <w:vAlign w:val="bottom"/>
          </w:tcPr>
          <w:p w14:paraId="101C381D" w14:textId="77777777" w:rsidR="00B6494F" w:rsidRPr="00AC0AC6" w:rsidRDefault="00B6494F" w:rsidP="00AC0AC6">
            <w:pPr>
              <w:rPr>
                <w:rFonts w:ascii="Arial" w:hAnsi="Arial" w:cs="Arial"/>
                <w:sz w:val="6"/>
                <w:szCs w:val="6"/>
              </w:rPr>
            </w:pPr>
          </w:p>
        </w:tc>
        <w:tc>
          <w:tcPr>
            <w:tcW w:w="4001" w:type="dxa"/>
            <w:tcBorders>
              <w:top w:val="nil"/>
              <w:left w:val="single" w:sz="4" w:space="0" w:color="auto"/>
              <w:bottom w:val="nil"/>
              <w:right w:val="single" w:sz="4" w:space="0" w:color="auto"/>
            </w:tcBorders>
            <w:shd w:val="clear" w:color="auto" w:fill="auto"/>
            <w:noWrap/>
            <w:vAlign w:val="bottom"/>
          </w:tcPr>
          <w:p w14:paraId="25A16E81" w14:textId="77777777" w:rsidR="00B6494F" w:rsidRPr="00AC0AC6" w:rsidRDefault="00B6494F" w:rsidP="00AC0AC6">
            <w:pPr>
              <w:rPr>
                <w:rFonts w:ascii="Arial" w:hAnsi="Arial" w:cs="Arial"/>
                <w:sz w:val="6"/>
                <w:szCs w:val="6"/>
              </w:rPr>
            </w:pPr>
            <w:r w:rsidRPr="00AC0AC6">
              <w:rPr>
                <w:rFonts w:ascii="Arial" w:hAnsi="Arial" w:cs="Arial"/>
                <w:sz w:val="6"/>
                <w:szCs w:val="6"/>
              </w:rPr>
              <w:t> </w:t>
            </w:r>
          </w:p>
        </w:tc>
        <w:tc>
          <w:tcPr>
            <w:tcW w:w="991" w:type="dxa"/>
            <w:tcBorders>
              <w:top w:val="nil"/>
              <w:left w:val="single" w:sz="4" w:space="0" w:color="auto"/>
              <w:bottom w:val="nil"/>
              <w:right w:val="single" w:sz="4" w:space="0" w:color="auto"/>
            </w:tcBorders>
            <w:shd w:val="clear" w:color="auto" w:fill="auto"/>
            <w:noWrap/>
            <w:vAlign w:val="bottom"/>
          </w:tcPr>
          <w:p w14:paraId="3D1906A8" w14:textId="77777777" w:rsidR="00B6494F" w:rsidRPr="00AC0AC6" w:rsidRDefault="00B6494F" w:rsidP="00AC0AC6">
            <w:pPr>
              <w:rPr>
                <w:rFonts w:ascii="Arial" w:hAnsi="Arial" w:cs="Arial"/>
                <w:sz w:val="6"/>
                <w:szCs w:val="6"/>
              </w:rPr>
            </w:pPr>
            <w:r w:rsidRPr="00AC0AC6">
              <w:rPr>
                <w:rFonts w:ascii="Arial" w:hAnsi="Arial" w:cs="Arial"/>
                <w:sz w:val="6"/>
                <w:szCs w:val="6"/>
              </w:rPr>
              <w:t> </w:t>
            </w:r>
          </w:p>
        </w:tc>
      </w:tr>
      <w:tr w:rsidR="00B6494F" w:rsidRPr="00AC0AC6" w14:paraId="39C5DE02" w14:textId="77777777" w:rsidTr="00AC0AC6">
        <w:trPr>
          <w:trHeight w:val="20"/>
          <w:jc w:val="center"/>
        </w:trPr>
        <w:tc>
          <w:tcPr>
            <w:tcW w:w="3005" w:type="dxa"/>
            <w:tcBorders>
              <w:top w:val="single" w:sz="4" w:space="0" w:color="auto"/>
              <w:left w:val="single" w:sz="4" w:space="0" w:color="auto"/>
              <w:bottom w:val="single" w:sz="4" w:space="0" w:color="auto"/>
              <w:right w:val="single" w:sz="4" w:space="0" w:color="auto"/>
            </w:tcBorders>
            <w:shd w:val="clear" w:color="auto" w:fill="auto"/>
          </w:tcPr>
          <w:p w14:paraId="08AB640D" w14:textId="77777777" w:rsidR="00B6494F" w:rsidRPr="00AC0AC6" w:rsidRDefault="00B6494F" w:rsidP="00AC0AC6">
            <w:pPr>
              <w:rPr>
                <w:rFonts w:ascii="Arial" w:hAnsi="Arial" w:cs="Arial"/>
                <w:b/>
                <w:bCs/>
                <w:color w:val="0000FF"/>
                <w:sz w:val="17"/>
                <w:szCs w:val="17"/>
              </w:rPr>
            </w:pPr>
            <w:r w:rsidRPr="00AC0AC6">
              <w:rPr>
                <w:rFonts w:ascii="Arial" w:hAnsi="Arial" w:cs="Arial"/>
                <w:b/>
                <w:bCs/>
                <w:color w:val="0000FF"/>
                <w:sz w:val="17"/>
                <w:szCs w:val="17"/>
              </w:rPr>
              <w:t>ALTAS DE EQUIPAMIENTOS</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3229F1CF" w14:textId="77777777" w:rsidR="00B6494F" w:rsidRPr="00AC0AC6" w:rsidRDefault="00B6494F" w:rsidP="00AC0AC6">
            <w:pPr>
              <w:jc w:val="right"/>
              <w:rPr>
                <w:rFonts w:ascii="Arial" w:hAnsi="Arial" w:cs="Arial"/>
                <w:b/>
                <w:bCs/>
                <w:sz w:val="17"/>
                <w:szCs w:val="17"/>
              </w:rPr>
            </w:pPr>
            <w:r w:rsidRPr="00AC0AC6">
              <w:rPr>
                <w:rFonts w:ascii="Arial" w:hAnsi="Arial" w:cs="Arial"/>
                <w:b/>
                <w:bCs/>
                <w:sz w:val="17"/>
                <w:szCs w:val="17"/>
              </w:rPr>
              <w:t>9.000,00</w:t>
            </w:r>
          </w:p>
        </w:tc>
        <w:tc>
          <w:tcPr>
            <w:tcW w:w="189" w:type="dxa"/>
            <w:tcBorders>
              <w:top w:val="nil"/>
              <w:left w:val="nil"/>
              <w:bottom w:val="nil"/>
              <w:right w:val="single" w:sz="4" w:space="0" w:color="auto"/>
            </w:tcBorders>
            <w:shd w:val="clear" w:color="auto" w:fill="auto"/>
            <w:noWrap/>
            <w:vAlign w:val="bottom"/>
          </w:tcPr>
          <w:p w14:paraId="0E2E56B0" w14:textId="77777777" w:rsidR="00B6494F" w:rsidRPr="00AC0AC6" w:rsidRDefault="00B6494F" w:rsidP="00AC0AC6">
            <w:pPr>
              <w:rPr>
                <w:rFonts w:ascii="Arial" w:hAnsi="Arial" w:cs="Arial"/>
                <w:sz w:val="17"/>
                <w:szCs w:val="17"/>
              </w:rPr>
            </w:pPr>
          </w:p>
        </w:tc>
        <w:tc>
          <w:tcPr>
            <w:tcW w:w="4001" w:type="dxa"/>
            <w:tcBorders>
              <w:top w:val="nil"/>
              <w:left w:val="single" w:sz="4" w:space="0" w:color="auto"/>
              <w:bottom w:val="nil"/>
              <w:right w:val="single" w:sz="4" w:space="0" w:color="auto"/>
            </w:tcBorders>
            <w:shd w:val="clear" w:color="auto" w:fill="auto"/>
            <w:noWrap/>
            <w:vAlign w:val="bottom"/>
          </w:tcPr>
          <w:p w14:paraId="22C0522A" w14:textId="77777777" w:rsidR="00B6494F" w:rsidRPr="00AC0AC6" w:rsidRDefault="00B6494F" w:rsidP="00AC0AC6">
            <w:pPr>
              <w:rPr>
                <w:rFonts w:ascii="Arial" w:hAnsi="Arial" w:cs="Arial"/>
                <w:b/>
                <w:bCs/>
                <w:color w:val="333399"/>
                <w:sz w:val="17"/>
                <w:szCs w:val="17"/>
              </w:rPr>
            </w:pPr>
            <w:r w:rsidRPr="00AC0AC6">
              <w:rPr>
                <w:rFonts w:ascii="Arial" w:hAnsi="Arial" w:cs="Arial"/>
                <w:b/>
                <w:bCs/>
                <w:color w:val="333399"/>
                <w:sz w:val="17"/>
                <w:szCs w:val="17"/>
              </w:rPr>
              <w:t> </w:t>
            </w:r>
          </w:p>
        </w:tc>
        <w:tc>
          <w:tcPr>
            <w:tcW w:w="991" w:type="dxa"/>
            <w:tcBorders>
              <w:top w:val="nil"/>
              <w:left w:val="single" w:sz="4" w:space="0" w:color="auto"/>
              <w:bottom w:val="nil"/>
              <w:right w:val="single" w:sz="4" w:space="0" w:color="auto"/>
            </w:tcBorders>
            <w:shd w:val="clear" w:color="auto" w:fill="auto"/>
            <w:noWrap/>
            <w:vAlign w:val="bottom"/>
          </w:tcPr>
          <w:p w14:paraId="471CDFE3" w14:textId="77777777" w:rsidR="00B6494F" w:rsidRPr="00AC0AC6" w:rsidRDefault="00B6494F" w:rsidP="00AC0AC6">
            <w:pPr>
              <w:rPr>
                <w:rFonts w:ascii="Arial" w:hAnsi="Arial" w:cs="Arial"/>
                <w:sz w:val="17"/>
                <w:szCs w:val="17"/>
              </w:rPr>
            </w:pPr>
            <w:r w:rsidRPr="00AC0AC6">
              <w:rPr>
                <w:rFonts w:ascii="Arial" w:hAnsi="Arial" w:cs="Arial"/>
                <w:sz w:val="17"/>
                <w:szCs w:val="17"/>
              </w:rPr>
              <w:t> </w:t>
            </w:r>
          </w:p>
        </w:tc>
      </w:tr>
      <w:tr w:rsidR="00B6494F" w:rsidRPr="00AC0AC6" w14:paraId="16BD1C2A" w14:textId="77777777" w:rsidTr="00AC0AC6">
        <w:trPr>
          <w:trHeight w:val="20"/>
          <w:jc w:val="center"/>
        </w:trPr>
        <w:tc>
          <w:tcPr>
            <w:tcW w:w="3005" w:type="dxa"/>
            <w:tcBorders>
              <w:top w:val="single" w:sz="4" w:space="0" w:color="auto"/>
              <w:left w:val="single" w:sz="4" w:space="0" w:color="auto"/>
              <w:bottom w:val="nil"/>
              <w:right w:val="single" w:sz="4" w:space="0" w:color="auto"/>
            </w:tcBorders>
            <w:shd w:val="clear" w:color="auto" w:fill="auto"/>
          </w:tcPr>
          <w:p w14:paraId="76E2C4B2" w14:textId="77777777" w:rsidR="00B6494F" w:rsidRPr="00AC0AC6" w:rsidRDefault="00B6494F" w:rsidP="00AC0AC6">
            <w:pPr>
              <w:rPr>
                <w:rFonts w:ascii="Arial" w:hAnsi="Arial" w:cs="Arial"/>
                <w:bCs/>
                <w:sz w:val="17"/>
                <w:szCs w:val="17"/>
              </w:rPr>
            </w:pPr>
            <w:r w:rsidRPr="00AC0AC6">
              <w:rPr>
                <w:rFonts w:ascii="Arial" w:hAnsi="Arial" w:cs="Arial"/>
                <w:bCs/>
                <w:sz w:val="17"/>
                <w:szCs w:val="17"/>
              </w:rPr>
              <w:t>Equipos informáticos</w:t>
            </w:r>
          </w:p>
        </w:tc>
        <w:tc>
          <w:tcPr>
            <w:tcW w:w="1164" w:type="dxa"/>
            <w:tcBorders>
              <w:top w:val="single" w:sz="4" w:space="0" w:color="auto"/>
              <w:left w:val="nil"/>
              <w:bottom w:val="nil"/>
              <w:right w:val="single" w:sz="4" w:space="0" w:color="auto"/>
            </w:tcBorders>
            <w:shd w:val="clear" w:color="auto" w:fill="auto"/>
            <w:noWrap/>
            <w:vAlign w:val="center"/>
          </w:tcPr>
          <w:p w14:paraId="74A0D5ED"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1.250,00</w:t>
            </w:r>
          </w:p>
        </w:tc>
        <w:tc>
          <w:tcPr>
            <w:tcW w:w="189" w:type="dxa"/>
            <w:tcBorders>
              <w:top w:val="nil"/>
              <w:left w:val="nil"/>
              <w:bottom w:val="nil"/>
              <w:right w:val="single" w:sz="4" w:space="0" w:color="auto"/>
            </w:tcBorders>
            <w:shd w:val="clear" w:color="auto" w:fill="auto"/>
            <w:noWrap/>
            <w:vAlign w:val="bottom"/>
          </w:tcPr>
          <w:p w14:paraId="593BC947" w14:textId="77777777" w:rsidR="00B6494F" w:rsidRPr="00AC0AC6" w:rsidRDefault="00B6494F" w:rsidP="00AC0AC6">
            <w:pPr>
              <w:rPr>
                <w:rFonts w:ascii="Arial" w:hAnsi="Arial" w:cs="Arial"/>
                <w:sz w:val="17"/>
                <w:szCs w:val="17"/>
              </w:rPr>
            </w:pPr>
          </w:p>
        </w:tc>
        <w:tc>
          <w:tcPr>
            <w:tcW w:w="4001" w:type="dxa"/>
            <w:tcBorders>
              <w:top w:val="nil"/>
              <w:left w:val="single" w:sz="4" w:space="0" w:color="auto"/>
              <w:bottom w:val="nil"/>
              <w:right w:val="single" w:sz="4" w:space="0" w:color="auto"/>
            </w:tcBorders>
            <w:shd w:val="clear" w:color="auto" w:fill="auto"/>
            <w:noWrap/>
            <w:vAlign w:val="bottom"/>
          </w:tcPr>
          <w:p w14:paraId="65A57D16" w14:textId="77777777" w:rsidR="00B6494F" w:rsidRPr="00AC0AC6" w:rsidRDefault="00B6494F" w:rsidP="00AC0AC6">
            <w:pPr>
              <w:rPr>
                <w:rFonts w:ascii="Arial" w:hAnsi="Arial" w:cs="Arial"/>
                <w:sz w:val="17"/>
                <w:szCs w:val="17"/>
              </w:rPr>
            </w:pPr>
            <w:r w:rsidRPr="00AC0AC6">
              <w:rPr>
                <w:rFonts w:ascii="Arial" w:hAnsi="Arial" w:cs="Arial"/>
                <w:sz w:val="17"/>
                <w:szCs w:val="17"/>
              </w:rPr>
              <w:t> </w:t>
            </w:r>
          </w:p>
        </w:tc>
        <w:tc>
          <w:tcPr>
            <w:tcW w:w="991" w:type="dxa"/>
            <w:tcBorders>
              <w:top w:val="nil"/>
              <w:left w:val="single" w:sz="4" w:space="0" w:color="auto"/>
              <w:bottom w:val="nil"/>
              <w:right w:val="single" w:sz="4" w:space="0" w:color="auto"/>
            </w:tcBorders>
            <w:shd w:val="clear" w:color="auto" w:fill="auto"/>
            <w:noWrap/>
            <w:vAlign w:val="bottom"/>
          </w:tcPr>
          <w:p w14:paraId="18BC9C19" w14:textId="77777777" w:rsidR="00B6494F" w:rsidRPr="00AC0AC6" w:rsidRDefault="00B6494F" w:rsidP="00AC0AC6">
            <w:pPr>
              <w:rPr>
                <w:rFonts w:ascii="Arial" w:hAnsi="Arial" w:cs="Arial"/>
                <w:sz w:val="17"/>
                <w:szCs w:val="17"/>
              </w:rPr>
            </w:pPr>
            <w:r w:rsidRPr="00AC0AC6">
              <w:rPr>
                <w:rFonts w:ascii="Arial" w:hAnsi="Arial" w:cs="Arial"/>
                <w:sz w:val="17"/>
                <w:szCs w:val="17"/>
              </w:rPr>
              <w:t> </w:t>
            </w:r>
          </w:p>
        </w:tc>
      </w:tr>
      <w:tr w:rsidR="00B6494F" w:rsidRPr="00AC0AC6" w14:paraId="021E967A"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tcPr>
          <w:p w14:paraId="6FEE29C2" w14:textId="77777777" w:rsidR="00B6494F" w:rsidRPr="00AC0AC6" w:rsidRDefault="00B6494F" w:rsidP="00AC0AC6">
            <w:pPr>
              <w:rPr>
                <w:rFonts w:ascii="Arial" w:hAnsi="Arial" w:cs="Arial"/>
                <w:bCs/>
                <w:sz w:val="17"/>
                <w:szCs w:val="17"/>
              </w:rPr>
            </w:pPr>
            <w:r w:rsidRPr="00AC0AC6">
              <w:rPr>
                <w:rFonts w:ascii="Arial" w:hAnsi="Arial" w:cs="Arial"/>
                <w:bCs/>
                <w:sz w:val="17"/>
                <w:szCs w:val="17"/>
              </w:rPr>
              <w:t>Mobiliario</w:t>
            </w:r>
          </w:p>
        </w:tc>
        <w:tc>
          <w:tcPr>
            <w:tcW w:w="1164" w:type="dxa"/>
            <w:tcBorders>
              <w:top w:val="nil"/>
              <w:left w:val="nil"/>
              <w:bottom w:val="nil"/>
              <w:right w:val="single" w:sz="4" w:space="0" w:color="auto"/>
            </w:tcBorders>
            <w:shd w:val="clear" w:color="auto" w:fill="auto"/>
            <w:noWrap/>
            <w:vAlign w:val="center"/>
          </w:tcPr>
          <w:p w14:paraId="1EC4E1A7"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1.500,00</w:t>
            </w:r>
          </w:p>
        </w:tc>
        <w:tc>
          <w:tcPr>
            <w:tcW w:w="189" w:type="dxa"/>
            <w:tcBorders>
              <w:top w:val="nil"/>
              <w:left w:val="nil"/>
              <w:bottom w:val="nil"/>
              <w:right w:val="single" w:sz="4" w:space="0" w:color="auto"/>
            </w:tcBorders>
            <w:shd w:val="clear" w:color="auto" w:fill="auto"/>
            <w:noWrap/>
            <w:vAlign w:val="bottom"/>
          </w:tcPr>
          <w:p w14:paraId="021185FC" w14:textId="77777777" w:rsidR="00B6494F" w:rsidRPr="00AC0AC6" w:rsidRDefault="00B6494F" w:rsidP="00AC0AC6">
            <w:pPr>
              <w:rPr>
                <w:rFonts w:ascii="Arial" w:hAnsi="Arial" w:cs="Arial"/>
                <w:sz w:val="17"/>
                <w:szCs w:val="17"/>
              </w:rPr>
            </w:pPr>
          </w:p>
        </w:tc>
        <w:tc>
          <w:tcPr>
            <w:tcW w:w="4001" w:type="dxa"/>
            <w:tcBorders>
              <w:top w:val="nil"/>
              <w:left w:val="single" w:sz="4" w:space="0" w:color="auto"/>
              <w:bottom w:val="nil"/>
              <w:right w:val="single" w:sz="4" w:space="0" w:color="auto"/>
            </w:tcBorders>
            <w:shd w:val="clear" w:color="auto" w:fill="auto"/>
          </w:tcPr>
          <w:p w14:paraId="754DBE81" w14:textId="77777777" w:rsidR="00B6494F" w:rsidRPr="00AC0AC6" w:rsidRDefault="00B6494F" w:rsidP="00AC0AC6">
            <w:pPr>
              <w:rPr>
                <w:rFonts w:ascii="Arial" w:hAnsi="Arial" w:cs="Arial"/>
                <w:sz w:val="17"/>
                <w:szCs w:val="17"/>
              </w:rPr>
            </w:pPr>
            <w:r w:rsidRPr="00AC0AC6">
              <w:rPr>
                <w:rFonts w:ascii="Arial" w:hAnsi="Arial" w:cs="Arial"/>
                <w:sz w:val="17"/>
                <w:szCs w:val="17"/>
              </w:rPr>
              <w:t> </w:t>
            </w:r>
          </w:p>
        </w:tc>
        <w:tc>
          <w:tcPr>
            <w:tcW w:w="991" w:type="dxa"/>
            <w:tcBorders>
              <w:top w:val="nil"/>
              <w:left w:val="single" w:sz="4" w:space="0" w:color="auto"/>
              <w:bottom w:val="nil"/>
              <w:right w:val="single" w:sz="4" w:space="0" w:color="auto"/>
            </w:tcBorders>
            <w:shd w:val="clear" w:color="auto" w:fill="auto"/>
            <w:noWrap/>
            <w:vAlign w:val="bottom"/>
          </w:tcPr>
          <w:p w14:paraId="42925047" w14:textId="77777777" w:rsidR="00B6494F" w:rsidRPr="00AC0AC6" w:rsidRDefault="00B6494F" w:rsidP="00AC0AC6">
            <w:pPr>
              <w:rPr>
                <w:rFonts w:ascii="Arial" w:hAnsi="Arial" w:cs="Arial"/>
                <w:sz w:val="17"/>
                <w:szCs w:val="17"/>
              </w:rPr>
            </w:pPr>
            <w:r w:rsidRPr="00AC0AC6">
              <w:rPr>
                <w:rFonts w:ascii="Arial" w:hAnsi="Arial" w:cs="Arial"/>
                <w:sz w:val="17"/>
                <w:szCs w:val="17"/>
              </w:rPr>
              <w:t> </w:t>
            </w:r>
          </w:p>
        </w:tc>
      </w:tr>
      <w:tr w:rsidR="00B6494F" w:rsidRPr="00AC0AC6" w14:paraId="11213D9F"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tcPr>
          <w:p w14:paraId="6A7F8243" w14:textId="77777777" w:rsidR="00B6494F" w:rsidRPr="00AC0AC6" w:rsidRDefault="00B6494F" w:rsidP="00AC0AC6">
            <w:pPr>
              <w:rPr>
                <w:rFonts w:ascii="Arial" w:hAnsi="Arial" w:cs="Arial"/>
                <w:sz w:val="17"/>
                <w:szCs w:val="17"/>
              </w:rPr>
            </w:pPr>
            <w:r w:rsidRPr="00AC0AC6">
              <w:rPr>
                <w:rFonts w:ascii="Arial" w:hAnsi="Arial" w:cs="Arial"/>
                <w:sz w:val="17"/>
                <w:szCs w:val="17"/>
              </w:rPr>
              <w:t>Maquinaria</w:t>
            </w:r>
          </w:p>
        </w:tc>
        <w:tc>
          <w:tcPr>
            <w:tcW w:w="1164" w:type="dxa"/>
            <w:tcBorders>
              <w:top w:val="nil"/>
              <w:left w:val="nil"/>
              <w:bottom w:val="nil"/>
              <w:right w:val="single" w:sz="4" w:space="0" w:color="auto"/>
            </w:tcBorders>
            <w:shd w:val="clear" w:color="auto" w:fill="auto"/>
            <w:noWrap/>
            <w:vAlign w:val="center"/>
          </w:tcPr>
          <w:p w14:paraId="38B52A2C"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1.250,00</w:t>
            </w:r>
          </w:p>
        </w:tc>
        <w:tc>
          <w:tcPr>
            <w:tcW w:w="189" w:type="dxa"/>
            <w:tcBorders>
              <w:top w:val="nil"/>
              <w:left w:val="nil"/>
              <w:bottom w:val="nil"/>
              <w:right w:val="single" w:sz="4" w:space="0" w:color="auto"/>
            </w:tcBorders>
            <w:shd w:val="clear" w:color="auto" w:fill="auto"/>
            <w:noWrap/>
            <w:vAlign w:val="bottom"/>
          </w:tcPr>
          <w:p w14:paraId="191F9EB2" w14:textId="77777777" w:rsidR="00B6494F" w:rsidRPr="00AC0AC6" w:rsidRDefault="00B6494F" w:rsidP="00AC0AC6">
            <w:pPr>
              <w:rPr>
                <w:rFonts w:ascii="Arial" w:hAnsi="Arial" w:cs="Arial"/>
                <w:sz w:val="17"/>
                <w:szCs w:val="17"/>
              </w:rPr>
            </w:pPr>
          </w:p>
        </w:tc>
        <w:tc>
          <w:tcPr>
            <w:tcW w:w="4001" w:type="dxa"/>
            <w:tcBorders>
              <w:top w:val="nil"/>
              <w:left w:val="single" w:sz="4" w:space="0" w:color="auto"/>
              <w:bottom w:val="nil"/>
              <w:right w:val="single" w:sz="4" w:space="0" w:color="auto"/>
            </w:tcBorders>
            <w:shd w:val="clear" w:color="auto" w:fill="auto"/>
          </w:tcPr>
          <w:p w14:paraId="6D17DBCB" w14:textId="77777777" w:rsidR="00B6494F" w:rsidRPr="00AC0AC6" w:rsidRDefault="00B6494F" w:rsidP="00AC0AC6">
            <w:pPr>
              <w:rPr>
                <w:rFonts w:ascii="Arial" w:hAnsi="Arial" w:cs="Arial"/>
                <w:sz w:val="17"/>
                <w:szCs w:val="17"/>
              </w:rPr>
            </w:pPr>
            <w:r w:rsidRPr="00AC0AC6">
              <w:rPr>
                <w:rFonts w:ascii="Arial" w:hAnsi="Arial" w:cs="Arial"/>
                <w:sz w:val="17"/>
                <w:szCs w:val="17"/>
              </w:rPr>
              <w:t> </w:t>
            </w:r>
          </w:p>
        </w:tc>
        <w:tc>
          <w:tcPr>
            <w:tcW w:w="991" w:type="dxa"/>
            <w:tcBorders>
              <w:top w:val="nil"/>
              <w:left w:val="single" w:sz="4" w:space="0" w:color="auto"/>
              <w:bottom w:val="nil"/>
              <w:right w:val="single" w:sz="4" w:space="0" w:color="auto"/>
            </w:tcBorders>
            <w:shd w:val="clear" w:color="auto" w:fill="auto"/>
            <w:noWrap/>
            <w:vAlign w:val="bottom"/>
          </w:tcPr>
          <w:p w14:paraId="4757DF60" w14:textId="77777777" w:rsidR="00B6494F" w:rsidRPr="00AC0AC6" w:rsidRDefault="00B6494F" w:rsidP="00AC0AC6">
            <w:pPr>
              <w:rPr>
                <w:rFonts w:ascii="Arial" w:hAnsi="Arial" w:cs="Arial"/>
                <w:sz w:val="17"/>
                <w:szCs w:val="17"/>
              </w:rPr>
            </w:pPr>
            <w:r w:rsidRPr="00AC0AC6">
              <w:rPr>
                <w:rFonts w:ascii="Arial" w:hAnsi="Arial" w:cs="Arial"/>
                <w:sz w:val="17"/>
                <w:szCs w:val="17"/>
              </w:rPr>
              <w:t> </w:t>
            </w:r>
          </w:p>
        </w:tc>
      </w:tr>
      <w:tr w:rsidR="00B6494F" w:rsidRPr="00AC0AC6" w14:paraId="53A4ECCA"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tcPr>
          <w:p w14:paraId="4345A4C6" w14:textId="77777777" w:rsidR="00B6494F" w:rsidRPr="00AC0AC6" w:rsidRDefault="00B6494F" w:rsidP="00AC0AC6">
            <w:pPr>
              <w:rPr>
                <w:rFonts w:ascii="Arial" w:hAnsi="Arial" w:cs="Arial"/>
                <w:sz w:val="17"/>
                <w:szCs w:val="17"/>
              </w:rPr>
            </w:pPr>
            <w:r w:rsidRPr="00AC0AC6">
              <w:rPr>
                <w:rFonts w:ascii="Arial" w:hAnsi="Arial" w:cs="Arial"/>
                <w:sz w:val="17"/>
                <w:szCs w:val="17"/>
              </w:rPr>
              <w:t>Instalaciones</w:t>
            </w:r>
          </w:p>
        </w:tc>
        <w:tc>
          <w:tcPr>
            <w:tcW w:w="1164" w:type="dxa"/>
            <w:tcBorders>
              <w:top w:val="nil"/>
              <w:left w:val="nil"/>
              <w:bottom w:val="nil"/>
              <w:right w:val="single" w:sz="4" w:space="0" w:color="auto"/>
            </w:tcBorders>
            <w:shd w:val="clear" w:color="auto" w:fill="auto"/>
            <w:noWrap/>
            <w:vAlign w:val="center"/>
          </w:tcPr>
          <w:p w14:paraId="61CF199E"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5.000,00</w:t>
            </w:r>
          </w:p>
        </w:tc>
        <w:tc>
          <w:tcPr>
            <w:tcW w:w="189" w:type="dxa"/>
            <w:tcBorders>
              <w:top w:val="nil"/>
              <w:left w:val="nil"/>
              <w:bottom w:val="nil"/>
              <w:right w:val="single" w:sz="4" w:space="0" w:color="auto"/>
            </w:tcBorders>
            <w:shd w:val="clear" w:color="auto" w:fill="auto"/>
            <w:noWrap/>
            <w:vAlign w:val="bottom"/>
          </w:tcPr>
          <w:p w14:paraId="6116AC7F" w14:textId="77777777" w:rsidR="00B6494F" w:rsidRPr="00AC0AC6" w:rsidRDefault="00B6494F" w:rsidP="00AC0AC6">
            <w:pPr>
              <w:rPr>
                <w:rFonts w:ascii="Arial" w:hAnsi="Arial" w:cs="Arial"/>
                <w:sz w:val="17"/>
                <w:szCs w:val="17"/>
              </w:rPr>
            </w:pPr>
          </w:p>
        </w:tc>
        <w:tc>
          <w:tcPr>
            <w:tcW w:w="4001" w:type="dxa"/>
            <w:tcBorders>
              <w:top w:val="nil"/>
              <w:left w:val="single" w:sz="4" w:space="0" w:color="auto"/>
              <w:bottom w:val="nil"/>
              <w:right w:val="single" w:sz="4" w:space="0" w:color="auto"/>
            </w:tcBorders>
            <w:shd w:val="clear" w:color="auto" w:fill="auto"/>
          </w:tcPr>
          <w:p w14:paraId="3DE465C5" w14:textId="77777777" w:rsidR="00B6494F" w:rsidRPr="00AC0AC6" w:rsidRDefault="00B6494F" w:rsidP="00AC0AC6">
            <w:pPr>
              <w:rPr>
                <w:rFonts w:ascii="Arial" w:hAnsi="Arial" w:cs="Arial"/>
                <w:sz w:val="17"/>
                <w:szCs w:val="17"/>
              </w:rPr>
            </w:pPr>
            <w:r w:rsidRPr="00AC0AC6">
              <w:rPr>
                <w:rFonts w:ascii="Arial" w:hAnsi="Arial" w:cs="Arial"/>
                <w:sz w:val="17"/>
                <w:szCs w:val="17"/>
              </w:rPr>
              <w:t> </w:t>
            </w:r>
          </w:p>
        </w:tc>
        <w:tc>
          <w:tcPr>
            <w:tcW w:w="991" w:type="dxa"/>
            <w:tcBorders>
              <w:top w:val="nil"/>
              <w:left w:val="single" w:sz="4" w:space="0" w:color="auto"/>
              <w:bottom w:val="nil"/>
              <w:right w:val="single" w:sz="4" w:space="0" w:color="auto"/>
            </w:tcBorders>
            <w:shd w:val="clear" w:color="auto" w:fill="auto"/>
            <w:noWrap/>
            <w:vAlign w:val="bottom"/>
          </w:tcPr>
          <w:p w14:paraId="7E21040A" w14:textId="77777777" w:rsidR="00B6494F" w:rsidRPr="00AC0AC6" w:rsidRDefault="00B6494F" w:rsidP="00AC0AC6">
            <w:pPr>
              <w:rPr>
                <w:rFonts w:ascii="Arial" w:hAnsi="Arial" w:cs="Arial"/>
                <w:sz w:val="17"/>
                <w:szCs w:val="17"/>
              </w:rPr>
            </w:pPr>
            <w:r w:rsidRPr="00AC0AC6">
              <w:rPr>
                <w:rFonts w:ascii="Arial" w:hAnsi="Arial" w:cs="Arial"/>
                <w:sz w:val="17"/>
                <w:szCs w:val="17"/>
              </w:rPr>
              <w:t> </w:t>
            </w:r>
          </w:p>
        </w:tc>
      </w:tr>
      <w:tr w:rsidR="00B6494F" w:rsidRPr="00AC0AC6" w14:paraId="2A026C88" w14:textId="77777777" w:rsidTr="00AC0AC6">
        <w:trPr>
          <w:trHeight w:val="20"/>
          <w:jc w:val="center"/>
        </w:trPr>
        <w:tc>
          <w:tcPr>
            <w:tcW w:w="3005" w:type="dxa"/>
            <w:tcBorders>
              <w:top w:val="nil"/>
              <w:left w:val="single" w:sz="4" w:space="0" w:color="auto"/>
              <w:bottom w:val="nil"/>
              <w:right w:val="single" w:sz="4" w:space="0" w:color="auto"/>
            </w:tcBorders>
            <w:shd w:val="clear" w:color="auto" w:fill="auto"/>
          </w:tcPr>
          <w:p w14:paraId="791CF6A4" w14:textId="77777777" w:rsidR="00B6494F" w:rsidRPr="00AC0AC6" w:rsidRDefault="00B6494F" w:rsidP="00AC0AC6">
            <w:pPr>
              <w:rPr>
                <w:rFonts w:ascii="Arial" w:hAnsi="Arial" w:cs="Arial"/>
                <w:sz w:val="17"/>
                <w:szCs w:val="17"/>
              </w:rPr>
            </w:pPr>
            <w:r w:rsidRPr="00AC0AC6">
              <w:rPr>
                <w:rFonts w:ascii="Arial" w:hAnsi="Arial" w:cs="Arial"/>
                <w:sz w:val="17"/>
                <w:szCs w:val="17"/>
              </w:rPr>
              <w:t>Otros</w:t>
            </w:r>
          </w:p>
        </w:tc>
        <w:tc>
          <w:tcPr>
            <w:tcW w:w="1164" w:type="dxa"/>
            <w:tcBorders>
              <w:top w:val="nil"/>
              <w:left w:val="nil"/>
              <w:bottom w:val="nil"/>
              <w:right w:val="single" w:sz="4" w:space="0" w:color="auto"/>
            </w:tcBorders>
            <w:shd w:val="clear" w:color="auto" w:fill="auto"/>
            <w:noWrap/>
            <w:vAlign w:val="center"/>
          </w:tcPr>
          <w:p w14:paraId="672EFC0B" w14:textId="77777777" w:rsidR="00B6494F" w:rsidRPr="00AC0AC6" w:rsidRDefault="00B6494F" w:rsidP="00AC0AC6">
            <w:pPr>
              <w:jc w:val="right"/>
              <w:rPr>
                <w:rFonts w:ascii="Arial" w:hAnsi="Arial" w:cs="Arial"/>
                <w:sz w:val="17"/>
                <w:szCs w:val="17"/>
              </w:rPr>
            </w:pPr>
            <w:r w:rsidRPr="00AC0AC6">
              <w:rPr>
                <w:rFonts w:ascii="Arial" w:hAnsi="Arial" w:cs="Arial"/>
                <w:sz w:val="17"/>
                <w:szCs w:val="17"/>
              </w:rPr>
              <w:t>0,00</w:t>
            </w:r>
          </w:p>
        </w:tc>
        <w:tc>
          <w:tcPr>
            <w:tcW w:w="189" w:type="dxa"/>
            <w:tcBorders>
              <w:top w:val="nil"/>
              <w:left w:val="nil"/>
              <w:bottom w:val="nil"/>
              <w:right w:val="single" w:sz="4" w:space="0" w:color="auto"/>
            </w:tcBorders>
            <w:shd w:val="clear" w:color="auto" w:fill="auto"/>
            <w:noWrap/>
            <w:vAlign w:val="bottom"/>
          </w:tcPr>
          <w:p w14:paraId="1088259D" w14:textId="77777777" w:rsidR="00B6494F" w:rsidRPr="00AC0AC6" w:rsidRDefault="00B6494F" w:rsidP="00AC0AC6">
            <w:pPr>
              <w:rPr>
                <w:rFonts w:ascii="Arial" w:hAnsi="Arial" w:cs="Arial"/>
                <w:sz w:val="17"/>
                <w:szCs w:val="17"/>
              </w:rPr>
            </w:pPr>
          </w:p>
        </w:tc>
        <w:tc>
          <w:tcPr>
            <w:tcW w:w="4001" w:type="dxa"/>
            <w:tcBorders>
              <w:top w:val="nil"/>
              <w:left w:val="single" w:sz="4" w:space="0" w:color="auto"/>
              <w:bottom w:val="nil"/>
              <w:right w:val="single" w:sz="4" w:space="0" w:color="auto"/>
            </w:tcBorders>
            <w:shd w:val="clear" w:color="auto" w:fill="auto"/>
          </w:tcPr>
          <w:p w14:paraId="5217B5ED" w14:textId="77777777" w:rsidR="00B6494F" w:rsidRPr="00AC0AC6" w:rsidRDefault="00B6494F" w:rsidP="00AC0AC6">
            <w:pPr>
              <w:rPr>
                <w:rFonts w:ascii="Arial" w:hAnsi="Arial" w:cs="Arial"/>
                <w:sz w:val="17"/>
                <w:szCs w:val="17"/>
              </w:rPr>
            </w:pPr>
            <w:r w:rsidRPr="00AC0AC6">
              <w:rPr>
                <w:rFonts w:ascii="Arial" w:hAnsi="Arial" w:cs="Arial"/>
                <w:sz w:val="17"/>
                <w:szCs w:val="17"/>
              </w:rPr>
              <w:t> </w:t>
            </w:r>
          </w:p>
        </w:tc>
        <w:tc>
          <w:tcPr>
            <w:tcW w:w="991" w:type="dxa"/>
            <w:tcBorders>
              <w:top w:val="nil"/>
              <w:left w:val="single" w:sz="4" w:space="0" w:color="auto"/>
              <w:bottom w:val="nil"/>
              <w:right w:val="single" w:sz="4" w:space="0" w:color="auto"/>
            </w:tcBorders>
            <w:shd w:val="clear" w:color="auto" w:fill="auto"/>
            <w:noWrap/>
            <w:vAlign w:val="bottom"/>
          </w:tcPr>
          <w:p w14:paraId="72AB2048" w14:textId="77777777" w:rsidR="00B6494F" w:rsidRPr="00AC0AC6" w:rsidRDefault="00B6494F" w:rsidP="00AC0AC6">
            <w:pPr>
              <w:rPr>
                <w:rFonts w:ascii="Arial" w:hAnsi="Arial" w:cs="Arial"/>
                <w:sz w:val="17"/>
                <w:szCs w:val="17"/>
              </w:rPr>
            </w:pPr>
            <w:r w:rsidRPr="00AC0AC6">
              <w:rPr>
                <w:rFonts w:ascii="Arial" w:hAnsi="Arial" w:cs="Arial"/>
                <w:sz w:val="17"/>
                <w:szCs w:val="17"/>
              </w:rPr>
              <w:t> </w:t>
            </w:r>
          </w:p>
        </w:tc>
      </w:tr>
      <w:tr w:rsidR="00B6494F" w:rsidRPr="00AC0AC6" w14:paraId="3F9FEFB6" w14:textId="77777777" w:rsidTr="00AC0AC6">
        <w:trPr>
          <w:trHeight w:val="20"/>
          <w:jc w:val="center"/>
        </w:trPr>
        <w:tc>
          <w:tcPr>
            <w:tcW w:w="3005" w:type="dxa"/>
            <w:tcBorders>
              <w:top w:val="nil"/>
              <w:left w:val="single" w:sz="4" w:space="0" w:color="auto"/>
              <w:bottom w:val="single" w:sz="4" w:space="0" w:color="auto"/>
              <w:right w:val="single" w:sz="4" w:space="0" w:color="auto"/>
            </w:tcBorders>
            <w:shd w:val="clear" w:color="auto" w:fill="auto"/>
            <w:noWrap/>
            <w:vAlign w:val="bottom"/>
          </w:tcPr>
          <w:p w14:paraId="3A0A7958" w14:textId="77777777" w:rsidR="00B6494F" w:rsidRPr="00AC0AC6" w:rsidRDefault="00B6494F" w:rsidP="00AC0AC6">
            <w:pPr>
              <w:jc w:val="center"/>
              <w:rPr>
                <w:rFonts w:ascii="Arial" w:hAnsi="Arial" w:cs="Arial"/>
                <w:b/>
                <w:bCs/>
                <w:sz w:val="17"/>
                <w:szCs w:val="17"/>
              </w:rPr>
            </w:pPr>
            <w:r w:rsidRPr="00AC0AC6">
              <w:rPr>
                <w:rFonts w:ascii="Arial" w:hAnsi="Arial" w:cs="Arial"/>
                <w:b/>
                <w:bCs/>
                <w:sz w:val="17"/>
                <w:szCs w:val="17"/>
              </w:rPr>
              <w:t> </w:t>
            </w:r>
          </w:p>
        </w:tc>
        <w:tc>
          <w:tcPr>
            <w:tcW w:w="1164" w:type="dxa"/>
            <w:tcBorders>
              <w:top w:val="nil"/>
              <w:left w:val="nil"/>
              <w:bottom w:val="single" w:sz="4" w:space="0" w:color="auto"/>
              <w:right w:val="single" w:sz="4" w:space="0" w:color="auto"/>
            </w:tcBorders>
            <w:shd w:val="clear" w:color="auto" w:fill="auto"/>
            <w:noWrap/>
            <w:vAlign w:val="bottom"/>
          </w:tcPr>
          <w:p w14:paraId="3EDDF9F0" w14:textId="77777777" w:rsidR="00B6494F" w:rsidRPr="00AC0AC6" w:rsidRDefault="00B6494F" w:rsidP="00AC0AC6">
            <w:pPr>
              <w:rPr>
                <w:sz w:val="17"/>
                <w:szCs w:val="17"/>
              </w:rPr>
            </w:pPr>
          </w:p>
        </w:tc>
        <w:tc>
          <w:tcPr>
            <w:tcW w:w="189" w:type="dxa"/>
            <w:tcBorders>
              <w:top w:val="nil"/>
              <w:left w:val="nil"/>
              <w:bottom w:val="nil"/>
              <w:right w:val="single" w:sz="4" w:space="0" w:color="auto"/>
            </w:tcBorders>
            <w:shd w:val="clear" w:color="auto" w:fill="auto"/>
            <w:noWrap/>
            <w:vAlign w:val="bottom"/>
          </w:tcPr>
          <w:p w14:paraId="64CA4546" w14:textId="77777777" w:rsidR="00B6494F" w:rsidRPr="00AC0AC6" w:rsidRDefault="00B6494F" w:rsidP="00AC0AC6">
            <w:pPr>
              <w:rPr>
                <w:rFonts w:ascii="Arial" w:hAnsi="Arial" w:cs="Arial"/>
                <w:sz w:val="17"/>
                <w:szCs w:val="17"/>
              </w:rPr>
            </w:pPr>
          </w:p>
        </w:tc>
        <w:tc>
          <w:tcPr>
            <w:tcW w:w="4001" w:type="dxa"/>
            <w:tcBorders>
              <w:top w:val="nil"/>
              <w:left w:val="single" w:sz="4" w:space="0" w:color="auto"/>
              <w:right w:val="single" w:sz="4" w:space="0" w:color="auto"/>
            </w:tcBorders>
            <w:shd w:val="clear" w:color="auto" w:fill="auto"/>
          </w:tcPr>
          <w:p w14:paraId="3ED08D82" w14:textId="77777777" w:rsidR="00B6494F" w:rsidRPr="00AC0AC6" w:rsidRDefault="00B6494F" w:rsidP="00AC0AC6">
            <w:pPr>
              <w:rPr>
                <w:rFonts w:ascii="Arial" w:hAnsi="Arial" w:cs="Arial"/>
                <w:sz w:val="17"/>
                <w:szCs w:val="17"/>
              </w:rPr>
            </w:pPr>
            <w:r w:rsidRPr="00AC0AC6">
              <w:rPr>
                <w:rFonts w:ascii="Arial" w:hAnsi="Arial" w:cs="Arial"/>
                <w:sz w:val="17"/>
                <w:szCs w:val="17"/>
              </w:rPr>
              <w:t> </w:t>
            </w:r>
          </w:p>
        </w:tc>
        <w:tc>
          <w:tcPr>
            <w:tcW w:w="991" w:type="dxa"/>
            <w:tcBorders>
              <w:top w:val="nil"/>
              <w:left w:val="single" w:sz="4" w:space="0" w:color="auto"/>
              <w:right w:val="single" w:sz="4" w:space="0" w:color="auto"/>
            </w:tcBorders>
            <w:shd w:val="clear" w:color="auto" w:fill="auto"/>
            <w:noWrap/>
            <w:vAlign w:val="bottom"/>
          </w:tcPr>
          <w:p w14:paraId="61D19076" w14:textId="77777777" w:rsidR="00B6494F" w:rsidRPr="00AC0AC6" w:rsidRDefault="00B6494F" w:rsidP="00AC0AC6">
            <w:pPr>
              <w:rPr>
                <w:rFonts w:ascii="Arial" w:hAnsi="Arial" w:cs="Arial"/>
                <w:sz w:val="17"/>
                <w:szCs w:val="17"/>
              </w:rPr>
            </w:pPr>
            <w:r w:rsidRPr="00AC0AC6">
              <w:rPr>
                <w:rFonts w:ascii="Arial" w:hAnsi="Arial" w:cs="Arial"/>
                <w:sz w:val="17"/>
                <w:szCs w:val="17"/>
              </w:rPr>
              <w:t> </w:t>
            </w:r>
          </w:p>
        </w:tc>
      </w:tr>
      <w:tr w:rsidR="00B6494F" w:rsidRPr="00AC0AC6" w14:paraId="2E6DC858" w14:textId="77777777" w:rsidTr="00AC0AC6">
        <w:trPr>
          <w:trHeight w:val="20"/>
          <w:jc w:val="center"/>
        </w:trPr>
        <w:tc>
          <w:tcPr>
            <w:tcW w:w="3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BE1B8" w14:textId="77777777" w:rsidR="00B6494F" w:rsidRPr="00AC0AC6" w:rsidRDefault="00B6494F" w:rsidP="00AC0AC6">
            <w:pPr>
              <w:rPr>
                <w:rFonts w:ascii="Arial" w:hAnsi="Arial" w:cs="Arial"/>
                <w:b/>
                <w:bCs/>
                <w:color w:val="000000"/>
                <w:sz w:val="17"/>
                <w:szCs w:val="17"/>
              </w:rPr>
            </w:pPr>
            <w:r w:rsidRPr="00AC0AC6">
              <w:rPr>
                <w:rFonts w:ascii="Arial" w:hAnsi="Arial" w:cs="Arial"/>
                <w:b/>
                <w:bCs/>
                <w:color w:val="000000"/>
                <w:sz w:val="17"/>
                <w:szCs w:val="17"/>
              </w:rPr>
              <w:t>TOTAL ALTAS DE EQUIPAMIENTOS</w:t>
            </w:r>
          </w:p>
        </w:tc>
        <w:tc>
          <w:tcPr>
            <w:tcW w:w="1164" w:type="dxa"/>
            <w:tcBorders>
              <w:top w:val="single" w:sz="4" w:space="0" w:color="auto"/>
              <w:left w:val="nil"/>
              <w:bottom w:val="single" w:sz="4" w:space="0" w:color="auto"/>
              <w:right w:val="single" w:sz="4" w:space="0" w:color="auto"/>
            </w:tcBorders>
            <w:shd w:val="clear" w:color="auto" w:fill="auto"/>
            <w:noWrap/>
            <w:vAlign w:val="bottom"/>
          </w:tcPr>
          <w:p w14:paraId="43CF506C" w14:textId="77777777" w:rsidR="00B6494F" w:rsidRPr="00AC0AC6" w:rsidRDefault="00B6494F" w:rsidP="00AC0AC6">
            <w:pPr>
              <w:jc w:val="right"/>
              <w:rPr>
                <w:rFonts w:ascii="Arial" w:hAnsi="Arial" w:cs="Arial"/>
                <w:b/>
                <w:bCs/>
                <w:color w:val="000000"/>
                <w:sz w:val="17"/>
                <w:szCs w:val="17"/>
              </w:rPr>
            </w:pPr>
            <w:r w:rsidRPr="00AC0AC6">
              <w:rPr>
                <w:rFonts w:ascii="Arial" w:hAnsi="Arial" w:cs="Arial"/>
                <w:b/>
                <w:bCs/>
                <w:color w:val="000000"/>
                <w:sz w:val="17"/>
                <w:szCs w:val="17"/>
              </w:rPr>
              <w:t>9.000,00</w:t>
            </w:r>
          </w:p>
        </w:tc>
        <w:tc>
          <w:tcPr>
            <w:tcW w:w="189" w:type="dxa"/>
            <w:tcBorders>
              <w:top w:val="nil"/>
              <w:left w:val="nil"/>
              <w:bottom w:val="nil"/>
              <w:right w:val="single" w:sz="4" w:space="0" w:color="auto"/>
            </w:tcBorders>
            <w:shd w:val="clear" w:color="auto" w:fill="auto"/>
            <w:noWrap/>
            <w:vAlign w:val="bottom"/>
          </w:tcPr>
          <w:p w14:paraId="034D0D63" w14:textId="77777777" w:rsidR="00B6494F" w:rsidRPr="00AC0AC6" w:rsidRDefault="00B6494F" w:rsidP="00AC0AC6">
            <w:pPr>
              <w:rPr>
                <w:rFonts w:ascii="Arial" w:hAnsi="Arial" w:cs="Arial"/>
                <w:sz w:val="17"/>
                <w:szCs w:val="17"/>
              </w:rPr>
            </w:pPr>
          </w:p>
        </w:tc>
        <w:tc>
          <w:tcPr>
            <w:tcW w:w="4001" w:type="dxa"/>
            <w:tcBorders>
              <w:top w:val="nil"/>
              <w:left w:val="single" w:sz="4" w:space="0" w:color="auto"/>
              <w:right w:val="single" w:sz="4" w:space="0" w:color="auto"/>
            </w:tcBorders>
            <w:shd w:val="clear" w:color="auto" w:fill="auto"/>
          </w:tcPr>
          <w:p w14:paraId="3E0753C0" w14:textId="77777777" w:rsidR="00B6494F" w:rsidRPr="00AC0AC6" w:rsidRDefault="00B6494F" w:rsidP="00AC0AC6">
            <w:pPr>
              <w:rPr>
                <w:rFonts w:ascii="Arial" w:hAnsi="Arial" w:cs="Arial"/>
                <w:sz w:val="17"/>
                <w:szCs w:val="17"/>
              </w:rPr>
            </w:pPr>
          </w:p>
        </w:tc>
        <w:tc>
          <w:tcPr>
            <w:tcW w:w="991" w:type="dxa"/>
            <w:tcBorders>
              <w:top w:val="nil"/>
              <w:left w:val="single" w:sz="4" w:space="0" w:color="auto"/>
              <w:right w:val="single" w:sz="4" w:space="0" w:color="auto"/>
            </w:tcBorders>
            <w:shd w:val="clear" w:color="auto" w:fill="auto"/>
            <w:noWrap/>
            <w:vAlign w:val="bottom"/>
          </w:tcPr>
          <w:p w14:paraId="3A24BCDA" w14:textId="77777777" w:rsidR="00B6494F" w:rsidRPr="00AC0AC6" w:rsidRDefault="00B6494F" w:rsidP="00AC0AC6">
            <w:pPr>
              <w:rPr>
                <w:rFonts w:ascii="Arial" w:hAnsi="Arial" w:cs="Arial"/>
                <w:sz w:val="17"/>
                <w:szCs w:val="17"/>
              </w:rPr>
            </w:pPr>
          </w:p>
        </w:tc>
      </w:tr>
      <w:tr w:rsidR="00B6494F" w:rsidRPr="00AC0AC6" w14:paraId="6EA9B034" w14:textId="77777777" w:rsidTr="00AC0AC6">
        <w:trPr>
          <w:trHeight w:val="20"/>
          <w:jc w:val="center"/>
        </w:trPr>
        <w:tc>
          <w:tcPr>
            <w:tcW w:w="3005" w:type="dxa"/>
            <w:tcBorders>
              <w:top w:val="single" w:sz="4" w:space="0" w:color="auto"/>
              <w:left w:val="single" w:sz="4" w:space="0" w:color="auto"/>
              <w:bottom w:val="single" w:sz="4" w:space="0" w:color="auto"/>
              <w:right w:val="single" w:sz="4" w:space="0" w:color="auto"/>
            </w:tcBorders>
            <w:shd w:val="clear" w:color="auto" w:fill="auto"/>
            <w:noWrap/>
          </w:tcPr>
          <w:p w14:paraId="44ABA6F1" w14:textId="77777777" w:rsidR="00B6494F" w:rsidRPr="00AC0AC6" w:rsidRDefault="00B6494F" w:rsidP="00AC0AC6">
            <w:pPr>
              <w:jc w:val="right"/>
              <w:rPr>
                <w:rFonts w:ascii="Arial" w:hAnsi="Arial" w:cs="Arial"/>
                <w:b/>
                <w:bCs/>
                <w:color w:val="000000"/>
                <w:sz w:val="6"/>
                <w:szCs w:val="6"/>
              </w:rPr>
            </w:pPr>
          </w:p>
        </w:tc>
        <w:tc>
          <w:tcPr>
            <w:tcW w:w="1164" w:type="dxa"/>
            <w:tcBorders>
              <w:top w:val="single" w:sz="4" w:space="0" w:color="auto"/>
              <w:left w:val="nil"/>
              <w:bottom w:val="single" w:sz="4" w:space="0" w:color="auto"/>
              <w:right w:val="single" w:sz="4" w:space="0" w:color="auto"/>
            </w:tcBorders>
            <w:shd w:val="clear" w:color="auto" w:fill="auto"/>
            <w:noWrap/>
            <w:vAlign w:val="bottom"/>
          </w:tcPr>
          <w:p w14:paraId="083056A1" w14:textId="77777777" w:rsidR="00B6494F" w:rsidRPr="00AC0AC6" w:rsidRDefault="00B6494F" w:rsidP="00AC0AC6">
            <w:pPr>
              <w:rPr>
                <w:sz w:val="6"/>
                <w:szCs w:val="6"/>
              </w:rPr>
            </w:pPr>
          </w:p>
        </w:tc>
        <w:tc>
          <w:tcPr>
            <w:tcW w:w="189" w:type="dxa"/>
            <w:tcBorders>
              <w:top w:val="nil"/>
              <w:left w:val="nil"/>
              <w:bottom w:val="nil"/>
              <w:right w:val="single" w:sz="4" w:space="0" w:color="auto"/>
            </w:tcBorders>
            <w:shd w:val="clear" w:color="auto" w:fill="auto"/>
            <w:noWrap/>
            <w:vAlign w:val="bottom"/>
          </w:tcPr>
          <w:p w14:paraId="41780141" w14:textId="77777777" w:rsidR="00B6494F" w:rsidRPr="00AC0AC6" w:rsidRDefault="00B6494F" w:rsidP="00AC0AC6">
            <w:pPr>
              <w:rPr>
                <w:rFonts w:ascii="Arial" w:hAnsi="Arial" w:cs="Arial"/>
                <w:sz w:val="6"/>
                <w:szCs w:val="6"/>
              </w:rPr>
            </w:pPr>
          </w:p>
        </w:tc>
        <w:tc>
          <w:tcPr>
            <w:tcW w:w="4001" w:type="dxa"/>
            <w:tcBorders>
              <w:top w:val="nil"/>
              <w:left w:val="single" w:sz="4" w:space="0" w:color="auto"/>
              <w:bottom w:val="single" w:sz="4" w:space="0" w:color="auto"/>
              <w:right w:val="single" w:sz="4" w:space="0" w:color="auto"/>
            </w:tcBorders>
            <w:shd w:val="clear" w:color="auto" w:fill="auto"/>
          </w:tcPr>
          <w:p w14:paraId="33D4FF3E" w14:textId="77777777" w:rsidR="00B6494F" w:rsidRPr="00AC0AC6" w:rsidRDefault="00B6494F" w:rsidP="00AC0AC6">
            <w:pPr>
              <w:rPr>
                <w:rFonts w:ascii="Arial" w:hAnsi="Arial" w:cs="Arial"/>
                <w:sz w:val="6"/>
                <w:szCs w:val="6"/>
              </w:rPr>
            </w:pPr>
          </w:p>
        </w:tc>
        <w:tc>
          <w:tcPr>
            <w:tcW w:w="991" w:type="dxa"/>
            <w:tcBorders>
              <w:top w:val="nil"/>
              <w:left w:val="single" w:sz="4" w:space="0" w:color="auto"/>
              <w:bottom w:val="single" w:sz="4" w:space="0" w:color="auto"/>
              <w:right w:val="single" w:sz="4" w:space="0" w:color="auto"/>
            </w:tcBorders>
            <w:shd w:val="clear" w:color="auto" w:fill="auto"/>
            <w:noWrap/>
            <w:vAlign w:val="bottom"/>
          </w:tcPr>
          <w:p w14:paraId="0D50C531" w14:textId="77777777" w:rsidR="00B6494F" w:rsidRPr="00AC0AC6" w:rsidRDefault="00B6494F" w:rsidP="00AC0AC6">
            <w:pPr>
              <w:rPr>
                <w:rFonts w:ascii="Arial" w:hAnsi="Arial" w:cs="Arial"/>
                <w:sz w:val="6"/>
                <w:szCs w:val="6"/>
              </w:rPr>
            </w:pPr>
          </w:p>
        </w:tc>
      </w:tr>
      <w:tr w:rsidR="00B6494F" w:rsidRPr="00AC0AC6" w14:paraId="788E6CC3" w14:textId="77777777" w:rsidTr="00AC0AC6">
        <w:trPr>
          <w:trHeight w:val="20"/>
          <w:jc w:val="center"/>
        </w:trPr>
        <w:tc>
          <w:tcPr>
            <w:tcW w:w="3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9BF10" w14:textId="77777777" w:rsidR="00B6494F" w:rsidRPr="00AC0AC6" w:rsidRDefault="00B6494F" w:rsidP="00AC0AC6">
            <w:pPr>
              <w:rPr>
                <w:rFonts w:ascii="Arial" w:hAnsi="Arial" w:cs="Arial"/>
                <w:b/>
                <w:bCs/>
                <w:color w:val="000000"/>
                <w:sz w:val="17"/>
                <w:szCs w:val="17"/>
              </w:rPr>
            </w:pPr>
            <w:r w:rsidRPr="00AC0AC6">
              <w:rPr>
                <w:rFonts w:ascii="Arial" w:hAnsi="Arial" w:cs="Arial"/>
                <w:b/>
                <w:bCs/>
                <w:color w:val="000000"/>
                <w:sz w:val="17"/>
                <w:szCs w:val="17"/>
              </w:rPr>
              <w:t>TOTAL GASTOS + INVERSIONES</w:t>
            </w:r>
          </w:p>
        </w:tc>
        <w:tc>
          <w:tcPr>
            <w:tcW w:w="1164" w:type="dxa"/>
            <w:tcBorders>
              <w:top w:val="single" w:sz="4" w:space="0" w:color="auto"/>
              <w:left w:val="nil"/>
              <w:bottom w:val="single" w:sz="4" w:space="0" w:color="auto"/>
              <w:right w:val="single" w:sz="4" w:space="0" w:color="auto"/>
            </w:tcBorders>
            <w:shd w:val="clear" w:color="auto" w:fill="auto"/>
            <w:noWrap/>
            <w:vAlign w:val="bottom"/>
          </w:tcPr>
          <w:p w14:paraId="0283B28A" w14:textId="77777777" w:rsidR="00B6494F" w:rsidRPr="00AC0AC6" w:rsidRDefault="00B6494F" w:rsidP="00AC0AC6">
            <w:pPr>
              <w:jc w:val="right"/>
              <w:rPr>
                <w:rFonts w:ascii="Arial" w:hAnsi="Arial" w:cs="Arial"/>
                <w:b/>
                <w:bCs/>
                <w:color w:val="000000"/>
                <w:sz w:val="17"/>
                <w:szCs w:val="17"/>
                <w:lang w:eastAsia="es-ES_tradnl"/>
              </w:rPr>
            </w:pPr>
            <w:r w:rsidRPr="00AC0AC6">
              <w:rPr>
                <w:rFonts w:ascii="Arial" w:hAnsi="Arial" w:cs="Arial"/>
                <w:b/>
                <w:bCs/>
                <w:color w:val="000000"/>
                <w:sz w:val="17"/>
                <w:szCs w:val="17"/>
              </w:rPr>
              <w:t>2.457.013,90</w:t>
            </w:r>
          </w:p>
        </w:tc>
        <w:tc>
          <w:tcPr>
            <w:tcW w:w="189" w:type="dxa"/>
            <w:tcBorders>
              <w:top w:val="nil"/>
              <w:left w:val="nil"/>
              <w:bottom w:val="nil"/>
              <w:right w:val="single" w:sz="4" w:space="0" w:color="auto"/>
            </w:tcBorders>
            <w:shd w:val="clear" w:color="auto" w:fill="auto"/>
            <w:noWrap/>
            <w:vAlign w:val="bottom"/>
          </w:tcPr>
          <w:p w14:paraId="11651700" w14:textId="77777777" w:rsidR="00B6494F" w:rsidRPr="00AC0AC6" w:rsidRDefault="00B6494F" w:rsidP="00AC0AC6">
            <w:pPr>
              <w:rPr>
                <w:rFonts w:ascii="Arial" w:hAnsi="Arial" w:cs="Arial"/>
                <w:sz w:val="17"/>
                <w:szCs w:val="17"/>
              </w:rPr>
            </w:pPr>
          </w:p>
        </w:tc>
        <w:tc>
          <w:tcPr>
            <w:tcW w:w="4001" w:type="dxa"/>
            <w:tcBorders>
              <w:top w:val="single" w:sz="4" w:space="0" w:color="auto"/>
              <w:left w:val="single" w:sz="4" w:space="0" w:color="auto"/>
              <w:bottom w:val="single" w:sz="4" w:space="0" w:color="auto"/>
              <w:right w:val="single" w:sz="4" w:space="0" w:color="auto"/>
            </w:tcBorders>
            <w:shd w:val="clear" w:color="auto" w:fill="auto"/>
            <w:vAlign w:val="center"/>
          </w:tcPr>
          <w:p w14:paraId="6E301DB0" w14:textId="77777777" w:rsidR="00B6494F" w:rsidRPr="00AC0AC6" w:rsidRDefault="00B6494F" w:rsidP="00AC0AC6">
            <w:pPr>
              <w:jc w:val="center"/>
              <w:rPr>
                <w:rFonts w:ascii="Arial" w:hAnsi="Arial" w:cs="Arial"/>
                <w:b/>
                <w:bCs/>
                <w:color w:val="000000"/>
                <w:sz w:val="17"/>
                <w:szCs w:val="17"/>
              </w:rPr>
            </w:pPr>
            <w:r w:rsidRPr="00AC0AC6">
              <w:rPr>
                <w:rFonts w:ascii="Arial" w:hAnsi="Arial" w:cs="Arial"/>
                <w:b/>
                <w:bCs/>
                <w:color w:val="000000"/>
                <w:sz w:val="17"/>
                <w:szCs w:val="17"/>
              </w:rPr>
              <w:t>TOTAL</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EFCCBE" w14:textId="77777777" w:rsidR="00B6494F" w:rsidRPr="00AC0AC6" w:rsidRDefault="00B6494F" w:rsidP="00AC0AC6">
            <w:pPr>
              <w:jc w:val="right"/>
              <w:rPr>
                <w:rFonts w:ascii="Arial" w:hAnsi="Arial" w:cs="Arial"/>
                <w:b/>
                <w:bCs/>
                <w:color w:val="000000"/>
                <w:sz w:val="17"/>
                <w:szCs w:val="17"/>
                <w:lang w:eastAsia="es-ES_tradnl"/>
              </w:rPr>
            </w:pPr>
            <w:r w:rsidRPr="00AC0AC6">
              <w:rPr>
                <w:rFonts w:ascii="Arial" w:hAnsi="Arial" w:cs="Arial"/>
                <w:b/>
                <w:bCs/>
                <w:color w:val="000000"/>
                <w:sz w:val="17"/>
                <w:szCs w:val="17"/>
              </w:rPr>
              <w:t>2.457.013,90</w:t>
            </w:r>
          </w:p>
        </w:tc>
      </w:tr>
    </w:tbl>
    <w:p w14:paraId="50BB18C6" w14:textId="77777777" w:rsidR="009F6A71" w:rsidRDefault="009F6A71">
      <w:pPr>
        <w:rPr>
          <w:rFonts w:ascii="Calibri" w:eastAsia="Calibri" w:hAnsi="Calibri" w:cs="Calibri"/>
          <w:b/>
          <w:bCs/>
          <w:spacing w:val="-1"/>
        </w:rPr>
      </w:pPr>
      <w:r>
        <w:rPr>
          <w:rFonts w:ascii="Calibri" w:eastAsia="Calibri" w:hAnsi="Calibri" w:cs="Calibri"/>
          <w:b/>
          <w:bCs/>
          <w:spacing w:val="-1"/>
        </w:rPr>
        <w:br w:type="page"/>
      </w:r>
    </w:p>
    <w:p w14:paraId="0AEF6995" w14:textId="2FA7BAEE" w:rsidR="00B6494F" w:rsidRDefault="00B6494F" w:rsidP="009843B9">
      <w:pPr>
        <w:pStyle w:val="Ttulo1"/>
        <w:keepNext w:val="0"/>
        <w:keepLines w:val="0"/>
        <w:widowControl w:val="0"/>
        <w:autoSpaceDE w:val="0"/>
        <w:autoSpaceDN w:val="0"/>
        <w:spacing w:before="0"/>
        <w:jc w:val="center"/>
        <w:rPr>
          <w:rFonts w:ascii="Calibri" w:eastAsia="Calibri" w:hAnsi="Calibri" w:cs="Calibri"/>
          <w:b/>
          <w:bCs/>
          <w:color w:val="auto"/>
          <w:spacing w:val="-1"/>
          <w:sz w:val="24"/>
          <w:szCs w:val="24"/>
        </w:rPr>
      </w:pPr>
      <w:r w:rsidRPr="009843B9">
        <w:rPr>
          <w:rFonts w:ascii="Calibri" w:eastAsia="Calibri" w:hAnsi="Calibri" w:cs="Calibri"/>
          <w:b/>
          <w:bCs/>
          <w:color w:val="auto"/>
          <w:spacing w:val="-1"/>
          <w:sz w:val="24"/>
          <w:szCs w:val="24"/>
        </w:rPr>
        <w:lastRenderedPageBreak/>
        <w:t>Firma de la Memoria económica por los componentes de la Junta Directiva u órganos de representación de la entidad</w:t>
      </w:r>
    </w:p>
    <w:p w14:paraId="1DB22C75" w14:textId="77777777" w:rsidR="00B6494F" w:rsidRPr="00AA5F01" w:rsidRDefault="00B6494F" w:rsidP="00AA5F01">
      <w:pPr>
        <w:rPr>
          <w:sz w:val="8"/>
          <w:szCs w:val="8"/>
        </w:rPr>
      </w:pPr>
    </w:p>
    <w:tbl>
      <w:tblPr>
        <w:tblStyle w:val="TableNormal"/>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1"/>
        <w:gridCol w:w="1499"/>
      </w:tblGrid>
      <w:tr w:rsidR="00B6494F" w14:paraId="1EA99239" w14:textId="77777777" w:rsidTr="007116F7">
        <w:trPr>
          <w:trHeight w:val="20"/>
        </w:trPr>
        <w:tc>
          <w:tcPr>
            <w:tcW w:w="4001" w:type="dxa"/>
          </w:tcPr>
          <w:p w14:paraId="5760483D" w14:textId="77777777" w:rsidR="00B6494F" w:rsidRPr="00AA5F01" w:rsidRDefault="00B6494F" w:rsidP="007116F7">
            <w:pPr>
              <w:pStyle w:val="TableParagraph"/>
              <w:spacing w:before="90"/>
              <w:ind w:left="1022"/>
              <w:rPr>
                <w:b/>
                <w:sz w:val="24"/>
                <w:lang w:val="es-ES_tradnl"/>
              </w:rPr>
            </w:pPr>
            <w:r w:rsidRPr="00AA5F01">
              <w:rPr>
                <w:b/>
                <w:sz w:val="24"/>
                <w:lang w:val="es-ES_tradnl"/>
              </w:rPr>
              <w:t>Nombre</w:t>
            </w:r>
            <w:r w:rsidRPr="00AA5F01">
              <w:rPr>
                <w:b/>
                <w:spacing w:val="-3"/>
                <w:sz w:val="24"/>
                <w:lang w:val="es-ES_tradnl"/>
              </w:rPr>
              <w:t xml:space="preserve"> </w:t>
            </w:r>
            <w:r w:rsidRPr="00AA5F01">
              <w:rPr>
                <w:b/>
                <w:sz w:val="24"/>
                <w:lang w:val="es-ES_tradnl"/>
              </w:rPr>
              <w:t>y</w:t>
            </w:r>
            <w:r w:rsidRPr="00AA5F01">
              <w:rPr>
                <w:b/>
                <w:spacing w:val="-3"/>
                <w:sz w:val="24"/>
                <w:lang w:val="es-ES_tradnl"/>
              </w:rPr>
              <w:t xml:space="preserve"> </w:t>
            </w:r>
            <w:r w:rsidRPr="00AA5F01">
              <w:rPr>
                <w:b/>
                <w:sz w:val="24"/>
                <w:lang w:val="es-ES_tradnl"/>
              </w:rPr>
              <w:t>Apellidos</w:t>
            </w:r>
          </w:p>
        </w:tc>
        <w:tc>
          <w:tcPr>
            <w:tcW w:w="1499" w:type="dxa"/>
            <w:tcBorders>
              <w:right w:val="single" w:sz="4" w:space="0" w:color="auto"/>
            </w:tcBorders>
          </w:tcPr>
          <w:p w14:paraId="23C02DCB" w14:textId="77777777" w:rsidR="00B6494F" w:rsidRPr="00AA5F01" w:rsidRDefault="00B6494F" w:rsidP="007116F7">
            <w:pPr>
              <w:pStyle w:val="TableParagraph"/>
              <w:spacing w:before="90"/>
              <w:ind w:right="805"/>
              <w:rPr>
                <w:b/>
                <w:sz w:val="24"/>
                <w:lang w:val="es-ES_tradnl"/>
              </w:rPr>
            </w:pPr>
            <w:r w:rsidRPr="00AA5F01">
              <w:rPr>
                <w:b/>
                <w:sz w:val="24"/>
                <w:lang w:val="es-ES_tradnl"/>
              </w:rPr>
              <w:t xml:space="preserve">  Cargo</w:t>
            </w:r>
          </w:p>
        </w:tc>
      </w:tr>
      <w:tr w:rsidR="00B6494F" w14:paraId="10D4D314" w14:textId="77777777" w:rsidTr="007116F7">
        <w:trPr>
          <w:trHeight w:val="964"/>
        </w:trPr>
        <w:tc>
          <w:tcPr>
            <w:tcW w:w="4001" w:type="dxa"/>
            <w:tcBorders>
              <w:left w:val="single" w:sz="8" w:space="0" w:color="000000"/>
              <w:bottom w:val="single" w:sz="8" w:space="0" w:color="000000"/>
              <w:right w:val="single" w:sz="8" w:space="0" w:color="000000"/>
            </w:tcBorders>
            <w:vAlign w:val="center"/>
          </w:tcPr>
          <w:p w14:paraId="6A5B6780" w14:textId="77777777" w:rsidR="00B6494F" w:rsidRPr="00AA5F01" w:rsidRDefault="00B6494F" w:rsidP="007116F7">
            <w:pPr>
              <w:pStyle w:val="TableParagraph"/>
              <w:spacing w:before="162"/>
              <w:ind w:left="107"/>
              <w:rPr>
                <w:sz w:val="20"/>
                <w:lang w:val="es-ES_tradnl"/>
              </w:rPr>
            </w:pPr>
            <w:r w:rsidRPr="00AA5F01">
              <w:rPr>
                <w:sz w:val="20"/>
                <w:lang w:val="es-ES_tradnl"/>
              </w:rPr>
              <w:t>Emmy</w:t>
            </w:r>
            <w:r w:rsidRPr="00AA5F01">
              <w:rPr>
                <w:spacing w:val="-3"/>
                <w:sz w:val="20"/>
                <w:lang w:val="es-ES_tradnl"/>
              </w:rPr>
              <w:t xml:space="preserve"> </w:t>
            </w:r>
            <w:r w:rsidRPr="00AA5F01">
              <w:rPr>
                <w:sz w:val="20"/>
                <w:lang w:val="es-ES_tradnl"/>
              </w:rPr>
              <w:t>Roca</w:t>
            </w:r>
            <w:r w:rsidRPr="00AA5F01">
              <w:rPr>
                <w:spacing w:val="-2"/>
                <w:sz w:val="20"/>
                <w:lang w:val="es-ES_tradnl"/>
              </w:rPr>
              <w:t xml:space="preserve"> </w:t>
            </w:r>
            <w:r w:rsidRPr="00AA5F01">
              <w:rPr>
                <w:sz w:val="20"/>
                <w:lang w:val="es-ES_tradnl"/>
              </w:rPr>
              <w:t>Pagés</w:t>
            </w:r>
          </w:p>
        </w:tc>
        <w:tc>
          <w:tcPr>
            <w:tcW w:w="1499" w:type="dxa"/>
            <w:tcBorders>
              <w:left w:val="single" w:sz="8" w:space="0" w:color="000000"/>
              <w:bottom w:val="single" w:sz="8" w:space="0" w:color="000000"/>
              <w:right w:val="single" w:sz="4" w:space="0" w:color="auto"/>
            </w:tcBorders>
            <w:vAlign w:val="center"/>
          </w:tcPr>
          <w:p w14:paraId="4F9E8EB0" w14:textId="77777777" w:rsidR="00B6494F" w:rsidRPr="00AA5F01" w:rsidRDefault="00B6494F" w:rsidP="007116F7">
            <w:pPr>
              <w:pStyle w:val="TableParagraph"/>
              <w:spacing w:before="162"/>
              <w:ind w:left="105"/>
              <w:rPr>
                <w:sz w:val="20"/>
                <w:lang w:val="es-ES_tradnl"/>
              </w:rPr>
            </w:pPr>
            <w:r w:rsidRPr="00AA5F01">
              <w:rPr>
                <w:sz w:val="20"/>
                <w:lang w:val="es-ES_tradnl"/>
              </w:rPr>
              <w:t>Presidenta</w:t>
            </w:r>
          </w:p>
        </w:tc>
      </w:tr>
      <w:tr w:rsidR="00B6494F" w14:paraId="12CB8B69" w14:textId="77777777" w:rsidTr="007116F7">
        <w:trPr>
          <w:trHeight w:val="964"/>
        </w:trPr>
        <w:tc>
          <w:tcPr>
            <w:tcW w:w="4001" w:type="dxa"/>
            <w:tcBorders>
              <w:top w:val="single" w:sz="8" w:space="0" w:color="000000"/>
              <w:left w:val="single" w:sz="8" w:space="0" w:color="000000"/>
              <w:bottom w:val="single" w:sz="8" w:space="0" w:color="000000"/>
              <w:right w:val="single" w:sz="8" w:space="0" w:color="000000"/>
            </w:tcBorders>
            <w:vAlign w:val="center"/>
          </w:tcPr>
          <w:p w14:paraId="4FB25146" w14:textId="77777777" w:rsidR="00B6494F" w:rsidRPr="00AA5F01" w:rsidRDefault="00B6494F" w:rsidP="007116F7">
            <w:pPr>
              <w:pStyle w:val="TableParagraph"/>
              <w:spacing w:before="152"/>
              <w:ind w:left="107"/>
              <w:rPr>
                <w:sz w:val="20"/>
                <w:lang w:val="es-ES_tradnl"/>
              </w:rPr>
            </w:pPr>
            <w:r w:rsidRPr="00AA5F01">
              <w:rPr>
                <w:sz w:val="20"/>
                <w:lang w:val="es-ES_tradnl"/>
              </w:rPr>
              <w:t>Fabiola</w:t>
            </w:r>
            <w:r w:rsidRPr="00AA5F01">
              <w:rPr>
                <w:spacing w:val="-5"/>
                <w:sz w:val="20"/>
                <w:lang w:val="es-ES_tradnl"/>
              </w:rPr>
              <w:t xml:space="preserve"> </w:t>
            </w:r>
            <w:r w:rsidRPr="00AA5F01">
              <w:rPr>
                <w:sz w:val="20"/>
                <w:lang w:val="es-ES_tradnl"/>
              </w:rPr>
              <w:t>Tuya</w:t>
            </w:r>
            <w:r w:rsidRPr="00AA5F01">
              <w:rPr>
                <w:spacing w:val="-4"/>
                <w:sz w:val="20"/>
                <w:lang w:val="es-ES_tradnl"/>
              </w:rPr>
              <w:t xml:space="preserve"> </w:t>
            </w:r>
            <w:r w:rsidRPr="00AA5F01">
              <w:rPr>
                <w:sz w:val="20"/>
                <w:lang w:val="es-ES_tradnl"/>
              </w:rPr>
              <w:t>Cortés</w:t>
            </w:r>
          </w:p>
        </w:tc>
        <w:tc>
          <w:tcPr>
            <w:tcW w:w="1499" w:type="dxa"/>
            <w:tcBorders>
              <w:top w:val="single" w:sz="8" w:space="0" w:color="000000"/>
              <w:left w:val="single" w:sz="8" w:space="0" w:color="000000"/>
              <w:bottom w:val="single" w:sz="8" w:space="0" w:color="000000"/>
              <w:right w:val="single" w:sz="4" w:space="0" w:color="auto"/>
            </w:tcBorders>
            <w:vAlign w:val="center"/>
          </w:tcPr>
          <w:p w14:paraId="06E4CE50" w14:textId="77777777" w:rsidR="00B6494F" w:rsidRPr="00AA5F01" w:rsidRDefault="00B6494F" w:rsidP="007116F7">
            <w:pPr>
              <w:pStyle w:val="TableParagraph"/>
              <w:spacing w:before="152"/>
              <w:ind w:left="105"/>
              <w:rPr>
                <w:sz w:val="20"/>
                <w:lang w:val="es-ES_tradnl"/>
              </w:rPr>
            </w:pPr>
            <w:r w:rsidRPr="00AA5F01">
              <w:rPr>
                <w:sz w:val="20"/>
                <w:lang w:val="es-ES_tradnl"/>
              </w:rPr>
              <w:t>Vicepresidenta</w:t>
            </w:r>
          </w:p>
        </w:tc>
      </w:tr>
      <w:tr w:rsidR="00B6494F" w14:paraId="67610979" w14:textId="77777777" w:rsidTr="007116F7">
        <w:trPr>
          <w:trHeight w:val="964"/>
        </w:trPr>
        <w:tc>
          <w:tcPr>
            <w:tcW w:w="4001" w:type="dxa"/>
            <w:tcBorders>
              <w:top w:val="single" w:sz="8" w:space="0" w:color="000000"/>
              <w:left w:val="single" w:sz="8" w:space="0" w:color="000000"/>
              <w:bottom w:val="single" w:sz="8" w:space="0" w:color="000000"/>
              <w:right w:val="single" w:sz="8" w:space="0" w:color="000000"/>
            </w:tcBorders>
            <w:vAlign w:val="center"/>
          </w:tcPr>
          <w:p w14:paraId="25B00567" w14:textId="77777777" w:rsidR="00B6494F" w:rsidRPr="00AA5F01" w:rsidRDefault="00B6494F" w:rsidP="007116F7">
            <w:pPr>
              <w:pStyle w:val="TableParagraph"/>
              <w:spacing w:before="154"/>
              <w:ind w:left="107"/>
              <w:rPr>
                <w:sz w:val="20"/>
                <w:lang w:val="es-ES_tradnl"/>
              </w:rPr>
            </w:pPr>
            <w:r w:rsidRPr="00AA5F01">
              <w:rPr>
                <w:sz w:val="20"/>
                <w:lang w:val="es-ES_tradnl"/>
              </w:rPr>
              <w:t>María</w:t>
            </w:r>
            <w:r w:rsidRPr="00AA5F01">
              <w:rPr>
                <w:spacing w:val="-3"/>
                <w:sz w:val="20"/>
                <w:lang w:val="es-ES_tradnl"/>
              </w:rPr>
              <w:t xml:space="preserve"> </w:t>
            </w:r>
            <w:r w:rsidRPr="00AA5F01">
              <w:rPr>
                <w:sz w:val="20"/>
                <w:lang w:val="es-ES_tradnl"/>
              </w:rPr>
              <w:t>Ramírez</w:t>
            </w:r>
            <w:r w:rsidRPr="00AA5F01">
              <w:rPr>
                <w:spacing w:val="-2"/>
                <w:sz w:val="20"/>
                <w:lang w:val="es-ES_tradnl"/>
              </w:rPr>
              <w:t xml:space="preserve"> </w:t>
            </w:r>
            <w:r w:rsidRPr="00AA5F01">
              <w:rPr>
                <w:sz w:val="20"/>
                <w:lang w:val="es-ES_tradnl"/>
              </w:rPr>
              <w:t>Hernández</w:t>
            </w:r>
          </w:p>
        </w:tc>
        <w:tc>
          <w:tcPr>
            <w:tcW w:w="1499" w:type="dxa"/>
            <w:tcBorders>
              <w:top w:val="single" w:sz="8" w:space="0" w:color="000000"/>
              <w:left w:val="single" w:sz="8" w:space="0" w:color="000000"/>
              <w:bottom w:val="single" w:sz="8" w:space="0" w:color="000000"/>
              <w:right w:val="single" w:sz="4" w:space="0" w:color="auto"/>
            </w:tcBorders>
            <w:vAlign w:val="center"/>
          </w:tcPr>
          <w:p w14:paraId="6CCBF41E" w14:textId="77777777" w:rsidR="00B6494F" w:rsidRPr="00AA5F01" w:rsidRDefault="00B6494F" w:rsidP="007116F7">
            <w:pPr>
              <w:pStyle w:val="TableParagraph"/>
              <w:spacing w:before="154"/>
              <w:ind w:left="105"/>
              <w:rPr>
                <w:sz w:val="20"/>
                <w:lang w:val="es-ES_tradnl"/>
              </w:rPr>
            </w:pPr>
            <w:r w:rsidRPr="00AA5F01">
              <w:rPr>
                <w:sz w:val="20"/>
                <w:lang w:val="es-ES_tradnl"/>
              </w:rPr>
              <w:t>Secretaria</w:t>
            </w:r>
          </w:p>
        </w:tc>
      </w:tr>
      <w:tr w:rsidR="00B6494F" w14:paraId="6B407FA6" w14:textId="77777777" w:rsidTr="007116F7">
        <w:trPr>
          <w:trHeight w:val="964"/>
        </w:trPr>
        <w:tc>
          <w:tcPr>
            <w:tcW w:w="4001" w:type="dxa"/>
            <w:tcBorders>
              <w:top w:val="single" w:sz="8" w:space="0" w:color="000000"/>
              <w:left w:val="single" w:sz="8" w:space="0" w:color="000000"/>
              <w:bottom w:val="single" w:sz="8" w:space="0" w:color="000000"/>
              <w:right w:val="single" w:sz="8" w:space="0" w:color="000000"/>
            </w:tcBorders>
            <w:vAlign w:val="center"/>
          </w:tcPr>
          <w:p w14:paraId="10B55A6D" w14:textId="77777777" w:rsidR="00B6494F" w:rsidRPr="00AA5F01" w:rsidRDefault="00B6494F" w:rsidP="007116F7">
            <w:pPr>
              <w:pStyle w:val="TableParagraph"/>
              <w:spacing w:before="157"/>
              <w:ind w:left="107"/>
              <w:rPr>
                <w:sz w:val="20"/>
                <w:lang w:val="es-ES_tradnl"/>
              </w:rPr>
            </w:pPr>
            <w:r w:rsidRPr="00AA5F01">
              <w:rPr>
                <w:sz w:val="20"/>
                <w:lang w:val="es-ES_tradnl"/>
              </w:rPr>
              <w:t>Juan</w:t>
            </w:r>
            <w:r w:rsidRPr="00AA5F01">
              <w:rPr>
                <w:spacing w:val="-1"/>
                <w:sz w:val="20"/>
                <w:lang w:val="es-ES_tradnl"/>
              </w:rPr>
              <w:t xml:space="preserve"> </w:t>
            </w:r>
            <w:r w:rsidRPr="00AA5F01">
              <w:rPr>
                <w:sz w:val="20"/>
                <w:lang w:val="es-ES_tradnl"/>
              </w:rPr>
              <w:t>Luis</w:t>
            </w:r>
            <w:r w:rsidRPr="00AA5F01">
              <w:rPr>
                <w:spacing w:val="-1"/>
                <w:sz w:val="20"/>
                <w:lang w:val="es-ES_tradnl"/>
              </w:rPr>
              <w:t xml:space="preserve"> </w:t>
            </w:r>
            <w:r w:rsidRPr="00AA5F01">
              <w:rPr>
                <w:sz w:val="20"/>
                <w:lang w:val="es-ES_tradnl"/>
              </w:rPr>
              <w:t>de</w:t>
            </w:r>
            <w:r w:rsidRPr="00AA5F01">
              <w:rPr>
                <w:spacing w:val="-3"/>
                <w:sz w:val="20"/>
                <w:lang w:val="es-ES_tradnl"/>
              </w:rPr>
              <w:t xml:space="preserve"> </w:t>
            </w:r>
            <w:r w:rsidRPr="00AA5F01">
              <w:rPr>
                <w:sz w:val="20"/>
                <w:lang w:val="es-ES_tradnl"/>
              </w:rPr>
              <w:t>Bethencourt</w:t>
            </w:r>
            <w:r w:rsidRPr="00AA5F01">
              <w:rPr>
                <w:spacing w:val="-1"/>
                <w:sz w:val="20"/>
                <w:lang w:val="es-ES_tradnl"/>
              </w:rPr>
              <w:t xml:space="preserve"> </w:t>
            </w:r>
            <w:r w:rsidRPr="00AA5F01">
              <w:rPr>
                <w:sz w:val="20"/>
                <w:lang w:val="es-ES_tradnl"/>
              </w:rPr>
              <w:t>y</w:t>
            </w:r>
            <w:r w:rsidRPr="00AA5F01">
              <w:rPr>
                <w:spacing w:val="-2"/>
                <w:sz w:val="20"/>
                <w:lang w:val="es-ES_tradnl"/>
              </w:rPr>
              <w:t xml:space="preserve"> </w:t>
            </w:r>
            <w:r w:rsidRPr="00AA5F01">
              <w:rPr>
                <w:sz w:val="20"/>
                <w:lang w:val="es-ES_tradnl"/>
              </w:rPr>
              <w:t>Manrique</w:t>
            </w:r>
            <w:r w:rsidRPr="00AA5F01">
              <w:rPr>
                <w:spacing w:val="-2"/>
                <w:sz w:val="20"/>
                <w:lang w:val="es-ES_tradnl"/>
              </w:rPr>
              <w:t xml:space="preserve"> </w:t>
            </w:r>
            <w:r w:rsidRPr="00AA5F01">
              <w:rPr>
                <w:sz w:val="20"/>
                <w:lang w:val="es-ES_tradnl"/>
              </w:rPr>
              <w:t>de</w:t>
            </w:r>
            <w:r w:rsidRPr="00AA5F01">
              <w:rPr>
                <w:spacing w:val="-3"/>
                <w:sz w:val="20"/>
                <w:lang w:val="es-ES_tradnl"/>
              </w:rPr>
              <w:t xml:space="preserve"> </w:t>
            </w:r>
            <w:r w:rsidRPr="00AA5F01">
              <w:rPr>
                <w:sz w:val="20"/>
                <w:lang w:val="es-ES_tradnl"/>
              </w:rPr>
              <w:t>Lara</w:t>
            </w:r>
          </w:p>
        </w:tc>
        <w:tc>
          <w:tcPr>
            <w:tcW w:w="1499" w:type="dxa"/>
            <w:tcBorders>
              <w:top w:val="single" w:sz="8" w:space="0" w:color="000000"/>
              <w:left w:val="single" w:sz="8" w:space="0" w:color="000000"/>
              <w:bottom w:val="single" w:sz="8" w:space="0" w:color="000000"/>
              <w:right w:val="single" w:sz="4" w:space="0" w:color="auto"/>
            </w:tcBorders>
            <w:vAlign w:val="center"/>
          </w:tcPr>
          <w:p w14:paraId="185AB78E" w14:textId="77777777" w:rsidR="00B6494F" w:rsidRPr="00AA5F01" w:rsidRDefault="00B6494F" w:rsidP="007116F7">
            <w:pPr>
              <w:pStyle w:val="TableParagraph"/>
              <w:spacing w:before="157"/>
              <w:ind w:left="105"/>
              <w:rPr>
                <w:sz w:val="20"/>
                <w:lang w:val="es-ES_tradnl"/>
              </w:rPr>
            </w:pPr>
            <w:r w:rsidRPr="00AA5F01">
              <w:rPr>
                <w:sz w:val="20"/>
                <w:lang w:val="es-ES_tradnl"/>
              </w:rPr>
              <w:t>Tesorero</w:t>
            </w:r>
          </w:p>
        </w:tc>
      </w:tr>
      <w:tr w:rsidR="00B6494F" w14:paraId="000423DF" w14:textId="77777777" w:rsidTr="007116F7">
        <w:trPr>
          <w:trHeight w:val="964"/>
        </w:trPr>
        <w:tc>
          <w:tcPr>
            <w:tcW w:w="4001" w:type="dxa"/>
            <w:tcBorders>
              <w:top w:val="single" w:sz="8" w:space="0" w:color="000000"/>
              <w:left w:val="single" w:sz="8" w:space="0" w:color="000000"/>
              <w:bottom w:val="single" w:sz="8" w:space="0" w:color="000000"/>
              <w:right w:val="single" w:sz="8" w:space="0" w:color="000000"/>
            </w:tcBorders>
            <w:vAlign w:val="center"/>
          </w:tcPr>
          <w:p w14:paraId="246E04EF" w14:textId="77777777" w:rsidR="00B6494F" w:rsidRDefault="00B6494F" w:rsidP="007116F7">
            <w:pPr>
              <w:pStyle w:val="TableParagraph"/>
              <w:spacing w:before="157"/>
              <w:ind w:left="107"/>
              <w:rPr>
                <w:sz w:val="20"/>
              </w:rPr>
            </w:pPr>
            <w:r>
              <w:rPr>
                <w:sz w:val="20"/>
              </w:rPr>
              <w:t xml:space="preserve"> Mª</w:t>
            </w:r>
            <w:r>
              <w:rPr>
                <w:spacing w:val="-4"/>
                <w:sz w:val="20"/>
              </w:rPr>
              <w:t xml:space="preserve"> </w:t>
            </w:r>
            <w:r>
              <w:rPr>
                <w:sz w:val="20"/>
              </w:rPr>
              <w:t>Carmen</w:t>
            </w:r>
            <w:r>
              <w:rPr>
                <w:spacing w:val="-2"/>
                <w:sz w:val="20"/>
              </w:rPr>
              <w:t xml:space="preserve"> </w:t>
            </w:r>
            <w:r>
              <w:rPr>
                <w:sz w:val="20"/>
              </w:rPr>
              <w:t>Bonny</w:t>
            </w:r>
            <w:r>
              <w:rPr>
                <w:spacing w:val="-2"/>
                <w:sz w:val="20"/>
              </w:rPr>
              <w:t xml:space="preserve"> </w:t>
            </w:r>
            <w:r>
              <w:rPr>
                <w:sz w:val="20"/>
              </w:rPr>
              <w:t>Miranda</w:t>
            </w:r>
          </w:p>
        </w:tc>
        <w:tc>
          <w:tcPr>
            <w:tcW w:w="1499" w:type="dxa"/>
            <w:tcBorders>
              <w:top w:val="single" w:sz="8" w:space="0" w:color="000000"/>
              <w:left w:val="single" w:sz="8" w:space="0" w:color="000000"/>
              <w:bottom w:val="single" w:sz="8" w:space="0" w:color="000000"/>
              <w:right w:val="single" w:sz="4" w:space="0" w:color="auto"/>
            </w:tcBorders>
            <w:vAlign w:val="center"/>
          </w:tcPr>
          <w:p w14:paraId="2BC00171" w14:textId="77777777" w:rsidR="00B6494F" w:rsidRDefault="00B6494F" w:rsidP="007116F7">
            <w:pPr>
              <w:pStyle w:val="TableParagraph"/>
              <w:spacing w:before="157"/>
              <w:ind w:left="105"/>
              <w:rPr>
                <w:sz w:val="20"/>
              </w:rPr>
            </w:pPr>
            <w:r>
              <w:rPr>
                <w:sz w:val="20"/>
              </w:rPr>
              <w:t>Vocal</w:t>
            </w:r>
          </w:p>
        </w:tc>
      </w:tr>
      <w:tr w:rsidR="00B6494F" w14:paraId="25BBB171" w14:textId="77777777" w:rsidTr="007116F7">
        <w:trPr>
          <w:trHeight w:val="964"/>
        </w:trPr>
        <w:tc>
          <w:tcPr>
            <w:tcW w:w="4001" w:type="dxa"/>
            <w:tcBorders>
              <w:top w:val="single" w:sz="8" w:space="0" w:color="000000"/>
              <w:left w:val="single" w:sz="8" w:space="0" w:color="000000"/>
              <w:bottom w:val="single" w:sz="8" w:space="0" w:color="000000"/>
              <w:right w:val="single" w:sz="8" w:space="0" w:color="000000"/>
            </w:tcBorders>
            <w:vAlign w:val="center"/>
          </w:tcPr>
          <w:p w14:paraId="39E0D0FE" w14:textId="77777777" w:rsidR="00B6494F" w:rsidRDefault="00B6494F" w:rsidP="007116F7">
            <w:pPr>
              <w:pStyle w:val="TableParagraph"/>
              <w:spacing w:before="154"/>
              <w:ind w:left="107"/>
              <w:rPr>
                <w:sz w:val="20"/>
              </w:rPr>
            </w:pPr>
            <w:r>
              <w:rPr>
                <w:sz w:val="20"/>
              </w:rPr>
              <w:t>Consuelo</w:t>
            </w:r>
            <w:r>
              <w:rPr>
                <w:spacing w:val="-3"/>
                <w:sz w:val="20"/>
              </w:rPr>
              <w:t xml:space="preserve"> </w:t>
            </w:r>
            <w:r>
              <w:rPr>
                <w:sz w:val="20"/>
              </w:rPr>
              <w:t>Bonny</w:t>
            </w:r>
            <w:r>
              <w:rPr>
                <w:spacing w:val="-2"/>
                <w:sz w:val="20"/>
              </w:rPr>
              <w:t xml:space="preserve"> </w:t>
            </w:r>
            <w:r>
              <w:rPr>
                <w:sz w:val="20"/>
              </w:rPr>
              <w:t>Massieu</w:t>
            </w:r>
          </w:p>
        </w:tc>
        <w:tc>
          <w:tcPr>
            <w:tcW w:w="1499" w:type="dxa"/>
            <w:tcBorders>
              <w:top w:val="single" w:sz="8" w:space="0" w:color="000000"/>
              <w:left w:val="single" w:sz="8" w:space="0" w:color="000000"/>
              <w:bottom w:val="single" w:sz="8" w:space="0" w:color="000000"/>
              <w:right w:val="single" w:sz="4" w:space="0" w:color="auto"/>
            </w:tcBorders>
            <w:vAlign w:val="center"/>
          </w:tcPr>
          <w:p w14:paraId="00BE75D9" w14:textId="77777777" w:rsidR="00B6494F" w:rsidRDefault="00B6494F" w:rsidP="007116F7">
            <w:pPr>
              <w:pStyle w:val="TableParagraph"/>
              <w:spacing w:before="154"/>
              <w:ind w:left="105"/>
              <w:rPr>
                <w:sz w:val="20"/>
              </w:rPr>
            </w:pPr>
            <w:r>
              <w:rPr>
                <w:sz w:val="20"/>
              </w:rPr>
              <w:t>Vocal</w:t>
            </w:r>
          </w:p>
        </w:tc>
      </w:tr>
      <w:tr w:rsidR="00B6494F" w14:paraId="5326E900" w14:textId="77777777" w:rsidTr="007116F7">
        <w:trPr>
          <w:trHeight w:val="964"/>
        </w:trPr>
        <w:tc>
          <w:tcPr>
            <w:tcW w:w="4001" w:type="dxa"/>
            <w:tcBorders>
              <w:top w:val="single" w:sz="8" w:space="0" w:color="000000"/>
              <w:left w:val="single" w:sz="8" w:space="0" w:color="000000"/>
              <w:bottom w:val="single" w:sz="8" w:space="0" w:color="000000"/>
              <w:right w:val="single" w:sz="8" w:space="0" w:color="000000"/>
            </w:tcBorders>
            <w:vAlign w:val="center"/>
          </w:tcPr>
          <w:p w14:paraId="2C930AF4" w14:textId="77777777" w:rsidR="00B6494F" w:rsidRPr="001B173C" w:rsidRDefault="00B6494F" w:rsidP="007116F7">
            <w:pPr>
              <w:pStyle w:val="TableParagraph"/>
              <w:spacing w:before="154"/>
              <w:ind w:left="107"/>
              <w:rPr>
                <w:sz w:val="20"/>
                <w:lang w:val="es-ES"/>
              </w:rPr>
            </w:pPr>
            <w:r w:rsidRPr="001B173C">
              <w:rPr>
                <w:sz w:val="20"/>
                <w:lang w:val="es-ES"/>
              </w:rPr>
              <w:t>Carlota</w:t>
            </w:r>
            <w:r w:rsidRPr="001B173C">
              <w:rPr>
                <w:spacing w:val="-3"/>
                <w:sz w:val="20"/>
                <w:lang w:val="es-ES"/>
              </w:rPr>
              <w:t xml:space="preserve"> </w:t>
            </w:r>
            <w:r w:rsidRPr="001B173C">
              <w:rPr>
                <w:sz w:val="20"/>
                <w:lang w:val="es-ES"/>
              </w:rPr>
              <w:t>Manrique</w:t>
            </w:r>
            <w:r w:rsidRPr="001B173C">
              <w:rPr>
                <w:spacing w:val="-4"/>
                <w:sz w:val="20"/>
                <w:lang w:val="es-ES"/>
              </w:rPr>
              <w:t xml:space="preserve"> </w:t>
            </w:r>
            <w:r w:rsidRPr="001B173C">
              <w:rPr>
                <w:sz w:val="20"/>
                <w:lang w:val="es-ES"/>
              </w:rPr>
              <w:t>de</w:t>
            </w:r>
            <w:r w:rsidRPr="001B173C">
              <w:rPr>
                <w:spacing w:val="-3"/>
                <w:sz w:val="20"/>
                <w:lang w:val="es-ES"/>
              </w:rPr>
              <w:t xml:space="preserve"> </w:t>
            </w:r>
            <w:r w:rsidRPr="001B173C">
              <w:rPr>
                <w:sz w:val="20"/>
                <w:lang w:val="es-ES"/>
              </w:rPr>
              <w:t>Lara</w:t>
            </w:r>
            <w:r w:rsidRPr="001B173C">
              <w:rPr>
                <w:spacing w:val="-3"/>
                <w:sz w:val="20"/>
                <w:lang w:val="es-ES"/>
              </w:rPr>
              <w:t xml:space="preserve"> </w:t>
            </w:r>
            <w:r w:rsidRPr="001B173C">
              <w:rPr>
                <w:sz w:val="20"/>
                <w:lang w:val="es-ES"/>
              </w:rPr>
              <w:t>Ojeda</w:t>
            </w:r>
          </w:p>
        </w:tc>
        <w:tc>
          <w:tcPr>
            <w:tcW w:w="1499" w:type="dxa"/>
            <w:tcBorders>
              <w:top w:val="single" w:sz="8" w:space="0" w:color="000000"/>
              <w:left w:val="single" w:sz="8" w:space="0" w:color="000000"/>
              <w:bottom w:val="single" w:sz="8" w:space="0" w:color="000000"/>
              <w:right w:val="single" w:sz="4" w:space="0" w:color="auto"/>
            </w:tcBorders>
            <w:vAlign w:val="center"/>
          </w:tcPr>
          <w:p w14:paraId="2017FBE3" w14:textId="77777777" w:rsidR="00B6494F" w:rsidRDefault="00B6494F" w:rsidP="007116F7">
            <w:pPr>
              <w:pStyle w:val="TableParagraph"/>
              <w:spacing w:before="154"/>
              <w:ind w:left="105"/>
              <w:rPr>
                <w:sz w:val="20"/>
              </w:rPr>
            </w:pPr>
            <w:r>
              <w:rPr>
                <w:sz w:val="20"/>
              </w:rPr>
              <w:t>Vocal</w:t>
            </w:r>
          </w:p>
        </w:tc>
      </w:tr>
      <w:tr w:rsidR="00B6494F" w14:paraId="19B313D2" w14:textId="77777777" w:rsidTr="007116F7">
        <w:trPr>
          <w:trHeight w:val="964"/>
        </w:trPr>
        <w:tc>
          <w:tcPr>
            <w:tcW w:w="4001" w:type="dxa"/>
            <w:tcBorders>
              <w:top w:val="single" w:sz="8" w:space="0" w:color="000000"/>
              <w:left w:val="single" w:sz="8" w:space="0" w:color="000000"/>
              <w:bottom w:val="single" w:sz="8" w:space="0" w:color="000000"/>
              <w:right w:val="single" w:sz="8" w:space="0" w:color="000000"/>
            </w:tcBorders>
            <w:vAlign w:val="center"/>
          </w:tcPr>
          <w:p w14:paraId="16C589AB" w14:textId="77777777" w:rsidR="00B6494F" w:rsidRPr="001B173C" w:rsidRDefault="00B6494F" w:rsidP="007116F7">
            <w:pPr>
              <w:pStyle w:val="TableParagraph"/>
              <w:spacing w:before="157"/>
              <w:ind w:left="107"/>
              <w:rPr>
                <w:sz w:val="20"/>
                <w:lang w:val="es-ES"/>
              </w:rPr>
            </w:pPr>
            <w:proofErr w:type="spellStart"/>
            <w:r w:rsidRPr="001B173C">
              <w:rPr>
                <w:sz w:val="20"/>
                <w:lang w:val="es-ES"/>
              </w:rPr>
              <w:t>Mª</w:t>
            </w:r>
            <w:proofErr w:type="spellEnd"/>
            <w:r w:rsidRPr="001B173C">
              <w:rPr>
                <w:spacing w:val="-3"/>
                <w:sz w:val="20"/>
                <w:lang w:val="es-ES"/>
              </w:rPr>
              <w:t xml:space="preserve"> </w:t>
            </w:r>
            <w:r w:rsidRPr="001B173C">
              <w:rPr>
                <w:sz w:val="20"/>
                <w:lang w:val="es-ES"/>
              </w:rPr>
              <w:t>del</w:t>
            </w:r>
            <w:r w:rsidRPr="001B173C">
              <w:rPr>
                <w:spacing w:val="-1"/>
                <w:sz w:val="20"/>
                <w:lang w:val="es-ES"/>
              </w:rPr>
              <w:t xml:space="preserve"> </w:t>
            </w:r>
            <w:r w:rsidRPr="001B173C">
              <w:rPr>
                <w:sz w:val="20"/>
                <w:lang w:val="es-ES"/>
              </w:rPr>
              <w:t>Pino</w:t>
            </w:r>
            <w:r w:rsidRPr="001B173C">
              <w:rPr>
                <w:spacing w:val="-1"/>
                <w:sz w:val="20"/>
                <w:lang w:val="es-ES"/>
              </w:rPr>
              <w:t xml:space="preserve"> </w:t>
            </w:r>
            <w:r w:rsidRPr="001B173C">
              <w:rPr>
                <w:sz w:val="20"/>
                <w:lang w:val="es-ES"/>
              </w:rPr>
              <w:t>Marrero</w:t>
            </w:r>
            <w:r w:rsidRPr="001B173C">
              <w:rPr>
                <w:spacing w:val="-1"/>
                <w:sz w:val="20"/>
                <w:lang w:val="es-ES"/>
              </w:rPr>
              <w:t xml:space="preserve"> </w:t>
            </w:r>
            <w:r w:rsidRPr="001B173C">
              <w:rPr>
                <w:sz w:val="20"/>
                <w:lang w:val="es-ES"/>
              </w:rPr>
              <w:t>Hernández</w:t>
            </w:r>
          </w:p>
        </w:tc>
        <w:tc>
          <w:tcPr>
            <w:tcW w:w="1499" w:type="dxa"/>
            <w:tcBorders>
              <w:top w:val="single" w:sz="8" w:space="0" w:color="000000"/>
              <w:left w:val="single" w:sz="8" w:space="0" w:color="000000"/>
              <w:bottom w:val="single" w:sz="8" w:space="0" w:color="000000"/>
              <w:right w:val="single" w:sz="4" w:space="0" w:color="auto"/>
            </w:tcBorders>
            <w:vAlign w:val="center"/>
          </w:tcPr>
          <w:p w14:paraId="333F2D21" w14:textId="77777777" w:rsidR="00B6494F" w:rsidRDefault="00B6494F" w:rsidP="007116F7">
            <w:pPr>
              <w:pStyle w:val="TableParagraph"/>
              <w:spacing w:before="157"/>
              <w:ind w:left="105"/>
              <w:rPr>
                <w:sz w:val="20"/>
              </w:rPr>
            </w:pPr>
            <w:r>
              <w:rPr>
                <w:sz w:val="20"/>
              </w:rPr>
              <w:t>Vocal</w:t>
            </w:r>
          </w:p>
        </w:tc>
      </w:tr>
      <w:tr w:rsidR="00B6494F" w14:paraId="298375B7" w14:textId="77777777" w:rsidTr="007116F7">
        <w:trPr>
          <w:trHeight w:val="964"/>
        </w:trPr>
        <w:tc>
          <w:tcPr>
            <w:tcW w:w="4001" w:type="dxa"/>
            <w:tcBorders>
              <w:top w:val="single" w:sz="8" w:space="0" w:color="000000"/>
              <w:left w:val="single" w:sz="8" w:space="0" w:color="000000"/>
              <w:bottom w:val="single" w:sz="8" w:space="0" w:color="000000"/>
              <w:right w:val="single" w:sz="8" w:space="0" w:color="000000"/>
            </w:tcBorders>
            <w:vAlign w:val="center"/>
          </w:tcPr>
          <w:p w14:paraId="060C280C" w14:textId="77777777" w:rsidR="00B6494F" w:rsidRDefault="00B6494F" w:rsidP="007116F7">
            <w:pPr>
              <w:pStyle w:val="TableParagraph"/>
              <w:spacing w:before="157"/>
              <w:ind w:left="107"/>
              <w:rPr>
                <w:sz w:val="20"/>
              </w:rPr>
            </w:pPr>
            <w:r>
              <w:rPr>
                <w:sz w:val="20"/>
              </w:rPr>
              <w:t>Olga</w:t>
            </w:r>
            <w:r>
              <w:rPr>
                <w:spacing w:val="-3"/>
                <w:sz w:val="20"/>
              </w:rPr>
              <w:t xml:space="preserve"> </w:t>
            </w:r>
            <w:r>
              <w:rPr>
                <w:sz w:val="20"/>
              </w:rPr>
              <w:t>Isabel</w:t>
            </w:r>
            <w:r>
              <w:rPr>
                <w:spacing w:val="-2"/>
                <w:sz w:val="20"/>
              </w:rPr>
              <w:t xml:space="preserve"> </w:t>
            </w:r>
            <w:r>
              <w:rPr>
                <w:sz w:val="20"/>
              </w:rPr>
              <w:t>Mateo</w:t>
            </w:r>
            <w:r>
              <w:rPr>
                <w:spacing w:val="-3"/>
                <w:sz w:val="20"/>
              </w:rPr>
              <w:t xml:space="preserve"> </w:t>
            </w:r>
            <w:r>
              <w:rPr>
                <w:sz w:val="20"/>
              </w:rPr>
              <w:t>Rodríguez</w:t>
            </w:r>
          </w:p>
        </w:tc>
        <w:tc>
          <w:tcPr>
            <w:tcW w:w="1499" w:type="dxa"/>
            <w:tcBorders>
              <w:top w:val="single" w:sz="8" w:space="0" w:color="000000"/>
              <w:left w:val="single" w:sz="8" w:space="0" w:color="000000"/>
              <w:bottom w:val="single" w:sz="8" w:space="0" w:color="000000"/>
              <w:right w:val="single" w:sz="4" w:space="0" w:color="auto"/>
            </w:tcBorders>
            <w:vAlign w:val="center"/>
          </w:tcPr>
          <w:p w14:paraId="1B691626" w14:textId="77777777" w:rsidR="00B6494F" w:rsidRDefault="00B6494F" w:rsidP="007116F7">
            <w:pPr>
              <w:pStyle w:val="TableParagraph"/>
              <w:spacing w:before="157"/>
              <w:ind w:left="105"/>
              <w:rPr>
                <w:sz w:val="20"/>
              </w:rPr>
            </w:pPr>
            <w:r>
              <w:rPr>
                <w:sz w:val="20"/>
              </w:rPr>
              <w:t>Vocal</w:t>
            </w:r>
          </w:p>
        </w:tc>
      </w:tr>
      <w:tr w:rsidR="00B6494F" w14:paraId="2AFB7DE3" w14:textId="77777777" w:rsidTr="007116F7">
        <w:trPr>
          <w:trHeight w:val="964"/>
        </w:trPr>
        <w:tc>
          <w:tcPr>
            <w:tcW w:w="4001" w:type="dxa"/>
            <w:tcBorders>
              <w:top w:val="single" w:sz="8" w:space="0" w:color="000000"/>
              <w:left w:val="single" w:sz="8" w:space="0" w:color="000000"/>
              <w:bottom w:val="single" w:sz="8" w:space="0" w:color="000000"/>
              <w:right w:val="single" w:sz="8" w:space="0" w:color="000000"/>
            </w:tcBorders>
            <w:vAlign w:val="center"/>
          </w:tcPr>
          <w:p w14:paraId="3347B304" w14:textId="77777777" w:rsidR="00B6494F" w:rsidRPr="00AA5F01" w:rsidRDefault="00B6494F" w:rsidP="007116F7">
            <w:pPr>
              <w:pStyle w:val="TableParagraph"/>
              <w:spacing w:before="157"/>
              <w:ind w:left="107"/>
              <w:rPr>
                <w:sz w:val="20"/>
                <w:lang w:val="es-ES_tradnl"/>
              </w:rPr>
            </w:pPr>
            <w:r w:rsidRPr="00AA5F01">
              <w:rPr>
                <w:sz w:val="20"/>
                <w:lang w:val="es-ES_tradnl"/>
              </w:rPr>
              <w:t>Verónica</w:t>
            </w:r>
            <w:r w:rsidRPr="00AA5F01">
              <w:rPr>
                <w:spacing w:val="-4"/>
                <w:sz w:val="20"/>
                <w:lang w:val="es-ES_tradnl"/>
              </w:rPr>
              <w:t xml:space="preserve"> </w:t>
            </w:r>
            <w:r w:rsidRPr="00AA5F01">
              <w:rPr>
                <w:sz w:val="20"/>
                <w:lang w:val="es-ES_tradnl"/>
              </w:rPr>
              <w:t>del</w:t>
            </w:r>
            <w:r w:rsidRPr="00AA5F01">
              <w:rPr>
                <w:spacing w:val="-4"/>
                <w:sz w:val="20"/>
                <w:lang w:val="es-ES_tradnl"/>
              </w:rPr>
              <w:t xml:space="preserve"> </w:t>
            </w:r>
            <w:r w:rsidRPr="00AA5F01">
              <w:rPr>
                <w:sz w:val="20"/>
                <w:lang w:val="es-ES_tradnl"/>
              </w:rPr>
              <w:t>Rosario</w:t>
            </w:r>
            <w:r w:rsidRPr="00AA5F01">
              <w:rPr>
                <w:spacing w:val="-3"/>
                <w:sz w:val="20"/>
                <w:lang w:val="es-ES_tradnl"/>
              </w:rPr>
              <w:t xml:space="preserve"> </w:t>
            </w:r>
            <w:r w:rsidRPr="00AA5F01">
              <w:rPr>
                <w:sz w:val="20"/>
                <w:lang w:val="es-ES_tradnl"/>
              </w:rPr>
              <w:t>Domínguez</w:t>
            </w:r>
            <w:r w:rsidRPr="00AA5F01">
              <w:rPr>
                <w:spacing w:val="-4"/>
                <w:sz w:val="20"/>
                <w:lang w:val="es-ES_tradnl"/>
              </w:rPr>
              <w:t xml:space="preserve"> </w:t>
            </w:r>
            <w:r w:rsidRPr="00AA5F01">
              <w:rPr>
                <w:sz w:val="20"/>
                <w:lang w:val="es-ES_tradnl"/>
              </w:rPr>
              <w:t>Santana</w:t>
            </w:r>
          </w:p>
        </w:tc>
        <w:tc>
          <w:tcPr>
            <w:tcW w:w="1499" w:type="dxa"/>
            <w:tcBorders>
              <w:top w:val="single" w:sz="8" w:space="0" w:color="000000"/>
              <w:left w:val="single" w:sz="8" w:space="0" w:color="000000"/>
              <w:bottom w:val="single" w:sz="8" w:space="0" w:color="000000"/>
              <w:right w:val="single" w:sz="4" w:space="0" w:color="auto"/>
            </w:tcBorders>
            <w:vAlign w:val="center"/>
          </w:tcPr>
          <w:p w14:paraId="60AB6982" w14:textId="77777777" w:rsidR="00B6494F" w:rsidRDefault="00B6494F" w:rsidP="007116F7">
            <w:pPr>
              <w:pStyle w:val="TableParagraph"/>
              <w:spacing w:before="157"/>
              <w:ind w:left="105"/>
              <w:rPr>
                <w:sz w:val="20"/>
              </w:rPr>
            </w:pPr>
            <w:r>
              <w:rPr>
                <w:sz w:val="20"/>
              </w:rPr>
              <w:t>Vocal</w:t>
            </w:r>
          </w:p>
        </w:tc>
      </w:tr>
    </w:tbl>
    <w:p w14:paraId="2ADC3CBA" w14:textId="77777777" w:rsidR="00CC6DD5" w:rsidRDefault="00B6494F" w:rsidP="009843B9">
      <w:pPr>
        <w:jc w:val="right"/>
        <w:rPr>
          <w:rFonts w:cstheme="minorHAnsi"/>
          <w:lang w:val="es-ES_tradnl"/>
        </w:rPr>
      </w:pPr>
      <w:r>
        <w:rPr>
          <w:b/>
          <w:bCs/>
          <w:noProof/>
          <w:color w:val="0070C0"/>
          <w:sz w:val="32"/>
          <w:szCs w:val="32"/>
        </w:rPr>
        <w:drawing>
          <wp:anchor distT="0" distB="0" distL="114300" distR="114300" simplePos="0" relativeHeight="251661312" behindDoc="0" locked="0" layoutInCell="1" allowOverlap="1" wp14:anchorId="2D870BC9" wp14:editId="252A2A1F">
            <wp:simplePos x="0" y="0"/>
            <wp:positionH relativeFrom="column">
              <wp:posOffset>4396630</wp:posOffset>
            </wp:positionH>
            <wp:positionV relativeFrom="paragraph">
              <wp:posOffset>5959649</wp:posOffset>
            </wp:positionV>
            <wp:extent cx="1532532" cy="96520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43296" name="Imagen 1200743296"/>
                    <pic:cNvPicPr/>
                  </pic:nvPicPr>
                  <pic:blipFill rotWithShape="1">
                    <a:blip r:embed="rId12" cstate="print">
                      <a:extLst>
                        <a:ext uri="{28A0092B-C50C-407E-A947-70E740481C1C}">
                          <a14:useLocalDpi xmlns:a14="http://schemas.microsoft.com/office/drawing/2010/main" val="0"/>
                        </a:ext>
                      </a:extLst>
                    </a:blip>
                    <a:srcRect l="9020" t="24860" r="9361" b="23738"/>
                    <a:stretch/>
                  </pic:blipFill>
                  <pic:spPr bwMode="auto">
                    <a:xfrm>
                      <a:off x="0" y="0"/>
                      <a:ext cx="1532532" cy="96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F6F171" w14:textId="77777777" w:rsidR="00CC6DD5" w:rsidRPr="00CC6DD5" w:rsidRDefault="00CC6DD5" w:rsidP="00CC6DD5"/>
    <w:p w14:paraId="2B61C174" w14:textId="77777777" w:rsidR="00CC6DD5" w:rsidRPr="00CC6DD5" w:rsidRDefault="00CC6DD5" w:rsidP="00CC6DD5"/>
    <w:p w14:paraId="2B52F0B0" w14:textId="77777777" w:rsidR="00CC6DD5" w:rsidRPr="00CC6DD5" w:rsidRDefault="00CC6DD5" w:rsidP="00CC6DD5"/>
    <w:p w14:paraId="154F4118" w14:textId="77777777" w:rsidR="00CC6DD5" w:rsidRPr="00CC6DD5" w:rsidRDefault="00CC6DD5" w:rsidP="00CC6DD5"/>
    <w:p w14:paraId="1BFFCC7D" w14:textId="77777777" w:rsidR="00CC6DD5" w:rsidRPr="00CC6DD5" w:rsidRDefault="00CC6DD5" w:rsidP="00CC6DD5"/>
    <w:p w14:paraId="2C1898D7" w14:textId="77777777" w:rsidR="00CC6DD5" w:rsidRPr="00CC6DD5" w:rsidRDefault="00CC6DD5" w:rsidP="00CC6DD5"/>
    <w:p w14:paraId="5A921B1A" w14:textId="77777777" w:rsidR="00CC6DD5" w:rsidRPr="00CC6DD5" w:rsidRDefault="00CC6DD5" w:rsidP="00CC6DD5"/>
    <w:p w14:paraId="0E947C85" w14:textId="77777777" w:rsidR="00CC6DD5" w:rsidRPr="00CC6DD5" w:rsidRDefault="00CC6DD5" w:rsidP="00CC6DD5"/>
    <w:p w14:paraId="640D166B" w14:textId="77777777" w:rsidR="00CC6DD5" w:rsidRPr="00CC6DD5" w:rsidRDefault="00CC6DD5" w:rsidP="00CC6DD5"/>
    <w:p w14:paraId="5FA53890" w14:textId="77777777" w:rsidR="00CC6DD5" w:rsidRPr="00CC6DD5" w:rsidRDefault="00CC6DD5" w:rsidP="00CC6DD5"/>
    <w:p w14:paraId="719CEDEF" w14:textId="77777777" w:rsidR="00CC6DD5" w:rsidRPr="00CC6DD5" w:rsidRDefault="00CC6DD5" w:rsidP="00CC6DD5"/>
    <w:p w14:paraId="1E0D1423" w14:textId="77777777" w:rsidR="00CC6DD5" w:rsidRPr="00CC6DD5" w:rsidRDefault="00CC6DD5" w:rsidP="00CC6DD5"/>
    <w:p w14:paraId="46F822B0" w14:textId="77777777" w:rsidR="00CC6DD5" w:rsidRPr="00CC6DD5" w:rsidRDefault="00CC6DD5" w:rsidP="00CC6DD5"/>
    <w:p w14:paraId="12E409EF" w14:textId="77777777" w:rsidR="00CC6DD5" w:rsidRPr="00CC6DD5" w:rsidRDefault="00CC6DD5" w:rsidP="00CC6DD5"/>
    <w:p w14:paraId="16BE181D" w14:textId="77777777" w:rsidR="00CC6DD5" w:rsidRPr="00CC6DD5" w:rsidRDefault="00CC6DD5" w:rsidP="00CC6DD5"/>
    <w:p w14:paraId="1269FF7D" w14:textId="77777777" w:rsidR="00CC6DD5" w:rsidRPr="00CC6DD5" w:rsidRDefault="00CC6DD5" w:rsidP="00CC6DD5"/>
    <w:p w14:paraId="1AB71D1E" w14:textId="77777777" w:rsidR="00CC6DD5" w:rsidRPr="00CC6DD5" w:rsidRDefault="00CC6DD5" w:rsidP="00CC6DD5"/>
    <w:p w14:paraId="4D4B08A6" w14:textId="77777777" w:rsidR="00CC6DD5" w:rsidRPr="00CC6DD5" w:rsidRDefault="00CC6DD5" w:rsidP="00CC6DD5"/>
    <w:p w14:paraId="1C290EA7" w14:textId="77777777" w:rsidR="00CC6DD5" w:rsidRPr="00CC6DD5" w:rsidRDefault="00CC6DD5" w:rsidP="00CC6DD5"/>
    <w:p w14:paraId="720E496B" w14:textId="77777777" w:rsidR="00CC6DD5" w:rsidRPr="00CC6DD5" w:rsidRDefault="00CC6DD5" w:rsidP="00CC6DD5"/>
    <w:p w14:paraId="5042AC5C" w14:textId="77777777" w:rsidR="00CC6DD5" w:rsidRPr="00CC6DD5" w:rsidRDefault="00CC6DD5" w:rsidP="00CC6DD5"/>
    <w:p w14:paraId="7C0B5F53" w14:textId="77777777" w:rsidR="00CC6DD5" w:rsidRPr="00CC6DD5" w:rsidRDefault="00CC6DD5" w:rsidP="00CC6DD5"/>
    <w:p w14:paraId="6322F196" w14:textId="77777777" w:rsidR="00CC6DD5" w:rsidRDefault="00CC6DD5" w:rsidP="009843B9">
      <w:pPr>
        <w:jc w:val="right"/>
        <w:rPr>
          <w:rFonts w:cstheme="minorHAnsi"/>
          <w:lang w:val="es-ES_tradnl"/>
        </w:rPr>
      </w:pPr>
    </w:p>
    <w:p w14:paraId="2795221D" w14:textId="77777777" w:rsidR="00CC6DD5" w:rsidRPr="00CC6DD5" w:rsidRDefault="00CC6DD5" w:rsidP="00CC6DD5"/>
    <w:p w14:paraId="050FE911" w14:textId="77777777" w:rsidR="00CC6DD5" w:rsidRDefault="00CC6DD5" w:rsidP="009843B9">
      <w:pPr>
        <w:jc w:val="right"/>
        <w:rPr>
          <w:rFonts w:cstheme="minorHAnsi"/>
          <w:lang w:val="es-ES_tradnl"/>
        </w:rPr>
      </w:pPr>
    </w:p>
    <w:p w14:paraId="0D194941" w14:textId="1F4A6BA2" w:rsidR="00B6494F" w:rsidRPr="009579B0" w:rsidRDefault="00B6494F" w:rsidP="009843B9">
      <w:pPr>
        <w:jc w:val="right"/>
        <w:rPr>
          <w:rFonts w:cstheme="minorHAnsi"/>
          <w:lang w:val="es-ES_tradnl"/>
        </w:rPr>
      </w:pPr>
      <w:r>
        <w:rPr>
          <w:noProof/>
        </w:rPr>
        <w:br w:type="textWrapping" w:clear="all"/>
      </w:r>
    </w:p>
    <w:p w14:paraId="33790793" w14:textId="77777777" w:rsidR="00B6494F" w:rsidRDefault="00B6494F"/>
    <w:sectPr w:rsidR="00B6494F" w:rsidSect="007119DC">
      <w:pgSz w:w="12240" w:h="15840"/>
      <w:pgMar w:top="1644" w:right="1644" w:bottom="1644" w:left="1644" w:header="720" w:footer="5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5C505" w14:textId="77777777" w:rsidR="000725E0" w:rsidRDefault="000725E0" w:rsidP="00B6494F">
      <w:r>
        <w:separator/>
      </w:r>
    </w:p>
  </w:endnote>
  <w:endnote w:type="continuationSeparator" w:id="0">
    <w:p w14:paraId="640F7068" w14:textId="77777777" w:rsidR="000725E0" w:rsidRDefault="000725E0" w:rsidP="00B64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rie">
    <w:altName w:val="Courier New"/>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odern">
    <w:altName w:val="Calibri"/>
    <w:panose1 w:val="020B0604020202020204"/>
    <w:charset w:val="FF"/>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5795D" w14:textId="77777777" w:rsidR="003268A2" w:rsidRDefault="00000000">
    <w:pPr>
      <w:pStyle w:val="Textoindependiente"/>
      <w:spacing w:line="14" w:lineRule="auto"/>
      <w:rPr>
        <w:sz w:val="20"/>
      </w:rPr>
    </w:pPr>
    <w:r>
      <w:rPr>
        <w:noProof/>
        <w:sz w:val="20"/>
      </w:rPr>
      <mc:AlternateContent>
        <mc:Choice Requires="wps">
          <w:drawing>
            <wp:anchor distT="0" distB="0" distL="0" distR="0" simplePos="0" relativeHeight="251661312" behindDoc="1" locked="0" layoutInCell="1" allowOverlap="1" wp14:anchorId="4AA1AD1F" wp14:editId="377B5A6D">
              <wp:simplePos x="0" y="0"/>
              <wp:positionH relativeFrom="page">
                <wp:posOffset>1062532</wp:posOffset>
              </wp:positionH>
              <wp:positionV relativeFrom="page">
                <wp:posOffset>8707882</wp:posOffset>
              </wp:positionV>
              <wp:extent cx="5708650" cy="635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5"/>
                            </a:lnTo>
                            <a:lnTo>
                              <a:pt x="5708269" y="6095"/>
                            </a:lnTo>
                            <a:lnTo>
                              <a:pt x="5708269" y="0"/>
                            </a:lnTo>
                            <a:close/>
                          </a:path>
                        </a:pathLst>
                      </a:custGeom>
                      <a:solidFill>
                        <a:srgbClr val="1F487C"/>
                      </a:solidFill>
                    </wps:spPr>
                    <wps:bodyPr wrap="square" lIns="0" tIns="0" rIns="0" bIns="0" rtlCol="0">
                      <a:prstTxWarp prst="textNoShape">
                        <a:avLst/>
                      </a:prstTxWarp>
                      <a:noAutofit/>
                    </wps:bodyPr>
                  </wps:wsp>
                </a:graphicData>
              </a:graphic>
            </wp:anchor>
          </w:drawing>
        </mc:Choice>
        <mc:Fallback xmlns="">
          <w:pict>
            <v:shape w14:anchorId="27BBE207" id="Graphic 3" o:spid="_x0000_s1026" style="position:absolute;margin-left:83.65pt;margin-top:685.65pt;width:449.5pt;height:.5pt;z-index:-251655168;visibility:visible;mso-wrap-style:square;mso-wrap-distance-left:0;mso-wrap-distance-top:0;mso-wrap-distance-right:0;mso-wrap-distance-bottom:0;mso-position-horizontal:absolute;mso-position-horizontal-relative:page;mso-position-vertical:absolute;mso-position-vertical-relative:page;v-text-anchor:top" coordsize="570865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" path="m5708269,l,,,6095r5708269,l5708269,xe" fillcolor="#1f487c" stroked="f">
              <v:path arrowok="t"/>
              <w10:wrap anchorx="page" anchory="page"/>
            </v:shape>
          </w:pict>
        </mc:Fallback>
      </mc:AlternateContent>
    </w:r>
    <w:r>
      <w:rPr>
        <w:noProof/>
        <w:sz w:val="20"/>
      </w:rPr>
      <mc:AlternateContent>
        <mc:Choice Requires="wps">
          <w:drawing>
            <wp:anchor distT="0" distB="0" distL="0" distR="0" simplePos="0" relativeHeight="251662336" behindDoc="1" locked="0" layoutInCell="1" allowOverlap="1" wp14:anchorId="1248CB1C" wp14:editId="0DA4BDE7">
              <wp:simplePos x="0" y="0"/>
              <wp:positionH relativeFrom="page">
                <wp:posOffset>3022219</wp:posOffset>
              </wp:positionH>
              <wp:positionV relativeFrom="page">
                <wp:posOffset>8867013</wp:posOffset>
              </wp:positionV>
              <wp:extent cx="1786889" cy="29845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889" cy="298450"/>
                      </a:xfrm>
                      <a:prstGeom prst="rect">
                        <a:avLst/>
                      </a:prstGeom>
                    </wps:spPr>
                    <wps:txbx>
                      <w:txbxContent>
                        <w:p w14:paraId="04202B78" w14:textId="77777777" w:rsidR="003268A2" w:rsidRDefault="00000000">
                          <w:pPr>
                            <w:spacing w:before="17" w:line="235" w:lineRule="auto"/>
                            <w:ind w:left="202" w:right="18" w:hanging="183"/>
                            <w:rPr>
                              <w:sz w:val="18"/>
                            </w:rPr>
                          </w:pPr>
                          <w:r>
                            <w:rPr>
                              <w:spacing w:val="-2"/>
                              <w:sz w:val="18"/>
                            </w:rPr>
                            <w:t>JOSÉ</w:t>
                          </w:r>
                          <w:r>
                            <w:rPr>
                              <w:spacing w:val="-13"/>
                              <w:sz w:val="18"/>
                            </w:rPr>
                            <w:t xml:space="preserve"> </w:t>
                          </w:r>
                          <w:r>
                            <w:rPr>
                              <w:spacing w:val="-2"/>
                              <w:sz w:val="18"/>
                            </w:rPr>
                            <w:t>MARTÍN</w:t>
                          </w:r>
                          <w:r>
                            <w:rPr>
                              <w:spacing w:val="-12"/>
                              <w:sz w:val="18"/>
                            </w:rPr>
                            <w:t xml:space="preserve"> </w:t>
                          </w:r>
                          <w:r>
                            <w:rPr>
                              <w:spacing w:val="-2"/>
                              <w:sz w:val="18"/>
                            </w:rPr>
                            <w:t>SUÁREZ</w:t>
                          </w:r>
                          <w:r>
                            <w:rPr>
                              <w:spacing w:val="-12"/>
                              <w:sz w:val="18"/>
                            </w:rPr>
                            <w:t xml:space="preserve"> </w:t>
                          </w:r>
                          <w:r>
                            <w:rPr>
                              <w:spacing w:val="-2"/>
                              <w:sz w:val="18"/>
                            </w:rPr>
                            <w:t xml:space="preserve">RODRÍGUEZ </w:t>
                          </w:r>
                          <w:r>
                            <w:rPr>
                              <w:sz w:val="18"/>
                            </w:rPr>
                            <w:t>ROAC nº20197 - Col. nº945</w:t>
                          </w:r>
                        </w:p>
                      </w:txbxContent>
                    </wps:txbx>
                    <wps:bodyPr wrap="square" lIns="0" tIns="0" rIns="0" bIns="0" rtlCol="0">
                      <a:noAutofit/>
                    </wps:bodyPr>
                  </wps:wsp>
                </a:graphicData>
              </a:graphic>
            </wp:anchor>
          </w:drawing>
        </mc:Choice>
        <mc:Fallback>
          <w:pict>
            <v:shapetype w14:anchorId="1248CB1C" id="_x0000_t202" coordsize="21600,21600" o:spt="202" path="m,l,21600r21600,l21600,xe">
              <v:stroke joinstyle="miter"/>
              <v:path gradientshapeok="t" o:connecttype="rect"/>
            </v:shapetype>
            <v:shape id="Textbox 4" o:spid="_x0000_s1026" type="#_x0000_t202" style="position:absolute;margin-left:237.95pt;margin-top:698.2pt;width:140.7pt;height:23.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" filled="f" stroked="f">
              <v:textbox inset="0,0,0,0">
                <w:txbxContent>
                  <w:p w14:paraId="04202B78" w14:textId="77777777" w:rsidR="003268A2" w:rsidRDefault="00000000">
                    <w:pPr>
                      <w:spacing w:before="17" w:line="235" w:lineRule="auto"/>
                      <w:ind w:left="202" w:right="18" w:hanging="183"/>
                      <w:rPr>
                        <w:sz w:val="18"/>
                      </w:rPr>
                    </w:pPr>
                    <w:r>
                      <w:rPr>
                        <w:spacing w:val="-2"/>
                        <w:sz w:val="18"/>
                      </w:rPr>
                      <w:t>JOSÉ</w:t>
                    </w:r>
                    <w:r>
                      <w:rPr>
                        <w:spacing w:val="-13"/>
                        <w:sz w:val="18"/>
                      </w:rPr>
                      <w:t xml:space="preserve"> </w:t>
                    </w:r>
                    <w:r>
                      <w:rPr>
                        <w:spacing w:val="-2"/>
                        <w:sz w:val="18"/>
                      </w:rPr>
                      <w:t>MARTÍN</w:t>
                    </w:r>
                    <w:r>
                      <w:rPr>
                        <w:spacing w:val="-12"/>
                        <w:sz w:val="18"/>
                      </w:rPr>
                      <w:t xml:space="preserve"> </w:t>
                    </w:r>
                    <w:r>
                      <w:rPr>
                        <w:spacing w:val="-2"/>
                        <w:sz w:val="18"/>
                      </w:rPr>
                      <w:t>SUÁREZ</w:t>
                    </w:r>
                    <w:r>
                      <w:rPr>
                        <w:spacing w:val="-12"/>
                        <w:sz w:val="18"/>
                      </w:rPr>
                      <w:t xml:space="preserve"> </w:t>
                    </w:r>
                    <w:r>
                      <w:rPr>
                        <w:spacing w:val="-2"/>
                        <w:sz w:val="18"/>
                      </w:rPr>
                      <w:t xml:space="preserve">RODRÍGUEZ </w:t>
                    </w:r>
                    <w:r>
                      <w:rPr>
                        <w:sz w:val="18"/>
                      </w:rPr>
                      <w:t>ROAC nº20197 - Col. nº945</w:t>
                    </w:r>
                  </w:p>
                </w:txbxContent>
              </v:textbox>
              <w10:wrap anchorx="page" anchory="page"/>
            </v:shape>
          </w:pict>
        </mc:Fallback>
      </mc:AlternateContent>
    </w:r>
    <w:r>
      <w:rPr>
        <w:noProof/>
        <w:sz w:val="20"/>
      </w:rPr>
      <mc:AlternateContent>
        <mc:Choice Requires="wps">
          <w:drawing>
            <wp:anchor distT="0" distB="0" distL="0" distR="0" simplePos="0" relativeHeight="251663360" behindDoc="1" locked="0" layoutInCell="1" allowOverlap="1" wp14:anchorId="0415FA66" wp14:editId="5A33C65D">
              <wp:simplePos x="0" y="0"/>
              <wp:positionH relativeFrom="page">
                <wp:posOffset>6360921</wp:posOffset>
              </wp:positionH>
              <wp:positionV relativeFrom="page">
                <wp:posOffset>9002648</wp:posOffset>
              </wp:positionV>
              <wp:extent cx="154940" cy="16256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940" cy="162560"/>
                      </a:xfrm>
                      <a:prstGeom prst="rect">
                        <a:avLst/>
                      </a:prstGeom>
                    </wps:spPr>
                    <wps:txbx>
                      <w:txbxContent>
                        <w:p w14:paraId="15B41444" w14:textId="77777777" w:rsidR="003268A2" w:rsidRDefault="00000000">
                          <w:pPr>
                            <w:spacing w:before="13"/>
                            <w:ind w:left="60"/>
                            <w:rPr>
                              <w:sz w:val="18"/>
                            </w:rPr>
                          </w:pPr>
                          <w:r>
                            <w:rPr>
                              <w:spacing w:val="-10"/>
                              <w:w w:val="105"/>
                              <w:sz w:val="18"/>
                            </w:rPr>
                            <w:fldChar w:fldCharType="begin"/>
                          </w:r>
                          <w:r>
                            <w:rPr>
                              <w:spacing w:val="-10"/>
                              <w:w w:val="105"/>
                              <w:sz w:val="18"/>
                            </w:rPr>
                            <w:instrText xml:space="preserve"> PAGE </w:instrText>
                          </w:r>
                          <w:r>
                            <w:rPr>
                              <w:spacing w:val="-10"/>
                              <w:w w:val="105"/>
                              <w:sz w:val="18"/>
                            </w:rPr>
                            <w:fldChar w:fldCharType="separate"/>
                          </w:r>
                          <w:r>
                            <w:rPr>
                              <w:spacing w:val="-10"/>
                              <w:w w:val="105"/>
                              <w:sz w:val="18"/>
                            </w:rPr>
                            <w:t>1</w:t>
                          </w:r>
                          <w:r>
                            <w:rPr>
                              <w:spacing w:val="-10"/>
                              <w:w w:val="105"/>
                              <w:sz w:val="18"/>
                            </w:rPr>
                            <w:fldChar w:fldCharType="end"/>
                          </w:r>
                        </w:p>
                      </w:txbxContent>
                    </wps:txbx>
                    <wps:bodyPr wrap="square" lIns="0" tIns="0" rIns="0" bIns="0" rtlCol="0">
                      <a:noAutofit/>
                    </wps:bodyPr>
                  </wps:wsp>
                </a:graphicData>
              </a:graphic>
            </wp:anchor>
          </w:drawing>
        </mc:Choice>
        <mc:Fallback>
          <w:pict>
            <v:shape w14:anchorId="0415FA66" id="Textbox 5" o:spid="_x0000_s1027" type="#_x0000_t202" style="position:absolute;margin-left:500.85pt;margin-top:708.85pt;width:12.2pt;height:12.8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" filled="f" stroked="f">
              <v:textbox inset="0,0,0,0">
                <w:txbxContent>
                  <w:p w14:paraId="15B41444" w14:textId="77777777" w:rsidR="003268A2" w:rsidRDefault="00000000">
                    <w:pPr>
                      <w:spacing w:before="13"/>
                      <w:ind w:left="60"/>
                      <w:rPr>
                        <w:sz w:val="18"/>
                      </w:rPr>
                    </w:pPr>
                    <w:r>
                      <w:rPr>
                        <w:spacing w:val="-10"/>
                        <w:w w:val="105"/>
                        <w:sz w:val="18"/>
                      </w:rPr>
                      <w:fldChar w:fldCharType="begin"/>
                    </w:r>
                    <w:r>
                      <w:rPr>
                        <w:spacing w:val="-10"/>
                        <w:w w:val="105"/>
                        <w:sz w:val="18"/>
                      </w:rPr>
                      <w:instrText xml:space="preserve"> PAGE </w:instrText>
                    </w:r>
                    <w:r>
                      <w:rPr>
                        <w:spacing w:val="-10"/>
                        <w:w w:val="105"/>
                        <w:sz w:val="18"/>
                      </w:rPr>
                      <w:fldChar w:fldCharType="separate"/>
                    </w:r>
                    <w:r>
                      <w:rPr>
                        <w:spacing w:val="-10"/>
                        <w:w w:val="105"/>
                        <w:sz w:val="18"/>
                      </w:rPr>
                      <w:t>1</w:t>
                    </w:r>
                    <w:r>
                      <w:rPr>
                        <w:spacing w:val="-10"/>
                        <w:w w:val="10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93A33" w14:textId="77777777" w:rsidR="00B6494F" w:rsidRDefault="00B6494F" w:rsidP="00B51370">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4E3A7DDC" w14:textId="77777777" w:rsidR="00B6494F" w:rsidRDefault="00B6494F">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721B0" w14:textId="77777777" w:rsidR="00B6494F" w:rsidRDefault="00B6494F">
    <w:pPr>
      <w:tabs>
        <w:tab w:val="left" w:pos="-720"/>
      </w:tabs>
      <w:suppressAutoHyphens/>
    </w:pPr>
    <w:r>
      <w:rPr>
        <w:noProof/>
      </w:rPr>
      <mc:AlternateContent>
        <mc:Choice Requires="wps">
          <w:drawing>
            <wp:anchor distT="0" distB="0" distL="114300" distR="114300" simplePos="0" relativeHeight="251665408" behindDoc="1" locked="0" layoutInCell="0" allowOverlap="1" wp14:anchorId="2471E5D8" wp14:editId="408B6736">
              <wp:simplePos x="0" y="0"/>
              <wp:positionH relativeFrom="margin">
                <wp:posOffset>19050</wp:posOffset>
              </wp:positionH>
              <wp:positionV relativeFrom="paragraph">
                <wp:posOffset>152400</wp:posOffset>
              </wp:positionV>
              <wp:extent cx="6172200" cy="114300"/>
              <wp:effectExtent l="0" t="0" r="0" b="0"/>
              <wp:wrapNone/>
              <wp:docPr id="137732385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E9BA8CD" w14:textId="77777777" w:rsidR="00B6494F" w:rsidRDefault="00B6494F">
                          <w:pPr>
                            <w:tabs>
                              <w:tab w:val="center" w:pos="4860"/>
                            </w:tabs>
                            <w:suppressAutoHyphens/>
                            <w:jc w:val="both"/>
                            <w:rPr>
                              <w:rFonts w:ascii="Modern" w:hAnsi="Modern"/>
                              <w:sz w:val="18"/>
                              <w:lang w:val="es-ES_tradnl"/>
                            </w:rPr>
                          </w:pPr>
                          <w:r>
                            <w:rPr>
                              <w:rFonts w:ascii="Modern" w:hAnsi="Modern"/>
                              <w:sz w:val="18"/>
                              <w:lang w:val="es-ES_tradnl"/>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1E5D8" id="Rectangle 3" o:spid="_x0000_s1028" style="position:absolute;margin-left:1.5pt;margin-top:12pt;width:486pt;height:9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" o:allowincell="f" filled="f" stroked="f" strokeweight="0">
              <v:textbox inset="0,0,0,0">
                <w:txbxContent>
                  <w:p w14:paraId="7E9BA8CD" w14:textId="77777777" w:rsidR="00B6494F" w:rsidRDefault="00B6494F">
                    <w:pPr>
                      <w:tabs>
                        <w:tab w:val="center" w:pos="4860"/>
                      </w:tabs>
                      <w:suppressAutoHyphens/>
                      <w:jc w:val="both"/>
                      <w:rPr>
                        <w:rFonts w:ascii="Modern" w:hAnsi="Modern"/>
                        <w:sz w:val="18"/>
                        <w:lang w:val="es-ES_tradnl"/>
                      </w:rPr>
                    </w:pPr>
                    <w:r>
                      <w:rPr>
                        <w:rFonts w:ascii="Modern" w:hAnsi="Modern"/>
                        <w:sz w:val="18"/>
                        <w:lang w:val="es-ES_tradnl"/>
                      </w:rPr>
                      <w:tab/>
                    </w:r>
                  </w:p>
                </w:txbxContent>
              </v:textbox>
              <w10:wrap anchorx="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BB602" w14:textId="77777777" w:rsidR="008B6314" w:rsidRDefault="008B6314" w:rsidP="00A63AAD">
    <w:pPr>
      <w:widowControl w:val="0"/>
      <w:pBdr>
        <w:top w:val="single" w:sz="4" w:space="1" w:color="1F497D"/>
      </w:pBdr>
      <w:tabs>
        <w:tab w:val="left" w:pos="737"/>
        <w:tab w:val="left" w:pos="1474"/>
        <w:tab w:val="left" w:pos="2324"/>
        <w:tab w:val="left" w:pos="4320"/>
        <w:tab w:val="left" w:pos="5040"/>
        <w:tab w:val="left" w:pos="5760"/>
        <w:tab w:val="left" w:pos="6480"/>
        <w:tab w:val="decimal" w:pos="6520"/>
        <w:tab w:val="left" w:pos="7200"/>
        <w:tab w:val="left" w:pos="7920"/>
        <w:tab w:val="right" w:pos="8505"/>
        <w:tab w:val="left" w:pos="8640"/>
      </w:tabs>
      <w:jc w:val="center"/>
      <w:outlineLvl w:val="0"/>
      <w:rPr>
        <w:rFonts w:ascii="Arial Narrow" w:hAnsi="Arial Narrow"/>
        <w:b/>
        <w:snapToGrid w:val="0"/>
        <w:color w:val="000000"/>
        <w:sz w:val="22"/>
        <w:szCs w:val="22"/>
      </w:rPr>
    </w:pPr>
  </w:p>
  <w:p w14:paraId="1BBB277B" w14:textId="6147F480" w:rsidR="00B6494F" w:rsidRPr="00E71484" w:rsidRDefault="00B6494F" w:rsidP="00A63AAD">
    <w:pPr>
      <w:widowControl w:val="0"/>
      <w:pBdr>
        <w:top w:val="single" w:sz="4" w:space="1" w:color="1F497D"/>
      </w:pBdr>
      <w:tabs>
        <w:tab w:val="left" w:pos="737"/>
        <w:tab w:val="left" w:pos="1474"/>
        <w:tab w:val="left" w:pos="2324"/>
        <w:tab w:val="left" w:pos="4320"/>
        <w:tab w:val="left" w:pos="5040"/>
        <w:tab w:val="left" w:pos="5760"/>
        <w:tab w:val="left" w:pos="6480"/>
        <w:tab w:val="decimal" w:pos="6520"/>
        <w:tab w:val="left" w:pos="7200"/>
        <w:tab w:val="left" w:pos="7920"/>
        <w:tab w:val="right" w:pos="8505"/>
        <w:tab w:val="left" w:pos="8640"/>
      </w:tabs>
      <w:jc w:val="center"/>
      <w:outlineLvl w:val="0"/>
      <w:rPr>
        <w:rFonts w:ascii="Arial Narrow" w:hAnsi="Arial Narrow"/>
        <w:b/>
        <w:snapToGrid w:val="0"/>
        <w:color w:val="000000"/>
        <w:sz w:val="22"/>
        <w:szCs w:val="22"/>
      </w:rPr>
    </w:pPr>
    <w:r>
      <w:rPr>
        <w:rFonts w:ascii="Arial Narrow" w:hAnsi="Arial Narrow"/>
        <w:b/>
        <w:snapToGrid w:val="0"/>
        <w:color w:val="000000"/>
        <w:sz w:val="22"/>
        <w:szCs w:val="22"/>
      </w:rPr>
      <w:t>NUEVO FUTURO LAS PALMAS</w:t>
    </w:r>
  </w:p>
  <w:p w14:paraId="75E65925" w14:textId="77777777" w:rsidR="00B6494F" w:rsidRPr="00E71484" w:rsidRDefault="00B6494F" w:rsidP="00A63AAD">
    <w:pPr>
      <w:widowControl w:val="0"/>
      <w:pBdr>
        <w:top w:val="single" w:sz="4" w:space="1" w:color="1F497D"/>
      </w:pBdr>
      <w:tabs>
        <w:tab w:val="left" w:pos="737"/>
        <w:tab w:val="left" w:pos="1474"/>
        <w:tab w:val="left" w:pos="2324"/>
        <w:tab w:val="left" w:pos="4320"/>
        <w:tab w:val="left" w:pos="5040"/>
        <w:tab w:val="left" w:pos="5760"/>
        <w:tab w:val="left" w:pos="6480"/>
        <w:tab w:val="decimal" w:pos="6520"/>
        <w:tab w:val="left" w:pos="7200"/>
        <w:tab w:val="left" w:pos="7920"/>
        <w:tab w:val="right" w:pos="8505"/>
        <w:tab w:val="left" w:pos="8640"/>
      </w:tabs>
      <w:jc w:val="center"/>
      <w:outlineLvl w:val="0"/>
      <w:rPr>
        <w:rFonts w:ascii="Arial Narrow" w:hAnsi="Arial Narrow"/>
        <w:b/>
        <w:snapToGrid w:val="0"/>
        <w:color w:val="000000"/>
        <w:sz w:val="22"/>
        <w:szCs w:val="22"/>
      </w:rPr>
    </w:pPr>
    <w:r w:rsidRPr="00E71484">
      <w:rPr>
        <w:rFonts w:ascii="Arial Narrow" w:hAnsi="Arial Narrow"/>
        <w:b/>
        <w:snapToGrid w:val="0"/>
        <w:color w:val="000000"/>
        <w:sz w:val="22"/>
        <w:szCs w:val="22"/>
      </w:rPr>
      <w:t>C/</w:t>
    </w:r>
    <w:r>
      <w:rPr>
        <w:rFonts w:ascii="Arial Narrow" w:hAnsi="Arial Narrow"/>
        <w:b/>
        <w:snapToGrid w:val="0"/>
        <w:color w:val="000000"/>
        <w:sz w:val="22"/>
        <w:szCs w:val="22"/>
      </w:rPr>
      <w:t>Lectoral Feo Ramos nº11</w:t>
    </w:r>
    <w:r w:rsidRPr="00E71484">
      <w:rPr>
        <w:rFonts w:ascii="Arial Narrow" w:hAnsi="Arial Narrow"/>
        <w:b/>
        <w:snapToGrid w:val="0"/>
        <w:color w:val="000000"/>
        <w:sz w:val="22"/>
        <w:szCs w:val="22"/>
      </w:rPr>
      <w:t xml:space="preserve"> - 3500</w:t>
    </w:r>
    <w:r>
      <w:rPr>
        <w:rFonts w:ascii="Arial Narrow" w:hAnsi="Arial Narrow"/>
        <w:b/>
        <w:snapToGrid w:val="0"/>
        <w:color w:val="000000"/>
        <w:sz w:val="22"/>
        <w:szCs w:val="22"/>
      </w:rPr>
      <w:t>1</w:t>
    </w:r>
    <w:r w:rsidRPr="00E71484">
      <w:rPr>
        <w:rFonts w:ascii="Arial Narrow" w:hAnsi="Arial Narrow"/>
        <w:b/>
        <w:snapToGrid w:val="0"/>
        <w:color w:val="000000"/>
        <w:sz w:val="22"/>
        <w:szCs w:val="22"/>
      </w:rPr>
      <w:t xml:space="preserve"> Las Palmas de G.C.</w:t>
    </w:r>
  </w:p>
  <w:p w14:paraId="20F6DAE0" w14:textId="7C97A03D" w:rsidR="00B6494F" w:rsidRPr="003B640F" w:rsidRDefault="00B6494F" w:rsidP="008B6314">
    <w:pPr>
      <w:widowControl w:val="0"/>
      <w:tabs>
        <w:tab w:val="left" w:pos="737"/>
        <w:tab w:val="left" w:pos="1474"/>
        <w:tab w:val="left" w:pos="2324"/>
        <w:tab w:val="left" w:pos="4320"/>
        <w:tab w:val="left" w:pos="5040"/>
        <w:tab w:val="left" w:pos="5760"/>
        <w:tab w:val="left" w:pos="6480"/>
        <w:tab w:val="decimal" w:pos="6520"/>
        <w:tab w:val="left" w:pos="7200"/>
        <w:tab w:val="left" w:pos="7920"/>
        <w:tab w:val="right" w:pos="8505"/>
        <w:tab w:val="left" w:pos="8640"/>
      </w:tabs>
      <w:ind w:right="141"/>
      <w:outlineLvl w:val="0"/>
      <w:rPr>
        <w:rFonts w:ascii="Arial Narrow" w:hAnsi="Arial Narrow"/>
        <w:bCs/>
        <w:snapToGrid w:val="0"/>
        <w:color w:val="000000"/>
        <w:sz w:val="22"/>
        <w:szCs w:val="22"/>
      </w:rPr>
    </w:pPr>
    <w:r>
      <w:rPr>
        <w:rFonts w:ascii="Arial Narrow" w:hAnsi="Arial Narrow"/>
        <w:b/>
        <w:snapToGrid w:val="0"/>
        <w:color w:val="000000"/>
        <w:sz w:val="22"/>
        <w:szCs w:val="22"/>
      </w:rPr>
      <w:t xml:space="preserve">                                                            </w:t>
    </w:r>
    <w:r w:rsidRPr="003329CE">
      <w:rPr>
        <w:rFonts w:ascii="Arial Narrow" w:hAnsi="Arial Narrow"/>
        <w:b/>
        <w:snapToGrid w:val="0"/>
        <w:color w:val="000000"/>
        <w:sz w:val="22"/>
        <w:szCs w:val="22"/>
      </w:rPr>
      <w:t>G-35.225.085</w:t>
    </w:r>
    <w:r>
      <w:rPr>
        <w:rFonts w:ascii="Arial Narrow" w:hAnsi="Arial Narrow"/>
        <w:b/>
        <w:snapToGrid w:val="0"/>
        <w:color w:val="000000"/>
        <w:sz w:val="22"/>
        <w:szCs w:val="22"/>
      </w:rPr>
      <w:t xml:space="preserve"> - </w:t>
    </w:r>
    <w:r w:rsidRPr="00E71484">
      <w:rPr>
        <w:rFonts w:ascii="Arial Narrow" w:hAnsi="Arial Narrow"/>
        <w:b/>
        <w:snapToGrid w:val="0"/>
        <w:color w:val="000000"/>
        <w:sz w:val="22"/>
        <w:szCs w:val="22"/>
      </w:rPr>
      <w:t>Tfno. 928.3</w:t>
    </w:r>
    <w:r>
      <w:rPr>
        <w:rFonts w:ascii="Arial Narrow" w:hAnsi="Arial Narrow"/>
        <w:b/>
        <w:snapToGrid w:val="0"/>
        <w:color w:val="000000"/>
        <w:sz w:val="22"/>
        <w:szCs w:val="22"/>
      </w:rPr>
      <w:t>1</w:t>
    </w:r>
    <w:r w:rsidRPr="00E71484">
      <w:rPr>
        <w:rFonts w:ascii="Arial Narrow" w:hAnsi="Arial Narrow"/>
        <w:b/>
        <w:snapToGrid w:val="0"/>
        <w:color w:val="000000"/>
        <w:sz w:val="22"/>
        <w:szCs w:val="22"/>
      </w:rPr>
      <w:t>.2</w:t>
    </w:r>
    <w:r>
      <w:rPr>
        <w:rFonts w:ascii="Arial Narrow" w:hAnsi="Arial Narrow"/>
        <w:b/>
        <w:snapToGrid w:val="0"/>
        <w:color w:val="000000"/>
        <w:sz w:val="22"/>
        <w:szCs w:val="22"/>
      </w:rPr>
      <w:t>8</w:t>
    </w:r>
    <w:r w:rsidRPr="00E71484">
      <w:rPr>
        <w:rFonts w:ascii="Arial Narrow" w:hAnsi="Arial Narrow"/>
        <w:b/>
        <w:snapToGrid w:val="0"/>
        <w:color w:val="000000"/>
        <w:sz w:val="22"/>
        <w:szCs w:val="22"/>
      </w:rPr>
      <w:t>.</w:t>
    </w:r>
    <w:r>
      <w:rPr>
        <w:rFonts w:ascii="Arial Narrow" w:hAnsi="Arial Narrow"/>
        <w:b/>
        <w:snapToGrid w:val="0"/>
        <w:color w:val="000000"/>
        <w:sz w:val="22"/>
        <w:szCs w:val="22"/>
      </w:rPr>
      <w:t>03</w:t>
    </w:r>
    <w:r w:rsidRPr="00E71484">
      <w:rPr>
        <w:rFonts w:ascii="Arial Narrow" w:hAnsi="Arial Narrow"/>
        <w:b/>
        <w:snapToGrid w:val="0"/>
        <w:color w:val="000000"/>
        <w:sz w:val="22"/>
        <w:szCs w:val="22"/>
      </w:rPr>
      <w:t xml:space="preserve"> </w:t>
    </w:r>
    <w:r>
      <w:rPr>
        <w:rFonts w:ascii="Arial Narrow" w:hAnsi="Arial Narrow"/>
        <w:b/>
        <w:snapToGrid w:val="0"/>
        <w:color w:val="000000"/>
        <w:sz w:val="22"/>
        <w:szCs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769277754"/>
      <w:docPartObj>
        <w:docPartGallery w:val="Page Numbers (Bottom of Page)"/>
        <w:docPartUnique/>
      </w:docPartObj>
    </w:sdtPr>
    <w:sdtContent>
      <w:p w14:paraId="3B9135C3" w14:textId="5B0F5B84" w:rsidR="00B51370" w:rsidRDefault="00B51370" w:rsidP="00187AC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12C72427" w14:textId="77777777" w:rsidR="00B51370" w:rsidRDefault="00B51370" w:rsidP="00B51370">
    <w:pPr>
      <w:widowControl w:val="0"/>
      <w:pBdr>
        <w:top w:val="single" w:sz="4" w:space="1" w:color="1F497D"/>
      </w:pBdr>
      <w:tabs>
        <w:tab w:val="left" w:pos="737"/>
        <w:tab w:val="left" w:pos="1474"/>
        <w:tab w:val="left" w:pos="2324"/>
        <w:tab w:val="left" w:pos="4320"/>
        <w:tab w:val="left" w:pos="5040"/>
        <w:tab w:val="left" w:pos="5760"/>
        <w:tab w:val="left" w:pos="6480"/>
        <w:tab w:val="decimal" w:pos="6520"/>
        <w:tab w:val="left" w:pos="7200"/>
        <w:tab w:val="left" w:pos="7920"/>
        <w:tab w:val="right" w:pos="8505"/>
        <w:tab w:val="left" w:pos="8640"/>
      </w:tabs>
      <w:ind w:right="360"/>
      <w:jc w:val="center"/>
      <w:outlineLvl w:val="0"/>
      <w:rPr>
        <w:rFonts w:ascii="Arial Narrow" w:hAnsi="Arial Narrow"/>
        <w:b/>
        <w:snapToGrid w:val="0"/>
        <w:color w:val="000000"/>
        <w:sz w:val="22"/>
        <w:szCs w:val="22"/>
      </w:rPr>
    </w:pPr>
  </w:p>
  <w:p w14:paraId="7CC2B9B7" w14:textId="77777777" w:rsidR="00B51370" w:rsidRPr="00E71484" w:rsidRDefault="00B51370" w:rsidP="00A63AAD">
    <w:pPr>
      <w:widowControl w:val="0"/>
      <w:pBdr>
        <w:top w:val="single" w:sz="4" w:space="1" w:color="1F497D"/>
      </w:pBdr>
      <w:tabs>
        <w:tab w:val="left" w:pos="737"/>
        <w:tab w:val="left" w:pos="1474"/>
        <w:tab w:val="left" w:pos="2324"/>
        <w:tab w:val="left" w:pos="4320"/>
        <w:tab w:val="left" w:pos="5040"/>
        <w:tab w:val="left" w:pos="5760"/>
        <w:tab w:val="left" w:pos="6480"/>
        <w:tab w:val="decimal" w:pos="6520"/>
        <w:tab w:val="left" w:pos="7200"/>
        <w:tab w:val="left" w:pos="7920"/>
        <w:tab w:val="right" w:pos="8505"/>
        <w:tab w:val="left" w:pos="8640"/>
      </w:tabs>
      <w:jc w:val="center"/>
      <w:outlineLvl w:val="0"/>
      <w:rPr>
        <w:rFonts w:ascii="Arial Narrow" w:hAnsi="Arial Narrow"/>
        <w:b/>
        <w:snapToGrid w:val="0"/>
        <w:color w:val="000000"/>
        <w:sz w:val="22"/>
        <w:szCs w:val="22"/>
      </w:rPr>
    </w:pPr>
    <w:r>
      <w:rPr>
        <w:rFonts w:ascii="Arial Narrow" w:hAnsi="Arial Narrow"/>
        <w:b/>
        <w:snapToGrid w:val="0"/>
        <w:color w:val="000000"/>
        <w:sz w:val="22"/>
        <w:szCs w:val="22"/>
      </w:rPr>
      <w:t>NUEVO FUTURO LAS PALMAS</w:t>
    </w:r>
  </w:p>
  <w:p w14:paraId="555BA19B" w14:textId="77777777" w:rsidR="00B51370" w:rsidRPr="00E71484" w:rsidRDefault="00B51370" w:rsidP="00A63AAD">
    <w:pPr>
      <w:widowControl w:val="0"/>
      <w:pBdr>
        <w:top w:val="single" w:sz="4" w:space="1" w:color="1F497D"/>
      </w:pBdr>
      <w:tabs>
        <w:tab w:val="left" w:pos="737"/>
        <w:tab w:val="left" w:pos="1474"/>
        <w:tab w:val="left" w:pos="2324"/>
        <w:tab w:val="left" w:pos="4320"/>
        <w:tab w:val="left" w:pos="5040"/>
        <w:tab w:val="left" w:pos="5760"/>
        <w:tab w:val="left" w:pos="6480"/>
        <w:tab w:val="decimal" w:pos="6520"/>
        <w:tab w:val="left" w:pos="7200"/>
        <w:tab w:val="left" w:pos="7920"/>
        <w:tab w:val="right" w:pos="8505"/>
        <w:tab w:val="left" w:pos="8640"/>
      </w:tabs>
      <w:jc w:val="center"/>
      <w:outlineLvl w:val="0"/>
      <w:rPr>
        <w:rFonts w:ascii="Arial Narrow" w:hAnsi="Arial Narrow"/>
        <w:b/>
        <w:snapToGrid w:val="0"/>
        <w:color w:val="000000"/>
        <w:sz w:val="22"/>
        <w:szCs w:val="22"/>
      </w:rPr>
    </w:pPr>
    <w:r w:rsidRPr="00E71484">
      <w:rPr>
        <w:rFonts w:ascii="Arial Narrow" w:hAnsi="Arial Narrow"/>
        <w:b/>
        <w:snapToGrid w:val="0"/>
        <w:color w:val="000000"/>
        <w:sz w:val="22"/>
        <w:szCs w:val="22"/>
      </w:rPr>
      <w:t>C/</w:t>
    </w:r>
    <w:r>
      <w:rPr>
        <w:rFonts w:ascii="Arial Narrow" w:hAnsi="Arial Narrow"/>
        <w:b/>
        <w:snapToGrid w:val="0"/>
        <w:color w:val="000000"/>
        <w:sz w:val="22"/>
        <w:szCs w:val="22"/>
      </w:rPr>
      <w:t>Lectoral Feo Ramos nº11</w:t>
    </w:r>
    <w:r w:rsidRPr="00E71484">
      <w:rPr>
        <w:rFonts w:ascii="Arial Narrow" w:hAnsi="Arial Narrow"/>
        <w:b/>
        <w:snapToGrid w:val="0"/>
        <w:color w:val="000000"/>
        <w:sz w:val="22"/>
        <w:szCs w:val="22"/>
      </w:rPr>
      <w:t xml:space="preserve"> - 3500</w:t>
    </w:r>
    <w:r>
      <w:rPr>
        <w:rFonts w:ascii="Arial Narrow" w:hAnsi="Arial Narrow"/>
        <w:b/>
        <w:snapToGrid w:val="0"/>
        <w:color w:val="000000"/>
        <w:sz w:val="22"/>
        <w:szCs w:val="22"/>
      </w:rPr>
      <w:t>1</w:t>
    </w:r>
    <w:r w:rsidRPr="00E71484">
      <w:rPr>
        <w:rFonts w:ascii="Arial Narrow" w:hAnsi="Arial Narrow"/>
        <w:b/>
        <w:snapToGrid w:val="0"/>
        <w:color w:val="000000"/>
        <w:sz w:val="22"/>
        <w:szCs w:val="22"/>
      </w:rPr>
      <w:t xml:space="preserve"> Las Palmas de G.C.</w:t>
    </w:r>
  </w:p>
  <w:p w14:paraId="3753A860" w14:textId="77777777" w:rsidR="00B51370" w:rsidRPr="003B640F" w:rsidRDefault="00B51370" w:rsidP="008B6314">
    <w:pPr>
      <w:widowControl w:val="0"/>
      <w:tabs>
        <w:tab w:val="left" w:pos="737"/>
        <w:tab w:val="left" w:pos="1474"/>
        <w:tab w:val="left" w:pos="2324"/>
        <w:tab w:val="left" w:pos="4320"/>
        <w:tab w:val="left" w:pos="5040"/>
        <w:tab w:val="left" w:pos="5760"/>
        <w:tab w:val="left" w:pos="6480"/>
        <w:tab w:val="decimal" w:pos="6520"/>
        <w:tab w:val="left" w:pos="7200"/>
        <w:tab w:val="left" w:pos="7920"/>
        <w:tab w:val="right" w:pos="8505"/>
        <w:tab w:val="left" w:pos="8640"/>
      </w:tabs>
      <w:ind w:right="141"/>
      <w:outlineLvl w:val="0"/>
      <w:rPr>
        <w:rFonts w:ascii="Arial Narrow" w:hAnsi="Arial Narrow"/>
        <w:bCs/>
        <w:snapToGrid w:val="0"/>
        <w:color w:val="000000"/>
        <w:sz w:val="22"/>
        <w:szCs w:val="22"/>
      </w:rPr>
    </w:pPr>
    <w:r>
      <w:rPr>
        <w:rFonts w:ascii="Arial Narrow" w:hAnsi="Arial Narrow"/>
        <w:b/>
        <w:snapToGrid w:val="0"/>
        <w:color w:val="000000"/>
        <w:sz w:val="22"/>
        <w:szCs w:val="22"/>
      </w:rPr>
      <w:t xml:space="preserve">                                                            </w:t>
    </w:r>
    <w:r w:rsidRPr="003329CE">
      <w:rPr>
        <w:rFonts w:ascii="Arial Narrow" w:hAnsi="Arial Narrow"/>
        <w:b/>
        <w:snapToGrid w:val="0"/>
        <w:color w:val="000000"/>
        <w:sz w:val="22"/>
        <w:szCs w:val="22"/>
      </w:rPr>
      <w:t>G-35.225.085</w:t>
    </w:r>
    <w:r>
      <w:rPr>
        <w:rFonts w:ascii="Arial Narrow" w:hAnsi="Arial Narrow"/>
        <w:b/>
        <w:snapToGrid w:val="0"/>
        <w:color w:val="000000"/>
        <w:sz w:val="22"/>
        <w:szCs w:val="22"/>
      </w:rPr>
      <w:t xml:space="preserve"> - </w:t>
    </w:r>
    <w:r w:rsidRPr="00E71484">
      <w:rPr>
        <w:rFonts w:ascii="Arial Narrow" w:hAnsi="Arial Narrow"/>
        <w:b/>
        <w:snapToGrid w:val="0"/>
        <w:color w:val="000000"/>
        <w:sz w:val="22"/>
        <w:szCs w:val="22"/>
      </w:rPr>
      <w:t>Tfno. 928.3</w:t>
    </w:r>
    <w:r>
      <w:rPr>
        <w:rFonts w:ascii="Arial Narrow" w:hAnsi="Arial Narrow"/>
        <w:b/>
        <w:snapToGrid w:val="0"/>
        <w:color w:val="000000"/>
        <w:sz w:val="22"/>
        <w:szCs w:val="22"/>
      </w:rPr>
      <w:t>1</w:t>
    </w:r>
    <w:r w:rsidRPr="00E71484">
      <w:rPr>
        <w:rFonts w:ascii="Arial Narrow" w:hAnsi="Arial Narrow"/>
        <w:b/>
        <w:snapToGrid w:val="0"/>
        <w:color w:val="000000"/>
        <w:sz w:val="22"/>
        <w:szCs w:val="22"/>
      </w:rPr>
      <w:t>.2</w:t>
    </w:r>
    <w:r>
      <w:rPr>
        <w:rFonts w:ascii="Arial Narrow" w:hAnsi="Arial Narrow"/>
        <w:b/>
        <w:snapToGrid w:val="0"/>
        <w:color w:val="000000"/>
        <w:sz w:val="22"/>
        <w:szCs w:val="22"/>
      </w:rPr>
      <w:t>8</w:t>
    </w:r>
    <w:r w:rsidRPr="00E71484">
      <w:rPr>
        <w:rFonts w:ascii="Arial Narrow" w:hAnsi="Arial Narrow"/>
        <w:b/>
        <w:snapToGrid w:val="0"/>
        <w:color w:val="000000"/>
        <w:sz w:val="22"/>
        <w:szCs w:val="22"/>
      </w:rPr>
      <w:t>.</w:t>
    </w:r>
    <w:r>
      <w:rPr>
        <w:rFonts w:ascii="Arial Narrow" w:hAnsi="Arial Narrow"/>
        <w:b/>
        <w:snapToGrid w:val="0"/>
        <w:color w:val="000000"/>
        <w:sz w:val="22"/>
        <w:szCs w:val="22"/>
      </w:rPr>
      <w:t>03</w:t>
    </w:r>
    <w:r w:rsidRPr="00E71484">
      <w:rPr>
        <w:rFonts w:ascii="Arial Narrow" w:hAnsi="Arial Narrow"/>
        <w:b/>
        <w:snapToGrid w:val="0"/>
        <w:color w:val="000000"/>
        <w:sz w:val="22"/>
        <w:szCs w:val="22"/>
      </w:rPr>
      <w:t xml:space="preserve"> </w:t>
    </w:r>
    <w:r>
      <w:rPr>
        <w:rFonts w:ascii="Arial Narrow" w:hAnsi="Arial Narrow"/>
        <w:b/>
        <w:snapToGrid w:val="0"/>
        <w:color w:val="000000"/>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B1B83" w14:textId="77777777" w:rsidR="000725E0" w:rsidRDefault="000725E0" w:rsidP="00B6494F">
      <w:r>
        <w:separator/>
      </w:r>
    </w:p>
  </w:footnote>
  <w:footnote w:type="continuationSeparator" w:id="0">
    <w:p w14:paraId="03EDEC46" w14:textId="77777777" w:rsidR="000725E0" w:rsidRDefault="000725E0" w:rsidP="00B64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93B47" w14:textId="77777777" w:rsidR="003268A2" w:rsidRDefault="00000000">
    <w:pPr>
      <w:pStyle w:val="Textoindependiente"/>
      <w:spacing w:line="14" w:lineRule="auto"/>
      <w:rPr>
        <w:sz w:val="20"/>
      </w:rPr>
    </w:pPr>
    <w:r>
      <w:rPr>
        <w:noProof/>
        <w:sz w:val="20"/>
      </w:rPr>
      <w:drawing>
        <wp:anchor distT="0" distB="0" distL="0" distR="0" simplePos="0" relativeHeight="251659264" behindDoc="1" locked="0" layoutInCell="1" allowOverlap="1" wp14:anchorId="22CF356C" wp14:editId="02413865">
          <wp:simplePos x="0" y="0"/>
          <wp:positionH relativeFrom="page">
            <wp:posOffset>2766259</wp:posOffset>
          </wp:positionH>
          <wp:positionV relativeFrom="page">
            <wp:posOffset>481154</wp:posOffset>
          </wp:positionV>
          <wp:extent cx="2321705" cy="522051"/>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321705" cy="522051"/>
                  </a:xfrm>
                  <a:prstGeom prst="rect">
                    <a:avLst/>
                  </a:prstGeom>
                </pic:spPr>
              </pic:pic>
            </a:graphicData>
          </a:graphic>
        </wp:anchor>
      </w:drawing>
    </w:r>
    <w:r>
      <w:rPr>
        <w:noProof/>
        <w:sz w:val="20"/>
      </w:rPr>
      <mc:AlternateContent>
        <mc:Choice Requires="wps">
          <w:drawing>
            <wp:anchor distT="0" distB="0" distL="0" distR="0" simplePos="0" relativeHeight="251660288" behindDoc="1" locked="0" layoutInCell="1" allowOverlap="1" wp14:anchorId="1B1D2B19" wp14:editId="490B1E99">
              <wp:simplePos x="0" y="0"/>
              <wp:positionH relativeFrom="page">
                <wp:posOffset>1062532</wp:posOffset>
              </wp:positionH>
              <wp:positionV relativeFrom="page">
                <wp:posOffset>1134110</wp:posOffset>
              </wp:positionV>
              <wp:extent cx="5708650" cy="635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1F487C"/>
                      </a:solidFill>
                    </wps:spPr>
                    <wps:bodyPr wrap="square" lIns="0" tIns="0" rIns="0" bIns="0" rtlCol="0">
                      <a:prstTxWarp prst="textNoShape">
                        <a:avLst/>
                      </a:prstTxWarp>
                      <a:noAutofit/>
                    </wps:bodyPr>
                  </wps:wsp>
                </a:graphicData>
              </a:graphic>
            </wp:anchor>
          </w:drawing>
        </mc:Choice>
        <mc:Fallback xmlns="">
          <w:pict>
            <v:shape w14:anchorId="5754F75C" id="Graphic 2" o:spid="_x0000_s1026" style="position:absolute;margin-left:83.65pt;margin-top:89.3pt;width:449.5pt;height:.5pt;z-index:-251656192;visibility:visible;mso-wrap-style:square;mso-wrap-distance-left:0;mso-wrap-distance-top:0;mso-wrap-distance-right:0;mso-wrap-distance-bottom:0;mso-position-horizontal:absolute;mso-position-horizontal-relative:page;mso-position-vertical:absolute;mso-position-vertical-relative:page;v-text-anchor:top" coordsize="570865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" path="m5708269,l,,,6096r5708269,l5708269,xe" fillcolor="#1f487c" stroked="f">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81B47" w14:textId="77777777" w:rsidR="00B6494F" w:rsidRDefault="00B6494F" w:rsidP="00A63AAD">
    <w:pPr>
      <w:pStyle w:val="Encabezado"/>
      <w:pBdr>
        <w:bottom w:val="single" w:sz="4" w:space="1" w:color="1F497D"/>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885A1F"/>
    <w:multiLevelType w:val="hybridMultilevel"/>
    <w:tmpl w:val="D7D80B42"/>
    <w:lvl w:ilvl="0" w:tplc="FD4A9D66">
      <w:start w:val="1"/>
      <w:numFmt w:val="decimal"/>
      <w:lvlText w:val="%1)"/>
      <w:lvlJc w:val="left"/>
      <w:pPr>
        <w:ind w:left="1080" w:hanging="360"/>
      </w:pPr>
      <w:rPr>
        <w:rFonts w:cs="Times New Roman" w:hint="default"/>
      </w:rPr>
    </w:lvl>
    <w:lvl w:ilvl="1" w:tplc="0C0A0019" w:tentative="1">
      <w:start w:val="1"/>
      <w:numFmt w:val="lowerLetter"/>
      <w:lvlText w:val="%2."/>
      <w:lvlJc w:val="left"/>
      <w:pPr>
        <w:ind w:left="1800" w:hanging="360"/>
      </w:pPr>
      <w:rPr>
        <w:rFonts w:cs="Times New Roman"/>
      </w:rPr>
    </w:lvl>
    <w:lvl w:ilvl="2" w:tplc="0C0A001B" w:tentative="1">
      <w:start w:val="1"/>
      <w:numFmt w:val="lowerRoman"/>
      <w:lvlText w:val="%3."/>
      <w:lvlJc w:val="right"/>
      <w:pPr>
        <w:ind w:left="2520" w:hanging="180"/>
      </w:pPr>
      <w:rPr>
        <w:rFonts w:cs="Times New Roman"/>
      </w:rPr>
    </w:lvl>
    <w:lvl w:ilvl="3" w:tplc="0C0A000F" w:tentative="1">
      <w:start w:val="1"/>
      <w:numFmt w:val="decimal"/>
      <w:lvlText w:val="%4."/>
      <w:lvlJc w:val="left"/>
      <w:pPr>
        <w:ind w:left="3240" w:hanging="360"/>
      </w:pPr>
      <w:rPr>
        <w:rFonts w:cs="Times New Roman"/>
      </w:rPr>
    </w:lvl>
    <w:lvl w:ilvl="4" w:tplc="0C0A0019" w:tentative="1">
      <w:start w:val="1"/>
      <w:numFmt w:val="lowerLetter"/>
      <w:lvlText w:val="%5."/>
      <w:lvlJc w:val="left"/>
      <w:pPr>
        <w:ind w:left="3960" w:hanging="360"/>
      </w:pPr>
      <w:rPr>
        <w:rFonts w:cs="Times New Roman"/>
      </w:rPr>
    </w:lvl>
    <w:lvl w:ilvl="5" w:tplc="0C0A001B" w:tentative="1">
      <w:start w:val="1"/>
      <w:numFmt w:val="lowerRoman"/>
      <w:lvlText w:val="%6."/>
      <w:lvlJc w:val="right"/>
      <w:pPr>
        <w:ind w:left="4680" w:hanging="180"/>
      </w:pPr>
      <w:rPr>
        <w:rFonts w:cs="Times New Roman"/>
      </w:rPr>
    </w:lvl>
    <w:lvl w:ilvl="6" w:tplc="0C0A000F" w:tentative="1">
      <w:start w:val="1"/>
      <w:numFmt w:val="decimal"/>
      <w:lvlText w:val="%7."/>
      <w:lvlJc w:val="left"/>
      <w:pPr>
        <w:ind w:left="5400" w:hanging="360"/>
      </w:pPr>
      <w:rPr>
        <w:rFonts w:cs="Times New Roman"/>
      </w:rPr>
    </w:lvl>
    <w:lvl w:ilvl="7" w:tplc="0C0A0019" w:tentative="1">
      <w:start w:val="1"/>
      <w:numFmt w:val="lowerLetter"/>
      <w:lvlText w:val="%8."/>
      <w:lvlJc w:val="left"/>
      <w:pPr>
        <w:ind w:left="6120" w:hanging="360"/>
      </w:pPr>
      <w:rPr>
        <w:rFonts w:cs="Times New Roman"/>
      </w:rPr>
    </w:lvl>
    <w:lvl w:ilvl="8" w:tplc="0C0A001B" w:tentative="1">
      <w:start w:val="1"/>
      <w:numFmt w:val="lowerRoman"/>
      <w:lvlText w:val="%9."/>
      <w:lvlJc w:val="right"/>
      <w:pPr>
        <w:ind w:left="6840" w:hanging="180"/>
      </w:pPr>
      <w:rPr>
        <w:rFonts w:cs="Times New Roman"/>
      </w:rPr>
    </w:lvl>
  </w:abstractNum>
  <w:abstractNum w:abstractNumId="1" w15:restartNumberingAfterBreak="0">
    <w:nsid w:val="3E8E0FC4"/>
    <w:multiLevelType w:val="hybridMultilevel"/>
    <w:tmpl w:val="371ECA56"/>
    <w:lvl w:ilvl="0" w:tplc="E2F205A8">
      <w:start w:val="7"/>
      <w:numFmt w:val="bullet"/>
      <w:lvlText w:val="-"/>
      <w:lvlJc w:val="left"/>
      <w:pPr>
        <w:ind w:left="1800" w:hanging="360"/>
      </w:pPr>
      <w:rPr>
        <w:rFonts w:ascii="Arial Narrow" w:eastAsia="Times New Roman" w:hAnsi="Arial Narrow" w:cs="Tahoma" w:hint="default"/>
      </w:rPr>
    </w:lvl>
    <w:lvl w:ilvl="1" w:tplc="0C0A0003">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 w15:restartNumberingAfterBreak="0">
    <w:nsid w:val="53150DD7"/>
    <w:multiLevelType w:val="singleLevel"/>
    <w:tmpl w:val="665C75C4"/>
    <w:lvl w:ilvl="0">
      <w:start w:val="1"/>
      <w:numFmt w:val="lowerLetter"/>
      <w:lvlText w:val="%1)"/>
      <w:lvlJc w:val="left"/>
      <w:pPr>
        <w:tabs>
          <w:tab w:val="num" w:pos="720"/>
        </w:tabs>
        <w:ind w:left="720" w:hanging="720"/>
      </w:pPr>
      <w:rPr>
        <w:rFonts w:cs="Times New Roman" w:hint="default"/>
      </w:rPr>
    </w:lvl>
  </w:abstractNum>
  <w:abstractNum w:abstractNumId="3" w15:restartNumberingAfterBreak="0">
    <w:nsid w:val="5354761E"/>
    <w:multiLevelType w:val="singleLevel"/>
    <w:tmpl w:val="3E98D9E0"/>
    <w:lvl w:ilvl="0">
      <w:start w:val="1"/>
      <w:numFmt w:val="lowerLetter"/>
      <w:lvlText w:val="%1)"/>
      <w:lvlJc w:val="left"/>
      <w:pPr>
        <w:tabs>
          <w:tab w:val="num" w:pos="735"/>
        </w:tabs>
        <w:ind w:left="735" w:hanging="735"/>
      </w:pPr>
      <w:rPr>
        <w:rFonts w:cs="Times New Roman"/>
        <w:b w:val="0"/>
        <w:i w:val="0"/>
      </w:rPr>
    </w:lvl>
  </w:abstractNum>
  <w:abstractNum w:abstractNumId="4" w15:restartNumberingAfterBreak="0">
    <w:nsid w:val="56DD2D8A"/>
    <w:multiLevelType w:val="hybridMultilevel"/>
    <w:tmpl w:val="69266698"/>
    <w:lvl w:ilvl="0" w:tplc="609A4E16">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6F74C18"/>
    <w:multiLevelType w:val="hybridMultilevel"/>
    <w:tmpl w:val="F662C376"/>
    <w:lvl w:ilvl="0" w:tplc="E6B096B4">
      <w:start w:val="1"/>
      <w:numFmt w:val="lowerLetter"/>
      <w:lvlText w:val="%1)"/>
      <w:lvlJc w:val="left"/>
      <w:pPr>
        <w:tabs>
          <w:tab w:val="num" w:pos="1080"/>
        </w:tabs>
        <w:ind w:left="1080" w:hanging="72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67004082"/>
    <w:multiLevelType w:val="hybridMultilevel"/>
    <w:tmpl w:val="D51C4A3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6D180E00"/>
    <w:multiLevelType w:val="hybridMultilevel"/>
    <w:tmpl w:val="746840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6282C41"/>
    <w:multiLevelType w:val="hybridMultilevel"/>
    <w:tmpl w:val="0FFCB80E"/>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339817439">
    <w:abstractNumId w:val="8"/>
  </w:num>
  <w:num w:numId="2" w16cid:durableId="1267078099">
    <w:abstractNumId w:val="6"/>
  </w:num>
  <w:num w:numId="3" w16cid:durableId="383988868">
    <w:abstractNumId w:val="4"/>
  </w:num>
  <w:num w:numId="4" w16cid:durableId="1384328609">
    <w:abstractNumId w:val="3"/>
  </w:num>
  <w:num w:numId="5" w16cid:durableId="2071690197">
    <w:abstractNumId w:val="2"/>
  </w:num>
  <w:num w:numId="6" w16cid:durableId="674646160">
    <w:abstractNumId w:val="5"/>
  </w:num>
  <w:num w:numId="7" w16cid:durableId="1985499182">
    <w:abstractNumId w:val="0"/>
  </w:num>
  <w:num w:numId="8" w16cid:durableId="26416037">
    <w:abstractNumId w:val="7"/>
  </w:num>
  <w:num w:numId="9" w16cid:durableId="16039538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94F"/>
    <w:rsid w:val="00011CF6"/>
    <w:rsid w:val="000725E0"/>
    <w:rsid w:val="002738A5"/>
    <w:rsid w:val="003268A2"/>
    <w:rsid w:val="0035053A"/>
    <w:rsid w:val="00516E09"/>
    <w:rsid w:val="005D3F5A"/>
    <w:rsid w:val="007119DC"/>
    <w:rsid w:val="008B6314"/>
    <w:rsid w:val="008C4BD2"/>
    <w:rsid w:val="00976F2B"/>
    <w:rsid w:val="009F6A71"/>
    <w:rsid w:val="00A87153"/>
    <w:rsid w:val="00B51370"/>
    <w:rsid w:val="00B6494F"/>
    <w:rsid w:val="00C76599"/>
    <w:rsid w:val="00CC6DD5"/>
    <w:rsid w:val="00D827E5"/>
    <w:rsid w:val="00E11F0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1BC3D0"/>
  <w15:chartTrackingRefBased/>
  <w15:docId w15:val="{F2A82ED2-ED16-ED48-9143-A1F902D80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1"/>
    <w:qFormat/>
    <w:rsid w:val="00B6494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nhideWhenUsed/>
    <w:qFormat/>
    <w:rsid w:val="00B6494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nhideWhenUsed/>
    <w:qFormat/>
    <w:rsid w:val="00B6494F"/>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nhideWhenUsed/>
    <w:qFormat/>
    <w:rsid w:val="00B6494F"/>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semiHidden/>
    <w:unhideWhenUsed/>
    <w:qFormat/>
    <w:rsid w:val="00B6494F"/>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unhideWhenUsed/>
    <w:qFormat/>
    <w:rsid w:val="00B6494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6494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6494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6494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6494F"/>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B6494F"/>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rsid w:val="00B6494F"/>
    <w:rPr>
      <w:rFonts w:eastAsiaTheme="majorEastAsia" w:cstheme="majorBidi"/>
      <w:color w:val="2F5496" w:themeColor="accent1" w:themeShade="BF"/>
      <w:sz w:val="28"/>
      <w:szCs w:val="28"/>
    </w:rPr>
  </w:style>
  <w:style w:type="character" w:customStyle="1" w:styleId="Ttulo4Car">
    <w:name w:val="Título 4 Car"/>
    <w:basedOn w:val="Fuentedeprrafopredeter"/>
    <w:link w:val="Ttulo4"/>
    <w:rsid w:val="00B6494F"/>
    <w:rPr>
      <w:rFonts w:eastAsiaTheme="majorEastAsia" w:cstheme="majorBidi"/>
      <w:i/>
      <w:iCs/>
      <w:color w:val="2F5496" w:themeColor="accent1" w:themeShade="BF"/>
    </w:rPr>
  </w:style>
  <w:style w:type="character" w:customStyle="1" w:styleId="Ttulo5Car">
    <w:name w:val="Título 5 Car"/>
    <w:basedOn w:val="Fuentedeprrafopredeter"/>
    <w:link w:val="Ttulo5"/>
    <w:semiHidden/>
    <w:rsid w:val="00B6494F"/>
    <w:rPr>
      <w:rFonts w:eastAsiaTheme="majorEastAsia" w:cstheme="majorBidi"/>
      <w:color w:val="2F5496" w:themeColor="accent1" w:themeShade="BF"/>
    </w:rPr>
  </w:style>
  <w:style w:type="character" w:customStyle="1" w:styleId="Ttulo6Car">
    <w:name w:val="Título 6 Car"/>
    <w:basedOn w:val="Fuentedeprrafopredeter"/>
    <w:link w:val="Ttulo6"/>
    <w:uiPriority w:val="9"/>
    <w:rsid w:val="00B6494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6494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6494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6494F"/>
    <w:rPr>
      <w:rFonts w:eastAsiaTheme="majorEastAsia" w:cstheme="majorBidi"/>
      <w:color w:val="272727" w:themeColor="text1" w:themeTint="D8"/>
    </w:rPr>
  </w:style>
  <w:style w:type="paragraph" w:styleId="Ttulo">
    <w:name w:val="Title"/>
    <w:basedOn w:val="Normal"/>
    <w:next w:val="Normal"/>
    <w:link w:val="TtuloCar"/>
    <w:uiPriority w:val="10"/>
    <w:qFormat/>
    <w:rsid w:val="00B6494F"/>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6494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6494F"/>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6494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6494F"/>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B6494F"/>
    <w:rPr>
      <w:i/>
      <w:iCs/>
      <w:color w:val="404040" w:themeColor="text1" w:themeTint="BF"/>
    </w:rPr>
  </w:style>
  <w:style w:type="paragraph" w:styleId="Prrafodelista">
    <w:name w:val="List Paragraph"/>
    <w:basedOn w:val="Normal"/>
    <w:uiPriority w:val="34"/>
    <w:qFormat/>
    <w:rsid w:val="00B6494F"/>
    <w:pPr>
      <w:ind w:left="720"/>
      <w:contextualSpacing/>
    </w:pPr>
  </w:style>
  <w:style w:type="character" w:styleId="nfasisintenso">
    <w:name w:val="Intense Emphasis"/>
    <w:basedOn w:val="Fuentedeprrafopredeter"/>
    <w:uiPriority w:val="21"/>
    <w:qFormat/>
    <w:rsid w:val="00B6494F"/>
    <w:rPr>
      <w:i/>
      <w:iCs/>
      <w:color w:val="2F5496" w:themeColor="accent1" w:themeShade="BF"/>
    </w:rPr>
  </w:style>
  <w:style w:type="paragraph" w:styleId="Citadestacada">
    <w:name w:val="Intense Quote"/>
    <w:basedOn w:val="Normal"/>
    <w:next w:val="Normal"/>
    <w:link w:val="CitadestacadaCar"/>
    <w:uiPriority w:val="30"/>
    <w:qFormat/>
    <w:rsid w:val="00B6494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B6494F"/>
    <w:rPr>
      <w:i/>
      <w:iCs/>
      <w:color w:val="2F5496" w:themeColor="accent1" w:themeShade="BF"/>
    </w:rPr>
  </w:style>
  <w:style w:type="character" w:styleId="Referenciaintensa">
    <w:name w:val="Intense Reference"/>
    <w:basedOn w:val="Fuentedeprrafopredeter"/>
    <w:uiPriority w:val="32"/>
    <w:qFormat/>
    <w:rsid w:val="00B6494F"/>
    <w:rPr>
      <w:b/>
      <w:bCs/>
      <w:smallCaps/>
      <w:color w:val="2F5496" w:themeColor="accent1" w:themeShade="BF"/>
      <w:spacing w:val="5"/>
    </w:rPr>
  </w:style>
  <w:style w:type="paragraph" w:styleId="Textoindependiente">
    <w:name w:val="Body Text"/>
    <w:basedOn w:val="Normal"/>
    <w:link w:val="TextoindependienteCar"/>
    <w:qFormat/>
    <w:rsid w:val="00B6494F"/>
    <w:pPr>
      <w:widowControl w:val="0"/>
      <w:autoSpaceDE w:val="0"/>
      <w:autoSpaceDN w:val="0"/>
    </w:pPr>
    <w:rPr>
      <w:rFonts w:ascii="Tahoma" w:eastAsia="Tahoma" w:hAnsi="Tahoma" w:cs="Tahoma"/>
      <w:kern w:val="0"/>
      <w:sz w:val="26"/>
      <w:szCs w:val="26"/>
      <w14:ligatures w14:val="none"/>
    </w:rPr>
  </w:style>
  <w:style w:type="character" w:customStyle="1" w:styleId="TextoindependienteCar">
    <w:name w:val="Texto independiente Car"/>
    <w:basedOn w:val="Fuentedeprrafopredeter"/>
    <w:link w:val="Textoindependiente"/>
    <w:uiPriority w:val="1"/>
    <w:rsid w:val="00B6494F"/>
    <w:rPr>
      <w:rFonts w:ascii="Tahoma" w:eastAsia="Tahoma" w:hAnsi="Tahoma" w:cs="Tahoma"/>
      <w:kern w:val="0"/>
      <w:sz w:val="26"/>
      <w:szCs w:val="26"/>
      <w14:ligatures w14:val="none"/>
    </w:rPr>
  </w:style>
  <w:style w:type="paragraph" w:customStyle="1" w:styleId="PedroMTE">
    <w:name w:val="Pedro MTE"/>
    <w:basedOn w:val="Normal"/>
    <w:rsid w:val="00B6494F"/>
    <w:pPr>
      <w:spacing w:line="300" w:lineRule="exact"/>
      <w:jc w:val="both"/>
    </w:pPr>
    <w:rPr>
      <w:rFonts w:ascii="Arial" w:eastAsia="Times New Roman" w:hAnsi="Arial" w:cs="Times New Roman"/>
      <w:spacing w:val="24"/>
      <w:kern w:val="0"/>
      <w:sz w:val="20"/>
      <w:szCs w:val="20"/>
      <w:lang w:eastAsia="es-ES"/>
      <w14:ligatures w14:val="none"/>
    </w:rPr>
  </w:style>
  <w:style w:type="paragraph" w:styleId="Textodeglobo">
    <w:name w:val="Balloon Text"/>
    <w:basedOn w:val="Normal"/>
    <w:link w:val="TextodegloboCar"/>
    <w:semiHidden/>
    <w:rsid w:val="00B6494F"/>
    <w:rPr>
      <w:rFonts w:ascii="Tahoma" w:eastAsia="Times New Roman" w:hAnsi="Tahoma" w:cs="Tahoma"/>
      <w:kern w:val="0"/>
      <w:sz w:val="16"/>
      <w:szCs w:val="16"/>
      <w:lang w:eastAsia="es-ES"/>
      <w14:ligatures w14:val="none"/>
    </w:rPr>
  </w:style>
  <w:style w:type="character" w:customStyle="1" w:styleId="TextodegloboCar">
    <w:name w:val="Texto de globo Car"/>
    <w:basedOn w:val="Fuentedeprrafopredeter"/>
    <w:link w:val="Textodeglobo"/>
    <w:semiHidden/>
    <w:rsid w:val="00B6494F"/>
    <w:rPr>
      <w:rFonts w:ascii="Tahoma" w:eastAsia="Times New Roman" w:hAnsi="Tahoma" w:cs="Tahoma"/>
      <w:kern w:val="0"/>
      <w:sz w:val="16"/>
      <w:szCs w:val="16"/>
      <w:lang w:eastAsia="es-ES"/>
      <w14:ligatures w14:val="none"/>
    </w:rPr>
  </w:style>
  <w:style w:type="paragraph" w:styleId="Textoindependiente2">
    <w:name w:val="Body Text 2"/>
    <w:basedOn w:val="Normal"/>
    <w:link w:val="Textoindependiente2Car"/>
    <w:rsid w:val="00B6494F"/>
    <w:pPr>
      <w:ind w:right="2834"/>
      <w:jc w:val="both"/>
    </w:pPr>
    <w:rPr>
      <w:rFonts w:ascii="Erie" w:eastAsia="Times New Roman" w:hAnsi="Erie" w:cs="Times New Roman"/>
      <w:color w:val="000000"/>
      <w:kern w:val="20"/>
      <w:sz w:val="22"/>
      <w:szCs w:val="20"/>
      <w:lang w:eastAsia="es-E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ligatures w14:val="none"/>
    </w:rPr>
  </w:style>
  <w:style w:type="character" w:customStyle="1" w:styleId="Textoindependiente2Car">
    <w:name w:val="Texto independiente 2 Car"/>
    <w:basedOn w:val="Fuentedeprrafopredeter"/>
    <w:link w:val="Textoindependiente2"/>
    <w:rsid w:val="00B6494F"/>
    <w:rPr>
      <w:rFonts w:ascii="Erie" w:eastAsia="Times New Roman" w:hAnsi="Erie" w:cs="Times New Roman"/>
      <w:color w:val="000000"/>
      <w:kern w:val="20"/>
      <w:sz w:val="22"/>
      <w:szCs w:val="20"/>
      <w:lang w:eastAsia="es-E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ligatures w14:val="none"/>
    </w:rPr>
  </w:style>
  <w:style w:type="paragraph" w:styleId="NormalWeb">
    <w:name w:val="Normal (Web)"/>
    <w:basedOn w:val="Normal"/>
    <w:rsid w:val="00B6494F"/>
    <w:pPr>
      <w:spacing w:before="100" w:beforeAutospacing="1" w:after="100" w:afterAutospacing="1"/>
    </w:pPr>
    <w:rPr>
      <w:rFonts w:ascii="Times New Roman" w:eastAsia="Times New Roman" w:hAnsi="Times New Roman" w:cs="Times New Roman"/>
      <w:kern w:val="0"/>
      <w:lang w:eastAsia="es-ES"/>
      <w14:ligatures w14:val="none"/>
    </w:rPr>
  </w:style>
  <w:style w:type="paragraph" w:styleId="Encabezado">
    <w:name w:val="header"/>
    <w:basedOn w:val="Normal"/>
    <w:link w:val="EncabezadoCar"/>
    <w:uiPriority w:val="99"/>
    <w:rsid w:val="00B6494F"/>
    <w:pPr>
      <w:tabs>
        <w:tab w:val="center" w:pos="4252"/>
        <w:tab w:val="right" w:pos="8504"/>
      </w:tabs>
    </w:pPr>
    <w:rPr>
      <w:rFonts w:ascii="Times New Roman" w:eastAsia="Times New Roman" w:hAnsi="Times New Roman" w:cs="Times New Roman"/>
      <w:kern w:val="0"/>
      <w:sz w:val="20"/>
      <w:szCs w:val="20"/>
      <w:lang w:eastAsia="es-ES"/>
      <w14:ligatures w14:val="none"/>
    </w:rPr>
  </w:style>
  <w:style w:type="character" w:customStyle="1" w:styleId="EncabezadoCar">
    <w:name w:val="Encabezado Car"/>
    <w:basedOn w:val="Fuentedeprrafopredeter"/>
    <w:link w:val="Encabezado"/>
    <w:uiPriority w:val="99"/>
    <w:rsid w:val="00B6494F"/>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rsid w:val="00B6494F"/>
    <w:pPr>
      <w:tabs>
        <w:tab w:val="center" w:pos="4252"/>
        <w:tab w:val="right" w:pos="8504"/>
      </w:tabs>
    </w:pPr>
    <w:rPr>
      <w:rFonts w:ascii="Times New Roman" w:eastAsia="Times New Roman" w:hAnsi="Times New Roman" w:cs="Times New Roman"/>
      <w:kern w:val="0"/>
      <w:sz w:val="20"/>
      <w:szCs w:val="20"/>
      <w:lang w:eastAsia="es-ES"/>
      <w14:ligatures w14:val="none"/>
    </w:rPr>
  </w:style>
  <w:style w:type="character" w:customStyle="1" w:styleId="PiedepginaCar">
    <w:name w:val="Pie de página Car"/>
    <w:basedOn w:val="Fuentedeprrafopredeter"/>
    <w:link w:val="Piedepgina"/>
    <w:uiPriority w:val="99"/>
    <w:rsid w:val="00B6494F"/>
    <w:rPr>
      <w:rFonts w:ascii="Times New Roman" w:eastAsia="Times New Roman" w:hAnsi="Times New Roman" w:cs="Times New Roman"/>
      <w:kern w:val="0"/>
      <w:sz w:val="20"/>
      <w:szCs w:val="20"/>
      <w:lang w:eastAsia="es-ES"/>
      <w14:ligatures w14:val="none"/>
    </w:rPr>
  </w:style>
  <w:style w:type="character" w:styleId="Refdecomentario">
    <w:name w:val="annotation reference"/>
    <w:semiHidden/>
    <w:rsid w:val="00B6494F"/>
    <w:rPr>
      <w:sz w:val="16"/>
      <w:szCs w:val="16"/>
    </w:rPr>
  </w:style>
  <w:style w:type="paragraph" w:styleId="Textocomentario">
    <w:name w:val="annotation text"/>
    <w:basedOn w:val="Normal"/>
    <w:link w:val="TextocomentarioCar"/>
    <w:semiHidden/>
    <w:rsid w:val="00B6494F"/>
    <w:rPr>
      <w:rFonts w:ascii="Times New Roman" w:eastAsia="Times New Roman" w:hAnsi="Times New Roman" w:cs="Times New Roman"/>
      <w:kern w:val="0"/>
      <w:sz w:val="20"/>
      <w:szCs w:val="20"/>
      <w:lang w:eastAsia="es-ES"/>
      <w14:ligatures w14:val="none"/>
    </w:rPr>
  </w:style>
  <w:style w:type="character" w:customStyle="1" w:styleId="TextocomentarioCar">
    <w:name w:val="Texto comentario Car"/>
    <w:basedOn w:val="Fuentedeprrafopredeter"/>
    <w:link w:val="Textocomentario"/>
    <w:semiHidden/>
    <w:rsid w:val="00B6494F"/>
    <w:rPr>
      <w:rFonts w:ascii="Times New Roman" w:eastAsia="Times New Roman" w:hAnsi="Times New Roman"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semiHidden/>
    <w:rsid w:val="00B6494F"/>
    <w:rPr>
      <w:b/>
      <w:bCs/>
    </w:rPr>
  </w:style>
  <w:style w:type="character" w:customStyle="1" w:styleId="AsuntodelcomentarioCar">
    <w:name w:val="Asunto del comentario Car"/>
    <w:basedOn w:val="TextocomentarioCar"/>
    <w:link w:val="Asuntodelcomentario"/>
    <w:semiHidden/>
    <w:rsid w:val="00B6494F"/>
    <w:rPr>
      <w:rFonts w:ascii="Times New Roman" w:eastAsia="Times New Roman" w:hAnsi="Times New Roman" w:cs="Times New Roman"/>
      <w:b/>
      <w:bCs/>
      <w:kern w:val="0"/>
      <w:sz w:val="20"/>
      <w:szCs w:val="20"/>
      <w:lang w:eastAsia="es-ES"/>
      <w14:ligatures w14:val="none"/>
    </w:rPr>
  </w:style>
  <w:style w:type="paragraph" w:customStyle="1" w:styleId="Textodenotaalfinal">
    <w:name w:val="Texto de nota al final"/>
    <w:basedOn w:val="Normal"/>
    <w:rsid w:val="00B6494F"/>
    <w:pPr>
      <w:widowControl w:val="0"/>
    </w:pPr>
    <w:rPr>
      <w:rFonts w:ascii="Courier New" w:eastAsia="Times New Roman" w:hAnsi="Courier New" w:cs="Times New Roman"/>
      <w:kern w:val="0"/>
      <w:szCs w:val="20"/>
      <w:lang w:eastAsia="es-ES"/>
      <w14:ligatures w14:val="none"/>
    </w:rPr>
  </w:style>
  <w:style w:type="character" w:styleId="Nmerodepgina">
    <w:name w:val="page number"/>
    <w:uiPriority w:val="99"/>
    <w:rsid w:val="00B6494F"/>
    <w:rPr>
      <w:rFonts w:cs="Times New Roman"/>
    </w:rPr>
  </w:style>
  <w:style w:type="paragraph" w:customStyle="1" w:styleId="Prrafodelista1">
    <w:name w:val="Párrafo de lista1"/>
    <w:basedOn w:val="Normal"/>
    <w:uiPriority w:val="34"/>
    <w:qFormat/>
    <w:rsid w:val="00B6494F"/>
    <w:pPr>
      <w:widowControl w:val="0"/>
      <w:ind w:left="720"/>
      <w:contextualSpacing/>
    </w:pPr>
    <w:rPr>
      <w:rFonts w:ascii="Courier New" w:eastAsia="Times New Roman" w:hAnsi="Courier New" w:cs="Times New Roman"/>
      <w:kern w:val="0"/>
      <w:sz w:val="20"/>
      <w:szCs w:val="20"/>
      <w:lang w:eastAsia="es-ES"/>
      <w14:ligatures w14:val="none"/>
    </w:rPr>
  </w:style>
  <w:style w:type="table" w:styleId="Tablaconcuadrcula">
    <w:name w:val="Table Grid"/>
    <w:basedOn w:val="Tablanormal"/>
    <w:rsid w:val="00B6494F"/>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hnZchn2CarCarZchnZchn">
    <w:name w:val="Zchn Zchn2 Car Car Zchn Zchn"/>
    <w:basedOn w:val="Normal"/>
    <w:rsid w:val="00B6494F"/>
    <w:pPr>
      <w:spacing w:after="160" w:line="240" w:lineRule="exact"/>
    </w:pPr>
    <w:rPr>
      <w:rFonts w:ascii="Tahoma" w:eastAsia="Times New Roman" w:hAnsi="Tahoma" w:cs="Times New Roman"/>
      <w:kern w:val="0"/>
      <w:sz w:val="20"/>
      <w:szCs w:val="20"/>
      <w:lang w:val="en-US"/>
      <w14:ligatures w14:val="none"/>
    </w:rPr>
  </w:style>
  <w:style w:type="table" w:customStyle="1" w:styleId="TableNormal">
    <w:name w:val="Table Normal"/>
    <w:uiPriority w:val="2"/>
    <w:semiHidden/>
    <w:unhideWhenUsed/>
    <w:qFormat/>
    <w:rsid w:val="00B6494F"/>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6494F"/>
    <w:pPr>
      <w:widowControl w:val="0"/>
      <w:autoSpaceDE w:val="0"/>
      <w:autoSpaceDN w:val="0"/>
    </w:pPr>
    <w:rPr>
      <w:rFonts w:ascii="Calibri" w:eastAsia="Calibri" w:hAnsi="Calibri" w:cs="Calibr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28</Pages>
  <Words>4546</Words>
  <Characters>25003</Characters>
  <Application>Microsoft Office Word</Application>
  <DocSecurity>0</DocSecurity>
  <Lines>208</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Dirección Nuevo Futuro</dc:creator>
  <cp:keywords/>
  <dc:description/>
  <cp:lastModifiedBy>Martín Dirección Nuevo Futuro</cp:lastModifiedBy>
  <cp:revision>2</cp:revision>
  <dcterms:created xsi:type="dcterms:W3CDTF">2025-06-02T07:36:00Z</dcterms:created>
  <dcterms:modified xsi:type="dcterms:W3CDTF">2025-06-02T08:35:00Z</dcterms:modified>
</cp:coreProperties>
</file>